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DCAE" w14:textId="2352DAF1" w:rsidR="004F4E5D" w:rsidRDefault="004F4E5D" w:rsidP="004F4E5D">
      <w:pPr>
        <w:pStyle w:val="webheader"/>
      </w:pPr>
      <w:bookmarkStart w:id="0" w:name="mainContent"/>
      <w:r w:rsidRPr="004F4E5D">
        <w:t>Medicare News and Web Updates for JL Part A (202</w:t>
      </w:r>
      <w:r w:rsidR="005D6220">
        <w:t>4</w:t>
      </w:r>
      <w:r w:rsidRPr="004F4E5D">
        <w:t>)</w:t>
      </w:r>
      <w:bookmarkEnd w:id="0"/>
    </w:p>
    <w:tbl>
      <w:tblPr>
        <w:tblW w:w="1098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3630"/>
        <w:gridCol w:w="3705"/>
      </w:tblGrid>
      <w:tr w:rsidR="00057F31" w14:paraId="2156CBC6" w14:textId="77777777" w:rsidTr="004D1EE2">
        <w:trPr>
          <w:tblCellSpacing w:w="15" w:type="dxa"/>
          <w:jc w:val="center"/>
        </w:trPr>
        <w:tc>
          <w:tcPr>
            <w:tcW w:w="10920" w:type="dxa"/>
            <w:gridSpan w:val="3"/>
            <w:tcBorders>
              <w:top w:val="single" w:sz="4" w:space="0" w:color="auto"/>
              <w:left w:val="single" w:sz="4" w:space="0" w:color="auto"/>
              <w:bottom w:val="single" w:sz="4" w:space="0" w:color="auto"/>
              <w:right w:val="single" w:sz="4" w:space="0" w:color="auto"/>
            </w:tcBorders>
            <w:hideMark/>
          </w:tcPr>
          <w:p w14:paraId="09266755" w14:textId="77777777" w:rsidR="00057F31" w:rsidRPr="00057F31" w:rsidRDefault="00057F31" w:rsidP="00057F31">
            <w:pPr>
              <w:pStyle w:val="webcenter"/>
            </w:pPr>
            <w:r w:rsidRPr="00BD1A68">
              <w:tab/>
              <w:t xml:space="preserve">Looking for past news archives? </w:t>
            </w:r>
          </w:p>
        </w:tc>
      </w:tr>
      <w:tr w:rsidR="00057F31" w14:paraId="08B0043E" w14:textId="77777777" w:rsidTr="004D1EE2">
        <w:trPr>
          <w:tblCellSpacing w:w="15" w:type="dxa"/>
          <w:jc w:val="center"/>
        </w:trPr>
        <w:tc>
          <w:tcPr>
            <w:tcW w:w="3600" w:type="dxa"/>
            <w:tcBorders>
              <w:top w:val="single" w:sz="4" w:space="0" w:color="auto"/>
              <w:left w:val="single" w:sz="4" w:space="0" w:color="auto"/>
              <w:bottom w:val="single" w:sz="4" w:space="0" w:color="auto"/>
              <w:right w:val="single" w:sz="4" w:space="0" w:color="auto"/>
            </w:tcBorders>
          </w:tcPr>
          <w:p w14:paraId="19D41EA2" w14:textId="1B01C430" w:rsidR="00057F31" w:rsidRPr="008628FA" w:rsidRDefault="00000000" w:rsidP="00057F31">
            <w:pPr>
              <w:pStyle w:val="webnormal"/>
              <w:rPr>
                <w:rStyle w:val="Hyperlink"/>
              </w:rPr>
            </w:pPr>
            <w:hyperlink r:id="rId9" w:history="1">
              <w:r w:rsidR="005D6220" w:rsidRPr="005D6220">
                <w:rPr>
                  <w:rStyle w:val="Hyperlink"/>
                </w:rPr>
                <w:t>Archived Part A News - 2023</w:t>
              </w:r>
            </w:hyperlink>
          </w:p>
        </w:tc>
        <w:tc>
          <w:tcPr>
            <w:tcW w:w="3600" w:type="dxa"/>
            <w:tcBorders>
              <w:top w:val="single" w:sz="4" w:space="0" w:color="auto"/>
              <w:left w:val="single" w:sz="4" w:space="0" w:color="auto"/>
              <w:bottom w:val="single" w:sz="4" w:space="0" w:color="auto"/>
              <w:right w:val="single" w:sz="4" w:space="0" w:color="auto"/>
            </w:tcBorders>
          </w:tcPr>
          <w:p w14:paraId="79A7ED10" w14:textId="1C5D8B99" w:rsidR="00057F31" w:rsidRPr="00057F31" w:rsidRDefault="00000000" w:rsidP="00057F31">
            <w:pPr>
              <w:pStyle w:val="webnormal"/>
            </w:pPr>
            <w:hyperlink r:id="rId10" w:history="1">
              <w:r w:rsidR="005D6220" w:rsidRPr="005D6220">
                <w:rPr>
                  <w:rStyle w:val="Hyperlink"/>
                </w:rPr>
                <w:t>Archived Part A News - 2022</w:t>
              </w:r>
            </w:hyperlink>
          </w:p>
        </w:tc>
        <w:tc>
          <w:tcPr>
            <w:tcW w:w="3660" w:type="dxa"/>
            <w:tcBorders>
              <w:top w:val="single" w:sz="4" w:space="0" w:color="auto"/>
              <w:left w:val="single" w:sz="4" w:space="0" w:color="auto"/>
              <w:bottom w:val="single" w:sz="4" w:space="0" w:color="auto"/>
              <w:right w:val="single" w:sz="4" w:space="0" w:color="auto"/>
            </w:tcBorders>
            <w:hideMark/>
          </w:tcPr>
          <w:p w14:paraId="3A3E7234" w14:textId="1684E1D3" w:rsidR="00057F31" w:rsidRPr="00057F31" w:rsidRDefault="00000000" w:rsidP="00057F31">
            <w:pPr>
              <w:pStyle w:val="webnormal"/>
            </w:pPr>
            <w:hyperlink r:id="rId11" w:history="1">
              <w:r w:rsidR="005D6220" w:rsidRPr="005D6220">
                <w:rPr>
                  <w:rStyle w:val="Hyperlink"/>
                  <w:rFonts w:eastAsiaTheme="majorEastAsia"/>
                </w:rPr>
                <w:t>Archived Part A News - 2021</w:t>
              </w:r>
            </w:hyperlink>
          </w:p>
        </w:tc>
      </w:tr>
      <w:tr w:rsidR="00057F31" w14:paraId="2AE7CAB5" w14:textId="77777777" w:rsidTr="004D1EE2">
        <w:trPr>
          <w:tblCellSpacing w:w="15" w:type="dxa"/>
          <w:jc w:val="center"/>
        </w:trPr>
        <w:tc>
          <w:tcPr>
            <w:tcW w:w="3600" w:type="dxa"/>
            <w:tcBorders>
              <w:top w:val="single" w:sz="4" w:space="0" w:color="auto"/>
              <w:left w:val="single" w:sz="4" w:space="0" w:color="auto"/>
              <w:bottom w:val="single" w:sz="4" w:space="0" w:color="auto"/>
              <w:right w:val="single" w:sz="4" w:space="0" w:color="auto"/>
            </w:tcBorders>
            <w:hideMark/>
          </w:tcPr>
          <w:p w14:paraId="639F7FB6" w14:textId="48523F76" w:rsidR="00057F31" w:rsidRPr="00057F31" w:rsidRDefault="00000000" w:rsidP="00057F31">
            <w:pPr>
              <w:pStyle w:val="webnormal"/>
            </w:pPr>
            <w:hyperlink r:id="rId12" w:history="1">
              <w:r w:rsidR="005D6220" w:rsidRPr="005D6220">
                <w:rPr>
                  <w:rStyle w:val="Hyperlink"/>
                  <w:rFonts w:eastAsiaTheme="majorEastAsia"/>
                </w:rPr>
                <w:t>Archived Part A News - 2020</w:t>
              </w:r>
            </w:hyperlink>
          </w:p>
        </w:tc>
        <w:tc>
          <w:tcPr>
            <w:tcW w:w="3600" w:type="dxa"/>
            <w:tcBorders>
              <w:top w:val="single" w:sz="4" w:space="0" w:color="auto"/>
              <w:left w:val="single" w:sz="4" w:space="0" w:color="auto"/>
              <w:bottom w:val="single" w:sz="4" w:space="0" w:color="auto"/>
              <w:right w:val="single" w:sz="4" w:space="0" w:color="auto"/>
            </w:tcBorders>
          </w:tcPr>
          <w:p w14:paraId="78F34401" w14:textId="28A892F6" w:rsidR="00057F31" w:rsidRPr="00057F31" w:rsidRDefault="00000000" w:rsidP="00057F31">
            <w:pPr>
              <w:pStyle w:val="webnormal"/>
            </w:pPr>
            <w:hyperlink r:id="rId13" w:history="1">
              <w:r w:rsidR="005D6220" w:rsidRPr="005D6220">
                <w:rPr>
                  <w:rStyle w:val="Hyperlink"/>
                  <w:rFonts w:eastAsiaTheme="majorEastAsia"/>
                </w:rPr>
                <w:t>Archived Part A News - 2019</w:t>
              </w:r>
            </w:hyperlink>
          </w:p>
        </w:tc>
        <w:tc>
          <w:tcPr>
            <w:tcW w:w="3660" w:type="dxa"/>
            <w:tcBorders>
              <w:top w:val="single" w:sz="4" w:space="0" w:color="auto"/>
              <w:left w:val="single" w:sz="4" w:space="0" w:color="auto"/>
              <w:bottom w:val="single" w:sz="4" w:space="0" w:color="auto"/>
              <w:right w:val="single" w:sz="4" w:space="0" w:color="auto"/>
            </w:tcBorders>
          </w:tcPr>
          <w:p w14:paraId="2784C0DE" w14:textId="11F79DAE" w:rsidR="00057F31" w:rsidRPr="00BD1A68" w:rsidRDefault="00000000" w:rsidP="00057F31">
            <w:pPr>
              <w:pStyle w:val="webnormal"/>
            </w:pPr>
            <w:hyperlink r:id="rId14" w:history="1">
              <w:r w:rsidR="005D6220" w:rsidRPr="005D6220">
                <w:rPr>
                  <w:rStyle w:val="Hyperlink"/>
                  <w:rFonts w:eastAsiaTheme="majorEastAsia"/>
                </w:rPr>
                <w:t>Archived Part A News - 2018</w:t>
              </w:r>
            </w:hyperlink>
          </w:p>
        </w:tc>
      </w:tr>
    </w:tbl>
    <w:p w14:paraId="62672455" w14:textId="77777777" w:rsidR="00057F31" w:rsidRDefault="00057F31" w:rsidP="00644B59">
      <w:pPr>
        <w:pStyle w:val="webheader2"/>
        <w:rPr>
          <w:rStyle w:val="webboldred"/>
        </w:rPr>
      </w:pPr>
    </w:p>
    <w:p w14:paraId="2DDB3482" w14:textId="5F486348" w:rsidR="00644B59" w:rsidRDefault="00644B59" w:rsidP="00644B59">
      <w:pPr>
        <w:pStyle w:val="webheader2"/>
        <w:rPr>
          <w:rStyle w:val="Hyperlink"/>
        </w:rPr>
      </w:pPr>
      <w:r w:rsidRPr="00644B59">
        <w:rPr>
          <w:rStyle w:val="webboldred"/>
        </w:rPr>
        <w:t>*</w:t>
      </w:r>
      <w:r w:rsidRPr="00644B59">
        <w:t xml:space="preserve"> </w:t>
      </w:r>
      <w:hyperlink r:id="rId15" w:history="1">
        <w:r w:rsidRPr="00644B59">
          <w:rPr>
            <w:rStyle w:val="Hyperlink"/>
          </w:rPr>
          <w:t>Coronavirus (COVID-19) Information</w:t>
        </w:r>
      </w:hyperlink>
    </w:p>
    <w:p w14:paraId="7F2E263B" w14:textId="77777777" w:rsidR="008E780A" w:rsidRDefault="008E780A" w:rsidP="008E780A">
      <w:pPr>
        <w:pStyle w:val="webheader"/>
      </w:pPr>
      <w:bookmarkStart w:id="1" w:name="_Hlk159999430"/>
      <w:r>
        <w:t>April 26, 2024</w:t>
      </w:r>
    </w:p>
    <w:p w14:paraId="287D8FC2" w14:textId="77777777" w:rsidR="008E780A" w:rsidRPr="00F721A9" w:rsidRDefault="008E780A" w:rsidP="008E780A">
      <w:pPr>
        <w:pStyle w:val="webheader3"/>
      </w:pPr>
      <w:hyperlink r:id="rId16" w:tgtFrame="_blank" w:history="1">
        <w:r w:rsidRPr="00F721A9">
          <w:rPr>
            <w:rStyle w:val="Hyperlink"/>
          </w:rPr>
          <w:t>MLN Connects Newsletter: Apr 25, 2024</w:t>
        </w:r>
      </w:hyperlink>
    </w:p>
    <w:p w14:paraId="7400D5B9" w14:textId="77777777" w:rsidR="008E780A" w:rsidRPr="00F721A9" w:rsidRDefault="008E780A" w:rsidP="008E780A">
      <w:pPr>
        <w:pStyle w:val="webnormal"/>
        <w:rPr>
          <w:rStyle w:val="webbold"/>
        </w:rPr>
      </w:pPr>
      <w:r w:rsidRPr="00F721A9">
        <w:rPr>
          <w:rStyle w:val="webbold"/>
        </w:rPr>
        <w:t>News</w:t>
      </w:r>
    </w:p>
    <w:p w14:paraId="5F1408A6" w14:textId="77777777" w:rsidR="008E780A" w:rsidRPr="00F721A9" w:rsidRDefault="008E780A" w:rsidP="008E780A">
      <w:pPr>
        <w:pStyle w:val="webbullet1"/>
      </w:pPr>
      <w:r w:rsidRPr="00F721A9">
        <w:t>Minimum Staffing Standards for Long-Term Care Facilities and Medicaid Institutional Payment Transparency Reporting Final Rule</w:t>
      </w:r>
    </w:p>
    <w:p w14:paraId="1E9CBE9E" w14:textId="77777777" w:rsidR="008E780A" w:rsidRPr="00F721A9" w:rsidRDefault="008E780A" w:rsidP="008E780A">
      <w:pPr>
        <w:pStyle w:val="webbullet1"/>
      </w:pPr>
      <w:r w:rsidRPr="00F721A9">
        <w:t>CMS Roundup (Apr 19, 2024)</w:t>
      </w:r>
    </w:p>
    <w:p w14:paraId="7E4985F7" w14:textId="77777777" w:rsidR="008E780A" w:rsidRPr="00F721A9" w:rsidRDefault="008E780A" w:rsidP="008E780A">
      <w:pPr>
        <w:pStyle w:val="webbullet1"/>
      </w:pPr>
      <w:r w:rsidRPr="00F721A9">
        <w:t>Hospice: Certifying Physicians Must Enroll in or Opt-Out of Medicare</w:t>
      </w:r>
      <w:r>
        <w:t xml:space="preserve">: </w:t>
      </w:r>
      <w:r w:rsidRPr="00A0706B">
        <w:rPr>
          <w:rStyle w:val="webbold"/>
        </w:rPr>
        <w:t>Delayed until June 3</w:t>
      </w:r>
      <w:r w:rsidRPr="00F721A9">
        <w:t xml:space="preserve"> </w:t>
      </w:r>
    </w:p>
    <w:p w14:paraId="65A55B60" w14:textId="77777777" w:rsidR="008E780A" w:rsidRPr="00F721A9" w:rsidRDefault="008E780A" w:rsidP="008E780A">
      <w:pPr>
        <w:pStyle w:val="webbullet1"/>
      </w:pPr>
      <w:r w:rsidRPr="00F721A9">
        <w:t>Comprehensive Error Rate Testing Program: Reduced Sample Size Starting with Reporting Year 2025</w:t>
      </w:r>
    </w:p>
    <w:p w14:paraId="13AF5B74" w14:textId="77777777" w:rsidR="008E780A" w:rsidRPr="00F721A9" w:rsidRDefault="008E780A" w:rsidP="008E780A">
      <w:pPr>
        <w:pStyle w:val="webbullet1"/>
      </w:pPr>
      <w:r w:rsidRPr="00F721A9">
        <w:t>Skilled Nursing Facility Value-Based Purchasing Program: FY 2026 Early Look Performance Score Report</w:t>
      </w:r>
    </w:p>
    <w:p w14:paraId="495421FE" w14:textId="77777777" w:rsidR="008E780A" w:rsidRPr="00F721A9" w:rsidRDefault="008E780A" w:rsidP="008E780A">
      <w:pPr>
        <w:pStyle w:val="webnormal"/>
        <w:rPr>
          <w:rStyle w:val="webbold"/>
        </w:rPr>
      </w:pPr>
      <w:r w:rsidRPr="00F721A9">
        <w:rPr>
          <w:rStyle w:val="webbold"/>
        </w:rPr>
        <w:t>Compliance</w:t>
      </w:r>
    </w:p>
    <w:p w14:paraId="3BA8F799" w14:textId="77777777" w:rsidR="008E780A" w:rsidRPr="00F721A9" w:rsidRDefault="008E780A" w:rsidP="008E780A">
      <w:pPr>
        <w:pStyle w:val="webbullet1"/>
      </w:pPr>
      <w:r w:rsidRPr="00F721A9">
        <w:t>Opioid Treatment Program: Bill Correctly for Opioid Use Disorder Treatment Services</w:t>
      </w:r>
    </w:p>
    <w:p w14:paraId="5C2F78C1" w14:textId="77777777" w:rsidR="008E780A" w:rsidRPr="00F721A9" w:rsidRDefault="008E780A" w:rsidP="008E780A">
      <w:pPr>
        <w:pStyle w:val="webnormal"/>
        <w:rPr>
          <w:rStyle w:val="webbold"/>
        </w:rPr>
      </w:pPr>
      <w:r w:rsidRPr="00F721A9">
        <w:rPr>
          <w:rStyle w:val="webbold"/>
        </w:rPr>
        <w:t xml:space="preserve">Claims, </w:t>
      </w:r>
      <w:proofErr w:type="spellStart"/>
      <w:r w:rsidRPr="00F721A9">
        <w:rPr>
          <w:rStyle w:val="webbold"/>
        </w:rPr>
        <w:t>Pricers</w:t>
      </w:r>
      <w:proofErr w:type="spellEnd"/>
      <w:r w:rsidRPr="00F721A9">
        <w:rPr>
          <w:rStyle w:val="webbold"/>
        </w:rPr>
        <w:t>, &amp; Codes</w:t>
      </w:r>
    </w:p>
    <w:p w14:paraId="24386B97" w14:textId="77777777" w:rsidR="008E780A" w:rsidRPr="00F721A9" w:rsidRDefault="008E780A" w:rsidP="008E780A">
      <w:pPr>
        <w:pStyle w:val="webbullet1"/>
      </w:pPr>
      <w:r w:rsidRPr="00F721A9">
        <w:t>Hospital Outpatient Prospective Payment System: Correcting Errors to Codes 0621T, J7353, &amp; C9167</w:t>
      </w:r>
    </w:p>
    <w:p w14:paraId="238453C7" w14:textId="77777777" w:rsidR="008E780A" w:rsidRPr="00F721A9" w:rsidRDefault="008E780A" w:rsidP="008E780A">
      <w:pPr>
        <w:pStyle w:val="webnormal"/>
        <w:rPr>
          <w:rStyle w:val="webbold"/>
        </w:rPr>
      </w:pPr>
      <w:r w:rsidRPr="00F721A9">
        <w:rPr>
          <w:rStyle w:val="webbold"/>
        </w:rPr>
        <w:t>MLN Matters® Articles</w:t>
      </w:r>
    </w:p>
    <w:p w14:paraId="268EBD8E" w14:textId="77777777" w:rsidR="008E780A" w:rsidRPr="00F721A9" w:rsidRDefault="008E780A" w:rsidP="008E780A">
      <w:pPr>
        <w:pStyle w:val="webbullet1"/>
      </w:pPr>
      <w:r w:rsidRPr="00F721A9">
        <w:t>Medicare Claims Processing Manual Update: Inpatient Rehabilitation Facility</w:t>
      </w:r>
    </w:p>
    <w:p w14:paraId="4D0AB645" w14:textId="77777777" w:rsidR="008E780A" w:rsidRPr="00F721A9" w:rsidRDefault="008E780A" w:rsidP="008E780A">
      <w:pPr>
        <w:pStyle w:val="webbullet1"/>
      </w:pPr>
      <w:r w:rsidRPr="00F721A9">
        <w:t>National Coverage Determination 20.7: Percutaneous Transluminal Angioplasty</w:t>
      </w:r>
    </w:p>
    <w:p w14:paraId="2EFF4C0F" w14:textId="77777777" w:rsidR="008E780A" w:rsidRPr="00F721A9" w:rsidRDefault="008E780A" w:rsidP="008E780A">
      <w:pPr>
        <w:pStyle w:val="webbullet1"/>
      </w:pPr>
      <w:r w:rsidRPr="00F721A9">
        <w:t>DMEPOS Fee Schedule: April 2024 Quarterly Update — Revised</w:t>
      </w:r>
    </w:p>
    <w:p w14:paraId="1315B0DF" w14:textId="77777777" w:rsidR="008E780A" w:rsidRPr="00F721A9" w:rsidRDefault="008E780A" w:rsidP="008E780A">
      <w:pPr>
        <w:pStyle w:val="webnormal"/>
        <w:rPr>
          <w:rStyle w:val="webbold"/>
        </w:rPr>
      </w:pPr>
      <w:r w:rsidRPr="00F721A9">
        <w:rPr>
          <w:rStyle w:val="webbold"/>
        </w:rPr>
        <w:t>From Our Federal Partners</w:t>
      </w:r>
    </w:p>
    <w:p w14:paraId="422F112F" w14:textId="77777777" w:rsidR="008E780A" w:rsidRDefault="008E780A" w:rsidP="008E780A">
      <w:pPr>
        <w:pStyle w:val="webbullet1"/>
      </w:pPr>
      <w:r w:rsidRPr="00F721A9">
        <w:t>Adverse Effects Linked to Counterfeit or Mishandled Botulinum Toxin Injections</w:t>
      </w:r>
    </w:p>
    <w:p w14:paraId="22B31E6E" w14:textId="77777777" w:rsidR="008E780A" w:rsidRDefault="008E780A" w:rsidP="008E780A">
      <w:pPr>
        <w:pStyle w:val="webseparator"/>
      </w:pPr>
      <w:r w:rsidRPr="003461F0">
        <w:rPr>
          <w:rStyle w:val="Hyperlink"/>
        </w:rPr>
        <w:t>.</w:t>
      </w:r>
    </w:p>
    <w:p w14:paraId="34F8AE6D" w14:textId="7AC9BCD4" w:rsidR="00360C9F" w:rsidRPr="00144AE1" w:rsidRDefault="00144AE1" w:rsidP="00360C9F">
      <w:pPr>
        <w:pStyle w:val="webheader3"/>
        <w:rPr>
          <w:rStyle w:val="Hyperlink"/>
        </w:rPr>
      </w:pPr>
      <w:r>
        <w:rPr>
          <w:rStyle w:val="Hyperlink"/>
        </w:rPr>
        <w:fldChar w:fldCharType="begin"/>
      </w:r>
      <w:r>
        <w:rPr>
          <w:rStyle w:val="Hyperlink"/>
        </w:rPr>
        <w:instrText>HYPERLINK "https://www.novitas-solutions.com/webcenter/portal/MedicareJL/pagebyid?contentId=00003625"</w:instrText>
      </w:r>
      <w:r>
        <w:rPr>
          <w:rStyle w:val="Hyperlink"/>
        </w:rPr>
      </w:r>
      <w:r>
        <w:rPr>
          <w:rStyle w:val="Hyperlink"/>
        </w:rPr>
        <w:fldChar w:fldCharType="separate"/>
      </w:r>
      <w:r w:rsidR="00360C9F" w:rsidRPr="00144AE1">
        <w:rPr>
          <w:rStyle w:val="Hyperlink"/>
        </w:rPr>
        <w:t>Open claim issues</w:t>
      </w:r>
    </w:p>
    <w:p w14:paraId="434854CD" w14:textId="7596A1F6" w:rsidR="00360C9F" w:rsidRPr="00360C9F" w:rsidRDefault="00144AE1" w:rsidP="00360C9F">
      <w:pPr>
        <w:pStyle w:val="webnormal"/>
      </w:pPr>
      <w:r>
        <w:rPr>
          <w:rStyle w:val="Hyperlink"/>
          <w:b/>
          <w:sz w:val="28"/>
          <w:szCs w:val="20"/>
        </w:rPr>
        <w:fldChar w:fldCharType="end"/>
      </w:r>
      <w:r w:rsidR="00360C9F" w:rsidRPr="00360C9F">
        <w:t xml:space="preserve">Claims for CPT 0621T or HCPCS J7353, may be processed incorrectly. Providers should bring impacted claims to our attention to be adjusted. Providers may also choose to adjust impacted claims </w:t>
      </w:r>
      <w:r w:rsidR="00360C9F" w:rsidRPr="00360C9F">
        <w:lastRenderedPageBreak/>
        <w:t>on their own using the TOB xx7 and the claims will be suspended to be corrected by the MAC upon receipt.</w:t>
      </w:r>
    </w:p>
    <w:p w14:paraId="598A9811" w14:textId="4248BB45" w:rsidR="00360C9F" w:rsidRDefault="00360C9F" w:rsidP="00360C9F">
      <w:pPr>
        <w:pStyle w:val="webseparator"/>
      </w:pPr>
      <w:r w:rsidRPr="00360C9F">
        <w:rPr>
          <w:rStyle w:val="Hyperlink"/>
        </w:rPr>
        <w:t>.</w:t>
      </w:r>
    </w:p>
    <w:p w14:paraId="2D3DB6D3" w14:textId="6845D1B2" w:rsidR="00496DA2" w:rsidRPr="00B7585B" w:rsidRDefault="00496DA2" w:rsidP="00496DA2">
      <w:pPr>
        <w:pStyle w:val="webheader3"/>
      </w:pPr>
      <w:r w:rsidRPr="00B7585B">
        <w:t>Medicare Learning Network® MLN Matters® Articles from CMS</w:t>
      </w:r>
    </w:p>
    <w:p w14:paraId="339B95BE" w14:textId="77777777" w:rsidR="00496DA2" w:rsidRDefault="00496DA2" w:rsidP="00496DA2">
      <w:pPr>
        <w:pStyle w:val="webnormal"/>
        <w:rPr>
          <w:rStyle w:val="webbold"/>
        </w:rPr>
      </w:pPr>
      <w:r>
        <w:rPr>
          <w:rStyle w:val="webbold"/>
        </w:rPr>
        <w:t>Revised</w:t>
      </w:r>
      <w:r w:rsidRPr="00B7585B">
        <w:rPr>
          <w:rStyle w:val="webbold"/>
        </w:rPr>
        <w:t>:</w:t>
      </w:r>
    </w:p>
    <w:p w14:paraId="72CC72BC" w14:textId="77777777" w:rsidR="00496DA2" w:rsidRDefault="00496DA2" w:rsidP="00496DA2">
      <w:pPr>
        <w:pStyle w:val="webbullet1"/>
      </w:pPr>
      <w:hyperlink r:id="rId17" w:history="1">
        <w:r w:rsidRPr="00515563">
          <w:rPr>
            <w:rStyle w:val="Hyperlink"/>
          </w:rPr>
          <w:t>MM13449 - Stay of Enrollment</w:t>
        </w:r>
      </w:hyperlink>
    </w:p>
    <w:p w14:paraId="285A98E6" w14:textId="77777777" w:rsidR="00496DA2" w:rsidRPr="00515563" w:rsidRDefault="00496DA2" w:rsidP="00496DA2">
      <w:pPr>
        <w:pStyle w:val="webindent1"/>
      </w:pPr>
      <w:r>
        <w:t>CMS</w:t>
      </w:r>
      <w:r w:rsidRPr="00515563">
        <w:t xml:space="preserve"> revised the effective</w:t>
      </w:r>
      <w:r>
        <w:t xml:space="preserve">, </w:t>
      </w:r>
      <w:r w:rsidRPr="00515563">
        <w:t>implementation dates</w:t>
      </w:r>
      <w:r>
        <w:t>,</w:t>
      </w:r>
      <w:r w:rsidRPr="00515563">
        <w:t xml:space="preserve"> and the web address of CR 13449.</w:t>
      </w:r>
    </w:p>
    <w:p w14:paraId="5998B7B6" w14:textId="331E56ED" w:rsidR="00496DA2" w:rsidRDefault="00496DA2" w:rsidP="00496DA2">
      <w:pPr>
        <w:pStyle w:val="webseparator"/>
      </w:pPr>
      <w:r w:rsidRPr="003461F0">
        <w:rPr>
          <w:rStyle w:val="Hyperlink"/>
        </w:rPr>
        <w:t>.</w:t>
      </w:r>
    </w:p>
    <w:p w14:paraId="4CA31A15" w14:textId="52C7E493" w:rsidR="008E780A" w:rsidRPr="008E780A" w:rsidRDefault="008E780A" w:rsidP="008E780A">
      <w:pPr>
        <w:pStyle w:val="webheader3"/>
        <w:rPr>
          <w:rStyle w:val="Hyperlink"/>
          <w:rFonts w:ascii="Verdana" w:hAnsi="Verdana"/>
        </w:rPr>
      </w:pPr>
      <w:r>
        <w:rPr>
          <w:rFonts w:ascii="Arial" w:hAnsi="Arial"/>
        </w:rPr>
        <w:fldChar w:fldCharType="begin"/>
      </w:r>
      <w:r>
        <w:rPr>
          <w:rFonts w:ascii="Arial" w:hAnsi="Arial"/>
        </w:rPr>
        <w:instrText>HYPERLINK "https://www.novitas-solutions.com/webcenter/portal/MedicareJL/pagebyid?contentId=00008244"</w:instrText>
      </w:r>
      <w:r>
        <w:rPr>
          <w:rFonts w:ascii="Arial" w:hAnsi="Arial"/>
        </w:rPr>
      </w:r>
      <w:r>
        <w:rPr>
          <w:rFonts w:ascii="Arial" w:hAnsi="Arial"/>
        </w:rPr>
        <w:fldChar w:fldCharType="separate"/>
      </w:r>
      <w:r w:rsidRPr="008E780A">
        <w:rPr>
          <w:rStyle w:val="Hyperlink"/>
        </w:rPr>
        <w:t>Preventive services/screenings</w:t>
      </w:r>
    </w:p>
    <w:p w14:paraId="282C7358" w14:textId="56CDEE3A" w:rsidR="008E780A" w:rsidRPr="0033289F" w:rsidRDefault="008E780A" w:rsidP="008E780A">
      <w:pPr>
        <w:pStyle w:val="webnormal"/>
      </w:pPr>
      <w:r>
        <w:rPr>
          <w:b/>
          <w:sz w:val="28"/>
          <w:szCs w:val="20"/>
        </w:rPr>
        <w:fldChar w:fldCharType="end"/>
      </w:r>
      <w:r w:rsidRPr="00A0706B">
        <w:t xml:space="preserve">Expand patient access to annual wellness visits (AWV) by offering the service via telehealth at your patient’s next visit. Learn more by reviewing our Preventive services/screenings article. </w:t>
      </w:r>
    </w:p>
    <w:p w14:paraId="4C51B708" w14:textId="77777777" w:rsidR="008E780A" w:rsidRPr="002E7D2A" w:rsidRDefault="008E780A" w:rsidP="008E780A">
      <w:pPr>
        <w:pStyle w:val="webseparator"/>
      </w:pPr>
      <w:r w:rsidRPr="003461F0">
        <w:rPr>
          <w:rStyle w:val="Hyperlink"/>
        </w:rPr>
        <w:t>.</w:t>
      </w:r>
    </w:p>
    <w:p w14:paraId="75E7935B" w14:textId="7096670F" w:rsidR="008E780A" w:rsidRPr="008E780A" w:rsidRDefault="008E780A" w:rsidP="008E780A">
      <w:pPr>
        <w:pStyle w:val="webheader3"/>
        <w:rPr>
          <w:rStyle w:val="Hyperlink"/>
          <w:rFonts w:ascii="Verdana" w:hAnsi="Verdana"/>
        </w:rPr>
      </w:pPr>
      <w:r>
        <w:rPr>
          <w:rFonts w:ascii="Arial" w:hAnsi="Arial"/>
        </w:rPr>
        <w:fldChar w:fldCharType="begin"/>
      </w:r>
      <w:r>
        <w:rPr>
          <w:rFonts w:ascii="Arial" w:hAnsi="Arial"/>
        </w:rPr>
        <w:instrText>HYPERLINK "https://www.novitas-solutions.com/webcenter/portal/OutreachandEducation_JL/OnDemand"</w:instrText>
      </w:r>
      <w:r>
        <w:rPr>
          <w:rFonts w:ascii="Arial" w:hAnsi="Arial"/>
        </w:rPr>
      </w:r>
      <w:r>
        <w:rPr>
          <w:rFonts w:ascii="Arial" w:hAnsi="Arial"/>
        </w:rPr>
        <w:fldChar w:fldCharType="separate"/>
      </w:r>
      <w:r w:rsidRPr="008E780A">
        <w:rPr>
          <w:rStyle w:val="Hyperlink"/>
        </w:rPr>
        <w:t>On-Demand learning</w:t>
      </w:r>
    </w:p>
    <w:p w14:paraId="500D0803" w14:textId="674B8ED2" w:rsidR="008E780A" w:rsidRPr="00391AE4" w:rsidRDefault="008E780A" w:rsidP="008E780A">
      <w:pPr>
        <w:pStyle w:val="webnormal"/>
      </w:pPr>
      <w:r>
        <w:rPr>
          <w:b/>
          <w:sz w:val="28"/>
          <w:szCs w:val="20"/>
        </w:rPr>
        <w:fldChar w:fldCharType="end"/>
      </w:r>
      <w:r w:rsidRPr="00391AE4">
        <w:t>Looking for education that fits your busy schedule? Visit the On-Demand learning center on our website for a full listing of webinar recordings and click-and-play videos.</w:t>
      </w:r>
      <w:r w:rsidRPr="00391AE4">
        <w:br/>
        <w:t>We post new content monthly. Newly topics include LCDs, FQHC series, Podiatry services and more.</w:t>
      </w:r>
    </w:p>
    <w:p w14:paraId="539B12D4" w14:textId="54FC9539" w:rsidR="008E780A" w:rsidRDefault="008E780A" w:rsidP="008E780A">
      <w:pPr>
        <w:pStyle w:val="webseparator"/>
      </w:pPr>
      <w:r w:rsidRPr="003461F0">
        <w:rPr>
          <w:rStyle w:val="Hyperlink"/>
        </w:rPr>
        <w:t>.</w:t>
      </w:r>
    </w:p>
    <w:p w14:paraId="700F52F1" w14:textId="2ECB9836" w:rsidR="0074077D" w:rsidRDefault="0074077D" w:rsidP="0074077D">
      <w:pPr>
        <w:pStyle w:val="webheader"/>
      </w:pPr>
      <w:r>
        <w:t>April 25, 2024</w:t>
      </w:r>
    </w:p>
    <w:bookmarkStart w:id="2" w:name="_Hlk164926636"/>
    <w:p w14:paraId="1355B673" w14:textId="77777777" w:rsidR="00F025FC" w:rsidRPr="00F025FC" w:rsidRDefault="00F025FC" w:rsidP="00F025FC">
      <w:pPr>
        <w:pStyle w:val="webheader3"/>
      </w:pPr>
      <w:r w:rsidRPr="00F025FC">
        <w:fldChar w:fldCharType="begin"/>
      </w:r>
      <w:r w:rsidRPr="00F025FC">
        <w:instrText>HYPERLINK "https://lnks.gd/l/eyJhbGciOiJIUzI1NiJ9.eyJidWxsZXRpbl9saW5rX2lkIjoxMDEsInVyaSI6ImJwMjpjbGljayIsInVybCI6Imh0dHBzOi8vd3d3LmNtcy5nb3YvdHJhaW5pbmctZWR1Y2F0aW9uL21lZGljYXJlLWxlYXJuaW5nLW5ldHdvcmsvbmV3c2xldHRlci8yMDI0LTA0LTI1LW1sbmMiLCJidWxsZXRpbl9pZCI6IjIwMjQwNDI1LjkzODU1NTkxIn0.SM4SSt9oKYhH94mWcDZDfdF14B_f_Ct2il5mePy5KBE/s/343285789/br/241348344646-l" \t "_blank"</w:instrText>
      </w:r>
      <w:r w:rsidRPr="00F025FC">
        <w:fldChar w:fldCharType="separate"/>
      </w:r>
      <w:r w:rsidRPr="00F025FC">
        <w:rPr>
          <w:rStyle w:val="Hyperlink"/>
        </w:rPr>
        <w:t>MLN Connects Newsletter: Apr 25, 2024</w:t>
      </w:r>
      <w:r w:rsidRPr="00F025FC">
        <w:fldChar w:fldCharType="end"/>
      </w:r>
    </w:p>
    <w:p w14:paraId="4B95D73C" w14:textId="05A41BC5" w:rsidR="00F025FC" w:rsidRPr="00F025FC" w:rsidRDefault="00F025FC" w:rsidP="00F025FC">
      <w:pPr>
        <w:pStyle w:val="webnormal"/>
        <w:rPr>
          <w:rStyle w:val="webbold"/>
        </w:rPr>
      </w:pPr>
      <w:r w:rsidRPr="00F025FC">
        <w:rPr>
          <w:rStyle w:val="webbold"/>
        </w:rPr>
        <w:t>News</w:t>
      </w:r>
    </w:p>
    <w:p w14:paraId="4E6EEB24" w14:textId="7B35A20D" w:rsidR="00F025FC" w:rsidRPr="00F025FC" w:rsidRDefault="00F025FC" w:rsidP="00F025FC">
      <w:pPr>
        <w:pStyle w:val="webbullet1"/>
      </w:pPr>
      <w:r w:rsidRPr="00F025FC">
        <w:t>Minimum Staffing Standards for Long-Term Care Facilities and Medicaid Institutional Payment Transparency Reporting Final Rule</w:t>
      </w:r>
    </w:p>
    <w:p w14:paraId="103FB5D3" w14:textId="57BCBA66" w:rsidR="00F025FC" w:rsidRPr="00F025FC" w:rsidRDefault="00F025FC" w:rsidP="00F025FC">
      <w:pPr>
        <w:pStyle w:val="webbullet1"/>
      </w:pPr>
      <w:r w:rsidRPr="00F025FC">
        <w:t>CMS Roundup (Apr 19, 2024)</w:t>
      </w:r>
    </w:p>
    <w:p w14:paraId="772F08C9" w14:textId="1FCE288C" w:rsidR="00F025FC" w:rsidRPr="00F025FC" w:rsidRDefault="00F025FC" w:rsidP="00F025FC">
      <w:pPr>
        <w:pStyle w:val="webbullet1"/>
      </w:pPr>
      <w:r w:rsidRPr="00F025FC">
        <w:t>Hospice: Certifying Physicians Must Enroll in or Opt-Out of Medicare by May 1</w:t>
      </w:r>
    </w:p>
    <w:p w14:paraId="6270FC81" w14:textId="7CC8794E" w:rsidR="00F025FC" w:rsidRPr="00F025FC" w:rsidRDefault="00F025FC" w:rsidP="00F025FC">
      <w:pPr>
        <w:pStyle w:val="webbullet1"/>
      </w:pPr>
      <w:r w:rsidRPr="00F025FC">
        <w:t>Comprehensive Error Rate Testing Program: Reduced Sample Size Starting with Reporting Year 2025</w:t>
      </w:r>
    </w:p>
    <w:p w14:paraId="2393D9E0" w14:textId="5D578380" w:rsidR="00F025FC" w:rsidRPr="00F025FC" w:rsidRDefault="00F025FC" w:rsidP="00F025FC">
      <w:pPr>
        <w:pStyle w:val="webbullet1"/>
      </w:pPr>
      <w:r w:rsidRPr="00F025FC">
        <w:t>Skilled Nursing Facility Value-Based Purchasing Program: FY 2026 Early Look Performance Score Report</w:t>
      </w:r>
    </w:p>
    <w:p w14:paraId="7A1A2742" w14:textId="5D0593FC" w:rsidR="00F025FC" w:rsidRPr="00F025FC" w:rsidRDefault="00F025FC" w:rsidP="00F025FC">
      <w:pPr>
        <w:pStyle w:val="webnormal"/>
        <w:rPr>
          <w:rStyle w:val="webbold"/>
        </w:rPr>
      </w:pPr>
      <w:r w:rsidRPr="00F025FC">
        <w:rPr>
          <w:rStyle w:val="webbold"/>
        </w:rPr>
        <w:t>Compliance</w:t>
      </w:r>
    </w:p>
    <w:p w14:paraId="58611AB7" w14:textId="58A7CE11" w:rsidR="00F025FC" w:rsidRPr="00F025FC" w:rsidRDefault="00F025FC" w:rsidP="00F025FC">
      <w:pPr>
        <w:pStyle w:val="webbullet1"/>
      </w:pPr>
      <w:r w:rsidRPr="00F025FC">
        <w:t>Opioid Treatment Program: Bill Correctly for Opioid Use Disorder Treatment Services</w:t>
      </w:r>
    </w:p>
    <w:p w14:paraId="204AD58B" w14:textId="6BF61C39" w:rsidR="00F025FC" w:rsidRPr="00F025FC" w:rsidRDefault="00F025FC" w:rsidP="00F025FC">
      <w:pPr>
        <w:pStyle w:val="webnormal"/>
        <w:rPr>
          <w:rStyle w:val="webbold"/>
        </w:rPr>
      </w:pPr>
      <w:r w:rsidRPr="00F025FC">
        <w:rPr>
          <w:rStyle w:val="webbold"/>
        </w:rPr>
        <w:t>Claims, Pricers, &amp; Codes</w:t>
      </w:r>
    </w:p>
    <w:p w14:paraId="71EF0105" w14:textId="41C5C696" w:rsidR="00F025FC" w:rsidRPr="00F025FC" w:rsidRDefault="00F025FC" w:rsidP="00F025FC">
      <w:pPr>
        <w:pStyle w:val="webbullet1"/>
      </w:pPr>
      <w:r w:rsidRPr="00F025FC">
        <w:t>Hospital Outpatient Prospective Payment System: Correcting Errors to Codes 0621T, J7353, &amp; C9167</w:t>
      </w:r>
    </w:p>
    <w:p w14:paraId="7907209D" w14:textId="15C994F8" w:rsidR="00F025FC" w:rsidRPr="00F025FC" w:rsidRDefault="00F025FC" w:rsidP="00F025FC">
      <w:pPr>
        <w:pStyle w:val="webnormal"/>
        <w:rPr>
          <w:rStyle w:val="webbold"/>
        </w:rPr>
      </w:pPr>
      <w:r w:rsidRPr="00F025FC">
        <w:rPr>
          <w:rStyle w:val="webbold"/>
        </w:rPr>
        <w:t>MLN Matters® Articles</w:t>
      </w:r>
    </w:p>
    <w:p w14:paraId="217B145C" w14:textId="3E51DBCC" w:rsidR="00F025FC" w:rsidRPr="00F025FC" w:rsidRDefault="00F025FC" w:rsidP="00F025FC">
      <w:pPr>
        <w:pStyle w:val="webbullet1"/>
      </w:pPr>
      <w:r w:rsidRPr="00F025FC">
        <w:t>Medicare Claims Processing Manual Update: Inpatient Rehabilitation Facility</w:t>
      </w:r>
    </w:p>
    <w:p w14:paraId="09C8C180" w14:textId="2A9CB2AE" w:rsidR="00F025FC" w:rsidRPr="00F025FC" w:rsidRDefault="00F025FC" w:rsidP="00F025FC">
      <w:pPr>
        <w:pStyle w:val="webbullet1"/>
      </w:pPr>
      <w:r w:rsidRPr="00F025FC">
        <w:t>National Coverage Determination 20.7: Percutaneous Transluminal Angioplasty</w:t>
      </w:r>
    </w:p>
    <w:p w14:paraId="75B40830" w14:textId="2EED00C3" w:rsidR="00F025FC" w:rsidRPr="00F025FC" w:rsidRDefault="00F025FC" w:rsidP="00F025FC">
      <w:pPr>
        <w:pStyle w:val="webbullet1"/>
      </w:pPr>
      <w:r w:rsidRPr="00F025FC">
        <w:lastRenderedPageBreak/>
        <w:t>DMEPOS Fee Schedule: April 2024 Quarterly Update — Revised</w:t>
      </w:r>
    </w:p>
    <w:p w14:paraId="16AB1E97" w14:textId="077B828B" w:rsidR="00F025FC" w:rsidRPr="00F025FC" w:rsidRDefault="00F025FC" w:rsidP="00F025FC">
      <w:pPr>
        <w:pStyle w:val="webnormal"/>
        <w:rPr>
          <w:rStyle w:val="webbold"/>
        </w:rPr>
      </w:pPr>
      <w:r w:rsidRPr="00F025FC">
        <w:rPr>
          <w:rStyle w:val="webbold"/>
        </w:rPr>
        <w:t>From Our Federal Partners</w:t>
      </w:r>
    </w:p>
    <w:p w14:paraId="3DC131CA" w14:textId="7F2EEA2D" w:rsidR="00F025FC" w:rsidRPr="00F025FC" w:rsidRDefault="00F025FC" w:rsidP="00F025FC">
      <w:pPr>
        <w:pStyle w:val="webbullet1"/>
      </w:pPr>
      <w:r w:rsidRPr="00F025FC">
        <w:t>Adverse Effects Linked to Counterfeit or Mishandled Botulinum Toxin Injections</w:t>
      </w:r>
    </w:p>
    <w:bookmarkEnd w:id="2"/>
    <w:p w14:paraId="4F2ACC70" w14:textId="77777777" w:rsidR="0074077D" w:rsidRDefault="0074077D" w:rsidP="0074077D">
      <w:pPr>
        <w:pStyle w:val="webseparator"/>
      </w:pPr>
    </w:p>
    <w:p w14:paraId="1DBDCE33" w14:textId="77777777" w:rsidR="00B80C65" w:rsidRPr="00B80C65" w:rsidRDefault="00000000" w:rsidP="00B80C65">
      <w:pPr>
        <w:pStyle w:val="webheader3"/>
      </w:pPr>
      <w:hyperlink r:id="rId18" w:tgtFrame="_top" w:history="1">
        <w:r w:rsidR="00B80C65" w:rsidRPr="00B80C65">
          <w:rPr>
            <w:rStyle w:val="Hyperlink"/>
          </w:rPr>
          <w:t>Change Healthcare providers should now discontinue paper claim submissions </w:t>
        </w:r>
      </w:hyperlink>
    </w:p>
    <w:p w14:paraId="159C4B14" w14:textId="77777777" w:rsidR="00B80C65" w:rsidRPr="00B80C65" w:rsidRDefault="00B80C65" w:rsidP="00B80C65">
      <w:pPr>
        <w:pStyle w:val="webnormal"/>
      </w:pPr>
      <w:r w:rsidRPr="00B80C65">
        <w:t>Now that Change Healthcare and Optum have restored their customers’ ability to electronically bill Medicare, providers should discontinue submitting paper claim forms.</w:t>
      </w:r>
    </w:p>
    <w:p w14:paraId="251D3CA0" w14:textId="77777777" w:rsidR="00B80C65" w:rsidRDefault="00B80C65" w:rsidP="00B80C65">
      <w:pPr>
        <w:pStyle w:val="webseparator"/>
      </w:pPr>
    </w:p>
    <w:p w14:paraId="2D1E5B66" w14:textId="77777777" w:rsidR="005E6CD9" w:rsidRPr="00010E2F" w:rsidRDefault="00000000" w:rsidP="005E6CD9">
      <w:pPr>
        <w:pStyle w:val="webheader3"/>
      </w:pPr>
      <w:hyperlink r:id="rId19" w:tgtFrame="_top" w:history="1">
        <w:r w:rsidR="005E6CD9" w:rsidRPr="00010E2F">
          <w:rPr>
            <w:rStyle w:val="Hyperlink"/>
          </w:rPr>
          <w:t>Medical policy update</w:t>
        </w:r>
      </w:hyperlink>
    </w:p>
    <w:p w14:paraId="00A52982" w14:textId="77777777" w:rsidR="005E6CD9" w:rsidRPr="00010E2F" w:rsidRDefault="005E6CD9" w:rsidP="005E6CD9">
      <w:pPr>
        <w:pStyle w:val="webnormal"/>
      </w:pPr>
      <w:r w:rsidRPr="00010E2F">
        <w:t>View the most recent updates for our LCDs and articles.</w:t>
      </w:r>
    </w:p>
    <w:p w14:paraId="59388C19" w14:textId="77777777" w:rsidR="005E6CD9" w:rsidRDefault="005E6CD9" w:rsidP="005E6CD9">
      <w:pPr>
        <w:pStyle w:val="webseparator"/>
      </w:pPr>
    </w:p>
    <w:p w14:paraId="659DE471" w14:textId="77777777" w:rsidR="00280BEA" w:rsidRPr="00280BEA" w:rsidRDefault="00000000" w:rsidP="00280BEA">
      <w:pPr>
        <w:pStyle w:val="webheader3"/>
      </w:pPr>
      <w:hyperlink r:id="rId20" w:history="1">
        <w:r w:rsidR="00280BEA" w:rsidRPr="00280BEA">
          <w:rPr>
            <w:rStyle w:val="Hyperlink"/>
          </w:rPr>
          <w:t>Online registration available for May 24 open meeting and proposed LCDs now posted</w:t>
        </w:r>
      </w:hyperlink>
    </w:p>
    <w:p w14:paraId="7551A667" w14:textId="77777777" w:rsidR="00280BEA" w:rsidRPr="00280BEA" w:rsidRDefault="00280BEA" w:rsidP="00280BEA">
      <w:pPr>
        <w:pStyle w:val="webnormal"/>
      </w:pPr>
      <w:r w:rsidRPr="00280BEA">
        <w:t xml:space="preserve">Online registration for the Friday, May 24 open meeting is now available and presenter registration will close at noon ET on Wednesday, May 22. </w:t>
      </w:r>
      <w:r w:rsidRPr="00280BEA">
        <w:rPr>
          <w:rStyle w:val="webbold"/>
        </w:rPr>
        <w:t>Important: Our open meeting will be held via webinar only.</w:t>
      </w:r>
      <w:r w:rsidRPr="00280BEA">
        <w:t xml:space="preserve"> Please view our proposed local coverage determination open meetings web page for specific guidelines and other helpful information. </w:t>
      </w:r>
    </w:p>
    <w:p w14:paraId="6555ACD6" w14:textId="77777777" w:rsidR="00280BEA" w:rsidRDefault="00280BEA" w:rsidP="00280BEA">
      <w:pPr>
        <w:pStyle w:val="webseparator"/>
      </w:pPr>
    </w:p>
    <w:p w14:paraId="2C60E0FE" w14:textId="0C47E3C8" w:rsidR="008F32A1" w:rsidRDefault="008F32A1" w:rsidP="008F32A1">
      <w:pPr>
        <w:pStyle w:val="webheader"/>
      </w:pPr>
      <w:r>
        <w:t>April 23, 2024</w:t>
      </w:r>
    </w:p>
    <w:bookmarkStart w:id="3" w:name="_Hlk164758658"/>
    <w:p w14:paraId="064760BA" w14:textId="36EFF593" w:rsidR="008F32A1" w:rsidRPr="008F32A1" w:rsidRDefault="008F32A1" w:rsidP="008F32A1">
      <w:pPr>
        <w:pStyle w:val="webheader3"/>
        <w:rPr>
          <w:rStyle w:val="Hyperlink"/>
        </w:rPr>
      </w:pPr>
      <w:r w:rsidRPr="008F32A1">
        <w:fldChar w:fldCharType="begin"/>
      </w:r>
      <w:r w:rsidR="000C3CFB">
        <w:instrText>HYPERLINK "https://www.novitas-solutions.com/webcenter/portal/MedicareJL/pagebyid?contentId=00290781"</w:instrText>
      </w:r>
      <w:r w:rsidRPr="008F32A1">
        <w:fldChar w:fldCharType="separate"/>
      </w:r>
      <w:r w:rsidRPr="008F32A1">
        <w:rPr>
          <w:rStyle w:val="Hyperlink"/>
        </w:rPr>
        <w:t>Guidelines for enrolling Marriage and family therapist (MFT)</w:t>
      </w:r>
    </w:p>
    <w:p w14:paraId="6C59DF5B" w14:textId="723324A6" w:rsidR="008F32A1" w:rsidRPr="000C3CFB" w:rsidRDefault="008F32A1" w:rsidP="000C3CFB">
      <w:pPr>
        <w:pStyle w:val="webnormal"/>
      </w:pPr>
      <w:r w:rsidRPr="008F32A1">
        <w:fldChar w:fldCharType="end"/>
      </w:r>
      <w:bookmarkEnd w:id="3"/>
      <w:r w:rsidR="000C3CFB" w:rsidRPr="000C3CFB">
        <w:t>Please take a minute to review our new article on Marriage and Family therapist (M</w:t>
      </w:r>
      <w:r w:rsidR="00107973">
        <w:t>FT</w:t>
      </w:r>
      <w:r w:rsidR="000C3CFB" w:rsidRPr="000C3CFB">
        <w:t xml:space="preserve">). This article is also linked in our </w:t>
      </w:r>
      <w:hyperlink r:id="rId21" w:history="1">
        <w:r w:rsidR="000C3CFB" w:rsidRPr="000C3CFB">
          <w:rPr>
            <w:rStyle w:val="Hyperlink"/>
          </w:rPr>
          <w:t>Qualification and documentation requirements for providers and suppliers article</w:t>
        </w:r>
      </w:hyperlink>
      <w:r w:rsidR="000C3CFB" w:rsidRPr="000C3CFB">
        <w:t xml:space="preserve">. </w:t>
      </w:r>
    </w:p>
    <w:p w14:paraId="63745607" w14:textId="77777777" w:rsidR="000C3CFB" w:rsidRDefault="000C3CFB" w:rsidP="000C3CFB">
      <w:pPr>
        <w:pStyle w:val="webseparator"/>
      </w:pPr>
    </w:p>
    <w:p w14:paraId="35C1AA34" w14:textId="12D52E32" w:rsidR="00F22C36" w:rsidRDefault="00F22C36" w:rsidP="00F22C36">
      <w:pPr>
        <w:pStyle w:val="webheader"/>
      </w:pPr>
      <w:r>
        <w:t>April 22, 2024</w:t>
      </w:r>
    </w:p>
    <w:p w14:paraId="61AB4C5A" w14:textId="318ADC37" w:rsidR="00F22C36" w:rsidRPr="00F22C36" w:rsidRDefault="00F22C36" w:rsidP="00F22C36">
      <w:pPr>
        <w:pStyle w:val="webheader3"/>
        <w:rPr>
          <w:rStyle w:val="Hyperlink"/>
        </w:rPr>
      </w:pPr>
      <w:r>
        <w:rPr>
          <w:rStyle w:val="Hyperlink"/>
        </w:rPr>
        <w:fldChar w:fldCharType="begin"/>
      </w:r>
      <w:r>
        <w:rPr>
          <w:rStyle w:val="Hyperlink"/>
        </w:rPr>
        <w:instrText>HYPERLINK "http://www.novitas-solutions.com/webcenter/portal/MedicareJL/pagebyid?contentId=00008010"</w:instrText>
      </w:r>
      <w:r>
        <w:rPr>
          <w:rStyle w:val="Hyperlink"/>
        </w:rPr>
      </w:r>
      <w:r>
        <w:rPr>
          <w:rStyle w:val="Hyperlink"/>
        </w:rPr>
        <w:fldChar w:fldCharType="separate"/>
      </w:r>
      <w:r w:rsidRPr="00F22C36">
        <w:rPr>
          <w:rStyle w:val="Hyperlink"/>
        </w:rPr>
        <w:t>May 2024 Calendar of Events</w:t>
      </w:r>
    </w:p>
    <w:p w14:paraId="039D1322" w14:textId="0E8CA7AC" w:rsidR="00F22C36" w:rsidRPr="002E7D2A" w:rsidRDefault="00F22C36" w:rsidP="00F22C36">
      <w:pPr>
        <w:pStyle w:val="webnormal"/>
      </w:pPr>
      <w:r>
        <w:rPr>
          <w:rStyle w:val="Hyperlink"/>
          <w:b/>
          <w:sz w:val="28"/>
          <w:szCs w:val="20"/>
        </w:rPr>
        <w:fldChar w:fldCharType="end"/>
      </w:r>
      <w:r w:rsidRPr="002E7D2A">
        <w:t xml:space="preserve">Our </w:t>
      </w:r>
      <w:r>
        <w:t>e</w:t>
      </w:r>
      <w:r w:rsidRPr="002E7D2A">
        <w:t xml:space="preserve">vent </w:t>
      </w:r>
      <w:r>
        <w:t>c</w:t>
      </w:r>
      <w:r w:rsidRPr="002E7D2A">
        <w:t xml:space="preserve">alendar has been updated and new events are open for registration. </w:t>
      </w:r>
    </w:p>
    <w:p w14:paraId="0CFA0DA8" w14:textId="37B33F4C" w:rsidR="00F22C36" w:rsidRDefault="00F22C36" w:rsidP="00F22C36">
      <w:pPr>
        <w:pStyle w:val="webseparator"/>
      </w:pPr>
      <w:r w:rsidRPr="003461F0">
        <w:rPr>
          <w:rStyle w:val="Hyperlink"/>
        </w:rPr>
        <w:t>.</w:t>
      </w:r>
    </w:p>
    <w:p w14:paraId="050CD1B0" w14:textId="55788E5B" w:rsidR="00927C77" w:rsidRPr="00927C77" w:rsidRDefault="00927C77" w:rsidP="00927C77">
      <w:pPr>
        <w:pStyle w:val="webheader"/>
      </w:pPr>
      <w:r w:rsidRPr="00927C77">
        <w:t>April 19, 2024</w:t>
      </w:r>
    </w:p>
    <w:p w14:paraId="57D5049C" w14:textId="680DEF45" w:rsidR="00927C77" w:rsidRPr="00927C77" w:rsidRDefault="00000000" w:rsidP="00927C77">
      <w:pPr>
        <w:pStyle w:val="webheader3"/>
        <w:rPr>
          <w:rStyle w:val="Hyperlink"/>
        </w:rPr>
      </w:pPr>
      <w:hyperlink r:id="rId22" w:history="1">
        <w:r w:rsidR="00927C77" w:rsidRPr="00927C77">
          <w:rPr>
            <w:rStyle w:val="Hyperlink"/>
          </w:rPr>
          <w:t>Leqembi for monoclonal antibodies directed against amyloid for the treatment of Alzheimer’s disease</w:t>
        </w:r>
      </w:hyperlink>
    </w:p>
    <w:p w14:paraId="221EACF1" w14:textId="77777777" w:rsidR="00927C77" w:rsidRPr="00927C77" w:rsidRDefault="00927C77" w:rsidP="00927C77">
      <w:pPr>
        <w:pStyle w:val="webnormal"/>
      </w:pPr>
      <w:r w:rsidRPr="00927C77">
        <w:t>Please take a moment to review the updated information regarding the National Clinical Trail number. </w:t>
      </w:r>
    </w:p>
    <w:p w14:paraId="20F2252B" w14:textId="0DEB4D6F" w:rsidR="00927C77" w:rsidRDefault="00927C77" w:rsidP="00927C77">
      <w:pPr>
        <w:pStyle w:val="webseparator"/>
      </w:pPr>
      <w:r w:rsidRPr="00927C77">
        <w:rPr>
          <w:rStyle w:val="Hyperlink"/>
        </w:rPr>
        <w:t>.</w:t>
      </w:r>
    </w:p>
    <w:p w14:paraId="0C8161F7" w14:textId="377BBC43" w:rsidR="003D098E" w:rsidRPr="003D098E" w:rsidRDefault="003D098E" w:rsidP="003D098E">
      <w:pPr>
        <w:pStyle w:val="webheader"/>
      </w:pPr>
      <w:r w:rsidRPr="003D098E">
        <w:lastRenderedPageBreak/>
        <w:t>April 18, 2024</w:t>
      </w:r>
    </w:p>
    <w:p w14:paraId="5A980B0F" w14:textId="77777777" w:rsidR="003D098E" w:rsidRPr="003D098E" w:rsidRDefault="00000000" w:rsidP="003D098E">
      <w:pPr>
        <w:pStyle w:val="webheader3"/>
      </w:pPr>
      <w:hyperlink r:id="rId23" w:tgtFrame="_blank" w:history="1">
        <w:r w:rsidR="003D098E" w:rsidRPr="003D098E">
          <w:rPr>
            <w:rStyle w:val="Hyperlink"/>
          </w:rPr>
          <w:t>MLN Connects Newsletter: Apr 18, 2024</w:t>
        </w:r>
      </w:hyperlink>
    </w:p>
    <w:p w14:paraId="15ED1F7C" w14:textId="77777777" w:rsidR="003D098E" w:rsidRPr="003D098E" w:rsidRDefault="003D098E" w:rsidP="003D098E">
      <w:pPr>
        <w:pStyle w:val="webnormal"/>
        <w:rPr>
          <w:rStyle w:val="webbold"/>
        </w:rPr>
      </w:pPr>
      <w:r w:rsidRPr="003D098E">
        <w:rPr>
          <w:rStyle w:val="webbold"/>
        </w:rPr>
        <w:t>News</w:t>
      </w:r>
    </w:p>
    <w:p w14:paraId="44DD9424" w14:textId="77777777" w:rsidR="003D098E" w:rsidRPr="003D098E" w:rsidRDefault="003D098E" w:rsidP="003D098E">
      <w:pPr>
        <w:pStyle w:val="webbullet1"/>
      </w:pPr>
      <w:r w:rsidRPr="003D098E">
        <w:t>PrEP for HIV: Prepare for Potential Medicare Part B Coverage</w:t>
      </w:r>
    </w:p>
    <w:p w14:paraId="0388F67C" w14:textId="77777777" w:rsidR="003D098E" w:rsidRPr="003D098E" w:rsidRDefault="003D098E" w:rsidP="003D098E">
      <w:pPr>
        <w:pStyle w:val="webnormal"/>
        <w:rPr>
          <w:rStyle w:val="webbold"/>
        </w:rPr>
      </w:pPr>
      <w:r w:rsidRPr="003D098E">
        <w:rPr>
          <w:rStyle w:val="webbold"/>
        </w:rPr>
        <w:t>Events</w:t>
      </w:r>
    </w:p>
    <w:p w14:paraId="38649883" w14:textId="77777777" w:rsidR="003D098E" w:rsidRPr="003D098E" w:rsidRDefault="003D098E" w:rsidP="003D098E">
      <w:pPr>
        <w:pStyle w:val="webbullet1"/>
      </w:pPr>
      <w:r w:rsidRPr="003D098E">
        <w:t>Clinical Laboratory Fee Schedule Upcoming Meetings: Register to Present, Speak, or Attend in Person by June 1</w:t>
      </w:r>
    </w:p>
    <w:p w14:paraId="063BAC8A" w14:textId="77777777" w:rsidR="003D098E" w:rsidRPr="003D098E" w:rsidRDefault="003D098E" w:rsidP="003D098E">
      <w:pPr>
        <w:pStyle w:val="webnormal"/>
        <w:rPr>
          <w:rStyle w:val="webbold"/>
        </w:rPr>
      </w:pPr>
      <w:r w:rsidRPr="003D098E">
        <w:rPr>
          <w:rStyle w:val="webbold"/>
        </w:rPr>
        <w:t>Publications</w:t>
      </w:r>
    </w:p>
    <w:p w14:paraId="3A56E088" w14:textId="77777777" w:rsidR="003D098E" w:rsidRPr="003D098E" w:rsidRDefault="003D098E" w:rsidP="003D098E">
      <w:pPr>
        <w:pStyle w:val="webbullet1"/>
      </w:pPr>
      <w:r w:rsidRPr="003D098E">
        <w:t>Medicare Preventive Services — Revised</w:t>
      </w:r>
    </w:p>
    <w:p w14:paraId="31F0964D" w14:textId="77777777" w:rsidR="003D098E" w:rsidRPr="003D098E" w:rsidRDefault="003D098E" w:rsidP="003D098E">
      <w:pPr>
        <w:pStyle w:val="webbullet1"/>
      </w:pPr>
      <w:r w:rsidRPr="003D098E">
        <w:t>Original Medicare vs. Medicare Advantage — Revised</w:t>
      </w:r>
    </w:p>
    <w:p w14:paraId="0223F212" w14:textId="54139DA7" w:rsidR="003D098E" w:rsidRDefault="003D098E" w:rsidP="003D098E">
      <w:pPr>
        <w:pStyle w:val="webseparator"/>
      </w:pPr>
      <w:r w:rsidRPr="003D098E">
        <w:rPr>
          <w:rStyle w:val="Hyperlink"/>
        </w:rPr>
        <w:t>.</w:t>
      </w:r>
    </w:p>
    <w:p w14:paraId="5877B01E" w14:textId="43FAA8A1" w:rsidR="00EE3A29" w:rsidRDefault="00EE3A29" w:rsidP="00EE3A29">
      <w:pPr>
        <w:pStyle w:val="webheader"/>
      </w:pPr>
      <w:r>
        <w:t>April 17, 2024</w:t>
      </w:r>
    </w:p>
    <w:p w14:paraId="02AC51E2" w14:textId="77777777" w:rsidR="00EE3A29" w:rsidRPr="00B7585B" w:rsidRDefault="00EE3A29" w:rsidP="00EE3A29">
      <w:pPr>
        <w:pStyle w:val="webheader3"/>
      </w:pPr>
      <w:r w:rsidRPr="00B7585B">
        <w:t>Medicare Learning Network® MLN Matters® Articles from CMS</w:t>
      </w:r>
    </w:p>
    <w:p w14:paraId="27CDFC8E" w14:textId="77777777" w:rsidR="00EE3A29" w:rsidRDefault="00EE3A29" w:rsidP="00EE3A29">
      <w:pPr>
        <w:pStyle w:val="webnormal"/>
        <w:rPr>
          <w:rStyle w:val="webbold"/>
        </w:rPr>
      </w:pPr>
      <w:r>
        <w:rPr>
          <w:rStyle w:val="webbold"/>
        </w:rPr>
        <w:t>New</w:t>
      </w:r>
      <w:r w:rsidRPr="00B7585B">
        <w:rPr>
          <w:rStyle w:val="webbold"/>
        </w:rPr>
        <w:t>:</w:t>
      </w:r>
    </w:p>
    <w:p w14:paraId="245EA8EF" w14:textId="77777777" w:rsidR="00EE3A29" w:rsidRDefault="00000000" w:rsidP="00EE3A29">
      <w:pPr>
        <w:pStyle w:val="webbullet1"/>
      </w:pPr>
      <w:hyperlink r:id="rId24" w:history="1">
        <w:r w:rsidR="00EE3A29" w:rsidRPr="00C73768">
          <w:rPr>
            <w:rStyle w:val="Hyperlink"/>
          </w:rPr>
          <w:t>MM13512 - National Coverage Determination 20.7: Percutaneous Transluminal Angioplasty</w:t>
        </w:r>
      </w:hyperlink>
      <w:r w:rsidR="00EE3A29">
        <w:t xml:space="preserve"> </w:t>
      </w:r>
    </w:p>
    <w:p w14:paraId="5E839F08" w14:textId="77777777" w:rsidR="00EE3A29" w:rsidRDefault="00EE3A29" w:rsidP="00EE3A29">
      <w:pPr>
        <w:pStyle w:val="webindent1"/>
      </w:pPr>
      <w:r w:rsidRPr="00C73768">
        <w:t xml:space="preserve">Learn about changes in coverage for PTA of the carotid artery concurrent with stenting effective October 11, 2023: </w:t>
      </w:r>
    </w:p>
    <w:p w14:paraId="7A78D74F" w14:textId="77777777" w:rsidR="00EE3A29" w:rsidRDefault="00EE3A29" w:rsidP="00EE3A29">
      <w:pPr>
        <w:pStyle w:val="webbullet3"/>
      </w:pPr>
      <w:r w:rsidRPr="00C73768">
        <w:t>Patients don’t have to enroll in a clinical trial</w:t>
      </w:r>
      <w:r>
        <w:t>.</w:t>
      </w:r>
    </w:p>
    <w:p w14:paraId="08E8F700" w14:textId="77777777" w:rsidR="00EE3A29" w:rsidRDefault="00EE3A29" w:rsidP="00EE3A29">
      <w:pPr>
        <w:pStyle w:val="webbullet3"/>
      </w:pPr>
      <w:r w:rsidRPr="00C73768">
        <w:t>Facilities don’t need CMS approval to perform this service</w:t>
      </w:r>
      <w:r>
        <w:t>.</w:t>
      </w:r>
    </w:p>
    <w:p w14:paraId="6C5873DE" w14:textId="77777777" w:rsidR="00EE3A29" w:rsidRDefault="00EE3A29" w:rsidP="00EE3A29">
      <w:pPr>
        <w:pStyle w:val="webbullet3"/>
      </w:pPr>
      <w:r w:rsidRPr="00C73768">
        <w:t>You must engage in formal shared decision-making with the patient</w:t>
      </w:r>
      <w:r>
        <w:t>.</w:t>
      </w:r>
    </w:p>
    <w:p w14:paraId="186206AF" w14:textId="77777777" w:rsidR="00EE3A29" w:rsidRDefault="00EE3A29" w:rsidP="00EE3A29">
      <w:pPr>
        <w:pStyle w:val="webbullet3"/>
      </w:pPr>
      <w:r w:rsidRPr="00C73768">
        <w:t>MACs can decide if this service is covered if it’s not addressed in this NCD</w:t>
      </w:r>
      <w:r>
        <w:t>.</w:t>
      </w:r>
    </w:p>
    <w:p w14:paraId="03A724F2" w14:textId="77777777" w:rsidR="00EE3A29" w:rsidRDefault="00EE3A29" w:rsidP="00EE3A29">
      <w:pPr>
        <w:pStyle w:val="webindent1"/>
      </w:pPr>
      <w:r w:rsidRPr="00C73768">
        <w:t>Your MAC will adjust claims processed in error that you bring to their attention.</w:t>
      </w:r>
    </w:p>
    <w:p w14:paraId="28A4BA07" w14:textId="3276CE9C" w:rsidR="00EE3A29" w:rsidRDefault="00EE3A29" w:rsidP="00EE3A29">
      <w:pPr>
        <w:pStyle w:val="webseparator"/>
      </w:pPr>
      <w:r w:rsidRPr="00863CA2">
        <w:rPr>
          <w:rStyle w:val="Hyperlink"/>
        </w:rPr>
        <w:t>.</w:t>
      </w:r>
    </w:p>
    <w:p w14:paraId="514F1CC0" w14:textId="40200D22" w:rsidR="00EA682B" w:rsidRPr="00EA682B" w:rsidRDefault="00EA682B" w:rsidP="00EA682B">
      <w:pPr>
        <w:pStyle w:val="webheader"/>
      </w:pPr>
      <w:r w:rsidRPr="00EA682B">
        <w:t>April 16, 2024</w:t>
      </w:r>
    </w:p>
    <w:bookmarkStart w:id="4" w:name="_Hlk164160308"/>
    <w:p w14:paraId="0421D075" w14:textId="58676CC2" w:rsidR="005C334F" w:rsidRPr="005C334F" w:rsidRDefault="005C334F" w:rsidP="005C334F">
      <w:pPr>
        <w:pStyle w:val="webheader3"/>
        <w:rPr>
          <w:rStyle w:val="Hyperlink"/>
        </w:rPr>
      </w:pPr>
      <w:r>
        <w:rPr>
          <w:rStyle w:val="Hyperlink"/>
        </w:rPr>
        <w:fldChar w:fldCharType="begin"/>
      </w:r>
      <w:r>
        <w:rPr>
          <w:rStyle w:val="Hyperlink"/>
        </w:rPr>
        <w:instrText>HYPERLINK "https://www.novitas-solutions.com/webcenter/portal/MedicareJL/pagebyid?contentId=00008010"</w:instrText>
      </w:r>
      <w:r>
        <w:rPr>
          <w:rStyle w:val="Hyperlink"/>
        </w:rPr>
      </w:r>
      <w:r>
        <w:rPr>
          <w:rStyle w:val="Hyperlink"/>
        </w:rPr>
        <w:fldChar w:fldCharType="separate"/>
      </w:r>
      <w:r w:rsidRPr="005C334F">
        <w:rPr>
          <w:rStyle w:val="Hyperlink"/>
        </w:rPr>
        <w:t>PC-ACE training webinar - April 22</w:t>
      </w:r>
    </w:p>
    <w:p w14:paraId="2046C670" w14:textId="20BC1C2E" w:rsidR="005C334F" w:rsidRPr="005C334F" w:rsidRDefault="005C334F" w:rsidP="005C334F">
      <w:pPr>
        <w:pStyle w:val="webnormal"/>
      </w:pPr>
      <w:r>
        <w:rPr>
          <w:rStyle w:val="Hyperlink"/>
          <w:b/>
          <w:sz w:val="28"/>
          <w:szCs w:val="20"/>
        </w:rPr>
        <w:fldChar w:fldCharType="end"/>
      </w:r>
      <w:r w:rsidRPr="005C334F">
        <w:t>Visit the Event Calendar</w:t>
      </w:r>
      <w:r>
        <w:t xml:space="preserve"> </w:t>
      </w:r>
      <w:r w:rsidRPr="005C334F">
        <w:t>to register today.</w:t>
      </w:r>
    </w:p>
    <w:p w14:paraId="1FAE7DEE" w14:textId="705121A8" w:rsidR="005C334F" w:rsidRDefault="005C334F" w:rsidP="005C334F">
      <w:pPr>
        <w:pStyle w:val="webseparator"/>
        <w:rPr>
          <w:rStyle w:val="Hyperlink"/>
        </w:rPr>
      </w:pPr>
      <w:r w:rsidRPr="005C334F">
        <w:rPr>
          <w:rStyle w:val="Hyperlink"/>
        </w:rPr>
        <w:t>.</w:t>
      </w:r>
    </w:p>
    <w:bookmarkEnd w:id="4"/>
    <w:p w14:paraId="630ECD50" w14:textId="3D59235D" w:rsidR="00EA682B" w:rsidRPr="00EA682B" w:rsidRDefault="00EA682B" w:rsidP="00EA682B">
      <w:pPr>
        <w:pStyle w:val="webheader3"/>
        <w:rPr>
          <w:rStyle w:val="Hyperlink"/>
        </w:rPr>
      </w:pPr>
      <w:r w:rsidRPr="00EA682B">
        <w:rPr>
          <w:rStyle w:val="Hyperlink"/>
        </w:rPr>
        <w:fldChar w:fldCharType="begin"/>
      </w:r>
      <w:r w:rsidRPr="00EA682B">
        <w:rPr>
          <w:rStyle w:val="Hyperlink"/>
        </w:rPr>
        <w:instrText>HYPERLINK "ddocname:00287981"</w:instrText>
      </w:r>
      <w:r w:rsidRPr="00EA682B">
        <w:rPr>
          <w:rStyle w:val="Hyperlink"/>
        </w:rPr>
      </w:r>
      <w:r w:rsidRPr="00EA682B">
        <w:rPr>
          <w:rStyle w:val="Hyperlink"/>
        </w:rPr>
        <w:fldChar w:fldCharType="separate"/>
      </w:r>
      <w:r w:rsidRPr="00EA682B">
        <w:rPr>
          <w:rStyle w:val="Hyperlink"/>
        </w:rPr>
        <w:t>Change Healthcare providers should now discontinue paper claim submissions </w:t>
      </w:r>
      <w:r w:rsidRPr="00EA682B">
        <w:rPr>
          <w:rStyle w:val="Hyperlink"/>
        </w:rPr>
        <w:fldChar w:fldCharType="end"/>
      </w:r>
    </w:p>
    <w:p w14:paraId="49E74E8D" w14:textId="77777777" w:rsidR="00EA682B" w:rsidRPr="00EA682B" w:rsidRDefault="00EA682B" w:rsidP="00EA682B">
      <w:pPr>
        <w:pStyle w:val="webnormal"/>
      </w:pPr>
      <w:r w:rsidRPr="00EA682B">
        <w:t>Now that Change Healthcare and Optum have restored their customers’ ability to electronically bill Medicare, providers should discontinue submitting paper claim forms.</w:t>
      </w:r>
    </w:p>
    <w:p w14:paraId="49BD64EB" w14:textId="77777777" w:rsidR="00EA682B" w:rsidRPr="00EA682B" w:rsidRDefault="00EA682B" w:rsidP="00EA682B">
      <w:pPr>
        <w:pStyle w:val="webseparator"/>
      </w:pPr>
      <w:r w:rsidRPr="00EA682B">
        <w:rPr>
          <w:rStyle w:val="Hyperlink"/>
        </w:rPr>
        <w:t>.</w:t>
      </w:r>
    </w:p>
    <w:p w14:paraId="01D56238" w14:textId="77777777" w:rsidR="00EA682B" w:rsidRPr="00EA682B" w:rsidRDefault="00EA682B" w:rsidP="00EA682B">
      <w:pPr>
        <w:pStyle w:val="webheader3"/>
      </w:pPr>
      <w:r w:rsidRPr="00EA682B">
        <w:t>Medicare Learning Network® MLN Matters® Articles from CMS</w:t>
      </w:r>
    </w:p>
    <w:p w14:paraId="72259F76" w14:textId="77777777" w:rsidR="00EA682B" w:rsidRPr="00EA682B" w:rsidRDefault="00EA682B" w:rsidP="00EA682B">
      <w:pPr>
        <w:pStyle w:val="webnormal"/>
        <w:rPr>
          <w:rStyle w:val="webbold"/>
        </w:rPr>
      </w:pPr>
      <w:r w:rsidRPr="00EA682B">
        <w:rPr>
          <w:rStyle w:val="webbold"/>
        </w:rPr>
        <w:t>Revised:</w:t>
      </w:r>
    </w:p>
    <w:p w14:paraId="286356A6" w14:textId="77777777" w:rsidR="00EA682B" w:rsidRPr="00EA682B" w:rsidRDefault="00000000" w:rsidP="00EA682B">
      <w:pPr>
        <w:pStyle w:val="webbullet1"/>
      </w:pPr>
      <w:hyperlink r:id="rId25" w:history="1">
        <w:r w:rsidR="00EA682B" w:rsidRPr="00EA682B">
          <w:rPr>
            <w:rStyle w:val="Hyperlink"/>
          </w:rPr>
          <w:t>MM13574 - DMEPOS Fee Schedule: April 2024 Quarterly Update</w:t>
        </w:r>
      </w:hyperlink>
    </w:p>
    <w:p w14:paraId="05FFF48D" w14:textId="77777777" w:rsidR="00EA682B" w:rsidRPr="00EA682B" w:rsidRDefault="00EA682B" w:rsidP="00EA682B">
      <w:pPr>
        <w:pStyle w:val="webindent1"/>
      </w:pPr>
      <w:r w:rsidRPr="00EA682B">
        <w:lastRenderedPageBreak/>
        <w:t>CMS revised the article to show the addition of 4 HCPCS Level II codes to CWF category 58, the effective date, and the web address of CR13574.</w:t>
      </w:r>
    </w:p>
    <w:p w14:paraId="7B4B74DA" w14:textId="39B6D94E" w:rsidR="00EA682B" w:rsidRDefault="00EA682B" w:rsidP="00EA682B">
      <w:pPr>
        <w:pStyle w:val="webseparator"/>
      </w:pPr>
      <w:r w:rsidRPr="00EA682B">
        <w:rPr>
          <w:rStyle w:val="Hyperlink"/>
        </w:rPr>
        <w:t>.</w:t>
      </w:r>
    </w:p>
    <w:p w14:paraId="0BCFD4EF" w14:textId="4BBF0C66" w:rsidR="0066567C" w:rsidRPr="0066567C" w:rsidRDefault="0066567C" w:rsidP="0066567C">
      <w:pPr>
        <w:pStyle w:val="webheader"/>
      </w:pPr>
      <w:r w:rsidRPr="0066567C">
        <w:t>April 15, 2024</w:t>
      </w:r>
    </w:p>
    <w:p w14:paraId="3F288168" w14:textId="77777777" w:rsidR="0066567C" w:rsidRPr="0066567C" w:rsidRDefault="0066567C" w:rsidP="0066567C">
      <w:pPr>
        <w:pStyle w:val="webheader3"/>
      </w:pPr>
      <w:r w:rsidRPr="0066567C">
        <w:t>Medicare Learning Network® MLN Matters® Articles from CMS</w:t>
      </w:r>
    </w:p>
    <w:p w14:paraId="0FF94F8C" w14:textId="77777777" w:rsidR="0066567C" w:rsidRPr="0066567C" w:rsidRDefault="0066567C" w:rsidP="0066567C">
      <w:pPr>
        <w:pStyle w:val="webnormal"/>
        <w:rPr>
          <w:rStyle w:val="webbold"/>
        </w:rPr>
      </w:pPr>
      <w:r w:rsidRPr="0066567C">
        <w:rPr>
          <w:rStyle w:val="webbold"/>
        </w:rPr>
        <w:t>New:</w:t>
      </w:r>
    </w:p>
    <w:p w14:paraId="6A6D5C63" w14:textId="77777777" w:rsidR="0066567C" w:rsidRPr="0066567C" w:rsidRDefault="00000000" w:rsidP="0066567C">
      <w:pPr>
        <w:pStyle w:val="webbullet1"/>
      </w:pPr>
      <w:hyperlink r:id="rId26" w:history="1">
        <w:r w:rsidR="0066567C" w:rsidRPr="0066567C">
          <w:rPr>
            <w:rStyle w:val="Hyperlink"/>
          </w:rPr>
          <w:t>MM13587 - Medicare Claims Processing Manual Update: Inpatient Rehabilitation Facility</w:t>
        </w:r>
      </w:hyperlink>
      <w:r w:rsidR="0066567C" w:rsidRPr="0066567C">
        <w:t xml:space="preserve"> </w:t>
      </w:r>
    </w:p>
    <w:p w14:paraId="007E3A74" w14:textId="77777777" w:rsidR="0066567C" w:rsidRPr="0066567C" w:rsidRDefault="0066567C" w:rsidP="0066567C">
      <w:pPr>
        <w:pStyle w:val="webindent1"/>
      </w:pPr>
      <w:r w:rsidRPr="0066567C">
        <w:t>Make sure your billing staffs know:</w:t>
      </w:r>
    </w:p>
    <w:p w14:paraId="05952A9E" w14:textId="77777777" w:rsidR="0066567C" w:rsidRPr="0066567C" w:rsidRDefault="0066567C" w:rsidP="0066567C">
      <w:pPr>
        <w:pStyle w:val="webbullet3"/>
      </w:pPr>
      <w:r w:rsidRPr="0066567C">
        <w:t>Hospitals may open a new IRF unit at any time during the cost reporting year.</w:t>
      </w:r>
    </w:p>
    <w:p w14:paraId="4690A4E6" w14:textId="77777777" w:rsidR="0066567C" w:rsidRPr="0066567C" w:rsidRDefault="0066567C" w:rsidP="0066567C">
      <w:pPr>
        <w:pStyle w:val="webbullet3"/>
      </w:pPr>
      <w:r w:rsidRPr="0066567C">
        <w:t>Any IRF unit excluded during a cost reporting year will stay excluded for the rest of the cost reporting year.</w:t>
      </w:r>
    </w:p>
    <w:p w14:paraId="57EC6CA9" w14:textId="0AB4EB8B" w:rsidR="0066567C" w:rsidRDefault="0066567C" w:rsidP="0066567C">
      <w:pPr>
        <w:pStyle w:val="webseparator"/>
      </w:pPr>
      <w:r w:rsidRPr="0066567C">
        <w:rPr>
          <w:rStyle w:val="Hyperlink"/>
        </w:rPr>
        <w:t>.</w:t>
      </w:r>
    </w:p>
    <w:p w14:paraId="6624B425" w14:textId="4644C954" w:rsidR="00A15FEA" w:rsidRDefault="00A15FEA" w:rsidP="00A15FEA">
      <w:pPr>
        <w:pStyle w:val="webheader"/>
      </w:pPr>
      <w:r>
        <w:t>April 12, 2024</w:t>
      </w:r>
    </w:p>
    <w:p w14:paraId="291FDCC3" w14:textId="507F0EF5" w:rsidR="00A15FEA" w:rsidRPr="00A15FEA" w:rsidRDefault="00A15FEA" w:rsidP="00A15FEA">
      <w:pPr>
        <w:pStyle w:val="webheader3"/>
        <w:rPr>
          <w:rStyle w:val="Hyperlink"/>
          <w:rFonts w:ascii="Verdana" w:hAnsi="Verdana"/>
        </w:rPr>
      </w:pPr>
      <w:r>
        <w:rPr>
          <w:rFonts w:ascii="Arial" w:hAnsi="Arial"/>
        </w:rPr>
        <w:fldChar w:fldCharType="begin"/>
      </w:r>
      <w:r>
        <w:rPr>
          <w:rFonts w:ascii="Arial" w:hAnsi="Arial"/>
        </w:rPr>
        <w:instrText>HYPERLINK "https://www.novitas-solutions.com/webcenter/portal/MedicareJL/pagebyid?contentId=00006150" \t "_top"</w:instrText>
      </w:r>
      <w:r>
        <w:rPr>
          <w:rFonts w:ascii="Arial" w:hAnsi="Arial"/>
        </w:rPr>
      </w:r>
      <w:r>
        <w:rPr>
          <w:rFonts w:ascii="Arial" w:hAnsi="Arial"/>
        </w:rPr>
        <w:fldChar w:fldCharType="separate"/>
      </w:r>
      <w:r w:rsidRPr="00A15FEA">
        <w:rPr>
          <w:rStyle w:val="Hyperlink"/>
        </w:rPr>
        <w:t>Medical policy update</w:t>
      </w:r>
    </w:p>
    <w:p w14:paraId="4664FF34" w14:textId="46F131F5" w:rsidR="00A15FEA" w:rsidRPr="0053782E" w:rsidRDefault="00A15FEA" w:rsidP="00A15FEA">
      <w:pPr>
        <w:pStyle w:val="webnormal"/>
      </w:pPr>
      <w:r>
        <w:rPr>
          <w:b/>
          <w:sz w:val="28"/>
          <w:szCs w:val="20"/>
        </w:rPr>
        <w:fldChar w:fldCharType="end"/>
      </w:r>
      <w:r w:rsidRPr="0053782E">
        <w:t>View the most recent updates for our LCDs and articles.</w:t>
      </w:r>
    </w:p>
    <w:p w14:paraId="23E0626C" w14:textId="11FC5133" w:rsidR="00A15FEA" w:rsidRDefault="00A15FEA" w:rsidP="00A15FEA">
      <w:pPr>
        <w:pStyle w:val="webseparator"/>
      </w:pPr>
      <w:r w:rsidRPr="00A21921">
        <w:rPr>
          <w:rStyle w:val="Hyperlink"/>
        </w:rPr>
        <w:t>.</w:t>
      </w:r>
    </w:p>
    <w:p w14:paraId="5DB49B5B" w14:textId="31159420" w:rsidR="00A10033" w:rsidRPr="00A10033" w:rsidRDefault="00A10033" w:rsidP="00A10033">
      <w:pPr>
        <w:pStyle w:val="webheader"/>
      </w:pPr>
      <w:r w:rsidRPr="00A10033">
        <w:t>April 11, 2024</w:t>
      </w:r>
    </w:p>
    <w:p w14:paraId="74B8E825" w14:textId="77777777" w:rsidR="00A10033" w:rsidRPr="00A10033" w:rsidRDefault="00000000" w:rsidP="00A10033">
      <w:pPr>
        <w:pStyle w:val="webheader3"/>
      </w:pPr>
      <w:hyperlink r:id="rId27" w:tgtFrame="_blank" w:history="1">
        <w:r w:rsidR="00A10033" w:rsidRPr="00A10033">
          <w:rPr>
            <w:rStyle w:val="Hyperlink"/>
          </w:rPr>
          <w:t>MLN Connects Newsletter: Apr 11, 2024</w:t>
        </w:r>
      </w:hyperlink>
    </w:p>
    <w:p w14:paraId="74AEB778" w14:textId="77777777" w:rsidR="00A10033" w:rsidRPr="00A10033" w:rsidRDefault="00A10033" w:rsidP="00A10033">
      <w:pPr>
        <w:pStyle w:val="webnormal"/>
        <w:rPr>
          <w:rStyle w:val="webbold"/>
        </w:rPr>
      </w:pPr>
      <w:r w:rsidRPr="00A10033">
        <w:rPr>
          <w:rStyle w:val="webbold"/>
        </w:rPr>
        <w:t>Proposed Payment Rule</w:t>
      </w:r>
    </w:p>
    <w:p w14:paraId="6DC16350" w14:textId="77777777" w:rsidR="00A10033" w:rsidRPr="00A10033" w:rsidRDefault="00A10033" w:rsidP="00A10033">
      <w:pPr>
        <w:pStyle w:val="webbullet1"/>
      </w:pPr>
      <w:r w:rsidRPr="00A10033">
        <w:t>CMS Proposes New Policies to Support Underserved Communities, Ease Drug Shortages, and Promote Patient Safety</w:t>
      </w:r>
    </w:p>
    <w:p w14:paraId="2F0BE37B" w14:textId="77777777" w:rsidR="00A10033" w:rsidRPr="00A10033" w:rsidRDefault="00A10033" w:rsidP="00A10033">
      <w:pPr>
        <w:pStyle w:val="webnormal"/>
        <w:rPr>
          <w:rStyle w:val="webbold"/>
        </w:rPr>
      </w:pPr>
      <w:r w:rsidRPr="00A10033">
        <w:rPr>
          <w:rStyle w:val="webbold"/>
        </w:rPr>
        <w:t>News</w:t>
      </w:r>
    </w:p>
    <w:p w14:paraId="7622C36A" w14:textId="77777777" w:rsidR="00A10033" w:rsidRPr="00A10033" w:rsidRDefault="00A10033" w:rsidP="00A10033">
      <w:pPr>
        <w:pStyle w:val="webbullet1"/>
      </w:pPr>
      <w:r w:rsidRPr="00A10033">
        <w:t>CMS Roundup (Apr. 5, 2024)</w:t>
      </w:r>
    </w:p>
    <w:p w14:paraId="2EAFC2A1" w14:textId="77777777" w:rsidR="00A10033" w:rsidRPr="00A10033" w:rsidRDefault="00A10033" w:rsidP="00A10033">
      <w:pPr>
        <w:pStyle w:val="webbullet1"/>
      </w:pPr>
      <w:r w:rsidRPr="00A10033">
        <w:t>Medicare Shared Savings Program: Application Toolkit Materials</w:t>
      </w:r>
    </w:p>
    <w:p w14:paraId="27CA5D8D" w14:textId="77777777" w:rsidR="00A10033" w:rsidRPr="00A10033" w:rsidRDefault="00A10033" w:rsidP="00A10033">
      <w:pPr>
        <w:pStyle w:val="webbullet1"/>
      </w:pPr>
      <w:r w:rsidRPr="00A10033">
        <w:t>CMS Health Information Handler Helps You Submit Medical Review Documentation Electronically</w:t>
      </w:r>
    </w:p>
    <w:p w14:paraId="1973B381" w14:textId="77777777" w:rsidR="00A10033" w:rsidRPr="00A10033" w:rsidRDefault="00A10033" w:rsidP="00A10033">
      <w:pPr>
        <w:pStyle w:val="webbullet1"/>
      </w:pPr>
      <w:r w:rsidRPr="00A10033">
        <w:t>Help Improve the Health of Minority Populations</w:t>
      </w:r>
    </w:p>
    <w:p w14:paraId="06BA2812" w14:textId="77777777" w:rsidR="00A10033" w:rsidRPr="00A10033" w:rsidRDefault="00A10033" w:rsidP="00A10033">
      <w:pPr>
        <w:pStyle w:val="webnormal"/>
        <w:rPr>
          <w:rStyle w:val="webbold"/>
        </w:rPr>
      </w:pPr>
      <w:r w:rsidRPr="00A10033">
        <w:rPr>
          <w:rStyle w:val="webbold"/>
        </w:rPr>
        <w:t>Compliance</w:t>
      </w:r>
    </w:p>
    <w:p w14:paraId="2E9FE39A" w14:textId="77777777" w:rsidR="00A10033" w:rsidRPr="00A10033" w:rsidRDefault="00A10033" w:rsidP="00A10033">
      <w:pPr>
        <w:pStyle w:val="webbullet1"/>
      </w:pPr>
      <w:r w:rsidRPr="00A10033">
        <w:t>Advance Care Planning: Bill Correctly for Services</w:t>
      </w:r>
    </w:p>
    <w:p w14:paraId="46EB531A" w14:textId="77777777" w:rsidR="00A10033" w:rsidRPr="00A10033" w:rsidRDefault="00A10033" w:rsidP="00A10033">
      <w:pPr>
        <w:pStyle w:val="webnormal"/>
        <w:rPr>
          <w:rStyle w:val="webbold"/>
        </w:rPr>
      </w:pPr>
      <w:r w:rsidRPr="00A10033">
        <w:rPr>
          <w:rStyle w:val="webbold"/>
        </w:rPr>
        <w:t>Claims, Pricers, &amp; Codes</w:t>
      </w:r>
    </w:p>
    <w:p w14:paraId="4CDFE336" w14:textId="77777777" w:rsidR="00A10033" w:rsidRPr="00A10033" w:rsidRDefault="00A10033" w:rsidP="00A10033">
      <w:pPr>
        <w:pStyle w:val="webbullet1"/>
      </w:pPr>
      <w:r w:rsidRPr="00A10033">
        <w:t>COVID-19 Monoclonal Antibody: New Codes for PEMGARDA</w:t>
      </w:r>
    </w:p>
    <w:p w14:paraId="441C757E" w14:textId="77777777" w:rsidR="00A10033" w:rsidRPr="00A10033" w:rsidRDefault="00A10033" w:rsidP="00A10033">
      <w:pPr>
        <w:pStyle w:val="webbullet1"/>
      </w:pPr>
      <w:r w:rsidRPr="00A10033">
        <w:t>HCPCS Application Summaries &amp; Coding Decisions: Drugs &amp; Biologicals</w:t>
      </w:r>
    </w:p>
    <w:p w14:paraId="12D44BAD" w14:textId="77777777" w:rsidR="00A10033" w:rsidRPr="00A10033" w:rsidRDefault="00A10033" w:rsidP="00A10033">
      <w:pPr>
        <w:pStyle w:val="webnormal"/>
        <w:rPr>
          <w:rStyle w:val="webbold"/>
        </w:rPr>
      </w:pPr>
      <w:r w:rsidRPr="00A10033">
        <w:rPr>
          <w:rStyle w:val="webbold"/>
        </w:rPr>
        <w:t>MLN Matters® Articles</w:t>
      </w:r>
    </w:p>
    <w:p w14:paraId="7567EAB6" w14:textId="77777777" w:rsidR="00A10033" w:rsidRPr="00A10033" w:rsidRDefault="00A10033" w:rsidP="00A10033">
      <w:pPr>
        <w:pStyle w:val="webbullet1"/>
      </w:pPr>
      <w:r w:rsidRPr="00A10033">
        <w:t>Ambulatory Surgical Center Payment Update – April 2024</w:t>
      </w:r>
    </w:p>
    <w:p w14:paraId="2EA4312B" w14:textId="77777777" w:rsidR="00A10033" w:rsidRPr="00A10033" w:rsidRDefault="00A10033" w:rsidP="00A10033">
      <w:pPr>
        <w:pStyle w:val="webnormal"/>
        <w:rPr>
          <w:rStyle w:val="webbold"/>
        </w:rPr>
      </w:pPr>
      <w:r w:rsidRPr="00A10033">
        <w:rPr>
          <w:rStyle w:val="webbold"/>
        </w:rPr>
        <w:t>Publications</w:t>
      </w:r>
    </w:p>
    <w:p w14:paraId="6BFF0B92" w14:textId="77777777" w:rsidR="00A10033" w:rsidRPr="00A10033" w:rsidRDefault="00A10033" w:rsidP="00A10033">
      <w:pPr>
        <w:pStyle w:val="webbullet1"/>
      </w:pPr>
      <w:r w:rsidRPr="00A10033">
        <w:lastRenderedPageBreak/>
        <w:t>Medical Record Maintenance &amp; Access Requirements — Revised</w:t>
      </w:r>
    </w:p>
    <w:p w14:paraId="326BCEC9" w14:textId="77777777" w:rsidR="00A10033" w:rsidRPr="00A10033" w:rsidRDefault="00A10033" w:rsidP="00A10033">
      <w:pPr>
        <w:pStyle w:val="webnormal"/>
        <w:rPr>
          <w:rStyle w:val="webbold"/>
        </w:rPr>
      </w:pPr>
      <w:r w:rsidRPr="00A10033">
        <w:rPr>
          <w:rStyle w:val="webbold"/>
        </w:rPr>
        <w:t>From Our Federal Partners</w:t>
      </w:r>
    </w:p>
    <w:p w14:paraId="6CE8BA7A" w14:textId="77777777" w:rsidR="00A10033" w:rsidRPr="00A10033" w:rsidRDefault="00A10033" w:rsidP="00A10033">
      <w:pPr>
        <w:pStyle w:val="webbullet1"/>
      </w:pPr>
      <w:r w:rsidRPr="00A10033">
        <w:t>Extended &amp; Large-Scale Emergency Resources</w:t>
      </w:r>
    </w:p>
    <w:p w14:paraId="3746C2C5" w14:textId="77777777" w:rsidR="00A10033" w:rsidRPr="00A10033" w:rsidRDefault="00A10033" w:rsidP="00A10033">
      <w:pPr>
        <w:pStyle w:val="webbullet1"/>
      </w:pPr>
      <w:r w:rsidRPr="00A10033">
        <w:t>Highly Pathogenic Avian Influenza Virus: Identification of Human Infection and Recommendations for Investigations and Response</w:t>
      </w:r>
    </w:p>
    <w:p w14:paraId="3F3E8D04" w14:textId="498E49F7" w:rsidR="00A10033" w:rsidRDefault="00A10033" w:rsidP="00A10033">
      <w:pPr>
        <w:pStyle w:val="webseparator"/>
      </w:pPr>
      <w:r w:rsidRPr="00A10033">
        <w:rPr>
          <w:rStyle w:val="Hyperlink"/>
        </w:rPr>
        <w:t>.</w:t>
      </w:r>
    </w:p>
    <w:p w14:paraId="231B63F6" w14:textId="77777777" w:rsidR="009E39DB" w:rsidRPr="009E39DB" w:rsidRDefault="00000000" w:rsidP="009E39DB">
      <w:pPr>
        <w:pStyle w:val="webheader3"/>
        <w:rPr>
          <w:rStyle w:val="Hyperlink"/>
        </w:rPr>
      </w:pPr>
      <w:hyperlink r:id="rId28" w:history="1">
        <w:r w:rsidR="009E39DB" w:rsidRPr="009E39DB">
          <w:rPr>
            <w:rStyle w:val="Hyperlink"/>
          </w:rPr>
          <w:t>Electronic billing restored for providers impacted by the Change Healthcare cybersecurity incident </w:t>
        </w:r>
      </w:hyperlink>
    </w:p>
    <w:p w14:paraId="6CD6A105" w14:textId="77777777" w:rsidR="009E39DB" w:rsidRPr="009E39DB" w:rsidRDefault="009E39DB" w:rsidP="009E39DB">
      <w:pPr>
        <w:pStyle w:val="webnormal"/>
      </w:pPr>
      <w:r w:rsidRPr="009E39DB">
        <w:t xml:space="preserve">Change Healthcare connections have been transitioned to Optum. Discuss setup changes with your clearinghouse representatives today to resume electronic billing. Paper claims should no longer be submitted as an alternative due to this cybersecurity incident. </w:t>
      </w:r>
    </w:p>
    <w:p w14:paraId="016BE421" w14:textId="0CD81428" w:rsidR="009E39DB" w:rsidRDefault="009E39DB" w:rsidP="009E39DB">
      <w:pPr>
        <w:pStyle w:val="webseparator"/>
      </w:pPr>
      <w:r w:rsidRPr="009E39DB">
        <w:rPr>
          <w:rStyle w:val="Hyperlink"/>
        </w:rPr>
        <w:t>.</w:t>
      </w:r>
    </w:p>
    <w:p w14:paraId="42D1D78A" w14:textId="46D556B3" w:rsidR="00B87BFA" w:rsidRPr="00B87BFA" w:rsidRDefault="00B87BFA" w:rsidP="00B87BFA">
      <w:pPr>
        <w:pStyle w:val="webheader"/>
      </w:pPr>
      <w:r w:rsidRPr="00B87BFA">
        <w:t>April 9, 2024</w:t>
      </w:r>
    </w:p>
    <w:p w14:paraId="0746B3AF" w14:textId="4463F3A7" w:rsidR="00B87BFA" w:rsidRPr="00B87BFA" w:rsidRDefault="00000000" w:rsidP="00B87BFA">
      <w:pPr>
        <w:pStyle w:val="webheader3"/>
        <w:rPr>
          <w:rStyle w:val="Hyperlink"/>
        </w:rPr>
      </w:pPr>
      <w:hyperlink r:id="rId29" w:history="1">
        <w:r w:rsidR="00B87BFA" w:rsidRPr="00B87BFA">
          <w:rPr>
            <w:rStyle w:val="Hyperlink"/>
          </w:rPr>
          <w:t>Electronic billing restored for providers impacted by the Change Healthcare cybersecurity incident</w:t>
        </w:r>
      </w:hyperlink>
    </w:p>
    <w:p w14:paraId="3E67FF4A" w14:textId="77777777" w:rsidR="00B87BFA" w:rsidRPr="00B87BFA" w:rsidRDefault="00B87BFA" w:rsidP="00B87BFA">
      <w:pPr>
        <w:pStyle w:val="webnormal"/>
      </w:pPr>
      <w:r w:rsidRPr="00B87BFA">
        <w:t>All impacted providers are instructed to resume electronic billing as soon as possible.</w:t>
      </w:r>
    </w:p>
    <w:p w14:paraId="0CB20D30" w14:textId="062FF87E" w:rsidR="00B87BFA" w:rsidRDefault="00B87BFA" w:rsidP="00B87BFA">
      <w:pPr>
        <w:pStyle w:val="webseparator"/>
      </w:pPr>
      <w:r w:rsidRPr="00B87BFA">
        <w:rPr>
          <w:rStyle w:val="Hyperlink"/>
        </w:rPr>
        <w:t>.</w:t>
      </w:r>
    </w:p>
    <w:p w14:paraId="4792917E" w14:textId="1D77818F" w:rsidR="007336D8" w:rsidRPr="002F2FE8" w:rsidRDefault="007336D8" w:rsidP="007336D8">
      <w:pPr>
        <w:pStyle w:val="webheader"/>
      </w:pPr>
      <w:r w:rsidRPr="002F2FE8">
        <w:t>April 5, 2024</w:t>
      </w:r>
    </w:p>
    <w:p w14:paraId="5CE466BD" w14:textId="77777777" w:rsidR="007336D8" w:rsidRPr="002F2FE8" w:rsidRDefault="00000000" w:rsidP="007336D8">
      <w:pPr>
        <w:pStyle w:val="webheader3"/>
      </w:pPr>
      <w:hyperlink r:id="rId30" w:history="1">
        <w:r w:rsidR="007336D8" w:rsidRPr="002F2FE8">
          <w:rPr>
            <w:rStyle w:val="Hyperlink"/>
          </w:rPr>
          <w:t>Spotlight on the Comprehensive Error Rate Testing (CERT)</w:t>
        </w:r>
      </w:hyperlink>
      <w:r w:rsidR="007336D8" w:rsidRPr="002F2FE8">
        <w:t xml:space="preserve"> </w:t>
      </w:r>
    </w:p>
    <w:p w14:paraId="414643F1" w14:textId="77777777" w:rsidR="007336D8" w:rsidRPr="002F2FE8" w:rsidRDefault="007336D8" w:rsidP="007336D8">
      <w:pPr>
        <w:pStyle w:val="webnormal"/>
      </w:pPr>
      <w:r w:rsidRPr="002F2FE8">
        <w:t xml:space="preserve">Did you know? Responding to medical records requests from any Medicare Contractor is a requirement from CMS. Non-response to these requests will result in claim denials. Non-response and insufficient documentation are the most common causes for Comprehensive Error Rate Testing (CERT) denials. To ensure you receive requests verify your “Medicare Record Corresponding Mailing Address” is current in PECOS. Make sure you examine the Additional Documentation Request (ADR) request carefully and submit complete medical record documentation, in a timely manner, to the correct address listed. Visit our </w:t>
      </w:r>
      <w:hyperlink r:id="rId31" w:history="1">
        <w:r w:rsidRPr="002F2FE8">
          <w:rPr>
            <w:rStyle w:val="Hyperlink"/>
          </w:rPr>
          <w:t>Education Spotlight</w:t>
        </w:r>
      </w:hyperlink>
      <w:r w:rsidRPr="002F2FE8">
        <w:t xml:space="preserve"> page and our </w:t>
      </w:r>
      <w:hyperlink r:id="rId32" w:history="1">
        <w:r w:rsidRPr="002F2FE8">
          <w:rPr>
            <w:rStyle w:val="Hyperlink"/>
          </w:rPr>
          <w:t>CERT specialty</w:t>
        </w:r>
      </w:hyperlink>
      <w:r w:rsidRPr="002F2FE8">
        <w:t xml:space="preserve"> page for CERT information. </w:t>
      </w:r>
    </w:p>
    <w:p w14:paraId="240DFC3E" w14:textId="78096E1A" w:rsidR="007336D8" w:rsidRDefault="007336D8" w:rsidP="007336D8">
      <w:pPr>
        <w:pStyle w:val="webseparator"/>
      </w:pPr>
      <w:r w:rsidRPr="002F2FE8">
        <w:rPr>
          <w:rStyle w:val="Hyperlink"/>
        </w:rPr>
        <w:t>.</w:t>
      </w:r>
    </w:p>
    <w:p w14:paraId="574D6856" w14:textId="7881BBC9" w:rsidR="005B63F9" w:rsidRDefault="005B63F9" w:rsidP="00FF3D8C">
      <w:pPr>
        <w:pStyle w:val="webheader"/>
      </w:pPr>
      <w:r>
        <w:t>April 4, 2024</w:t>
      </w:r>
    </w:p>
    <w:p w14:paraId="38E1836D" w14:textId="77777777" w:rsidR="00B60AE1" w:rsidRPr="00B60AE1" w:rsidRDefault="00000000" w:rsidP="00B60AE1">
      <w:pPr>
        <w:pStyle w:val="webheader3"/>
      </w:pPr>
      <w:hyperlink r:id="rId33" w:tgtFrame="_blank" w:history="1">
        <w:r w:rsidR="00B60AE1" w:rsidRPr="00B60AE1">
          <w:rPr>
            <w:rStyle w:val="Hyperlink"/>
          </w:rPr>
          <w:t>MLN Connects Newsletter: Apr 4, 2024</w:t>
        </w:r>
      </w:hyperlink>
    </w:p>
    <w:p w14:paraId="3E7BB14F" w14:textId="77777777" w:rsidR="00B60AE1" w:rsidRPr="00B60AE1" w:rsidRDefault="00B60AE1" w:rsidP="00B60AE1">
      <w:pPr>
        <w:pStyle w:val="webnormal"/>
        <w:rPr>
          <w:rStyle w:val="webbold"/>
        </w:rPr>
      </w:pPr>
      <w:r w:rsidRPr="00B60AE1">
        <w:rPr>
          <w:rStyle w:val="webbold"/>
        </w:rPr>
        <w:t>Proposed Payment Rules</w:t>
      </w:r>
    </w:p>
    <w:p w14:paraId="2A4DECD5" w14:textId="77777777" w:rsidR="00B60AE1" w:rsidRPr="00B60AE1" w:rsidRDefault="00B60AE1" w:rsidP="00B60AE1">
      <w:pPr>
        <w:pStyle w:val="webbullet1"/>
      </w:pPr>
      <w:r w:rsidRPr="00B60AE1">
        <w:t>FY 2025 Skilled Nursing Facility Prospective Payment System Proposed Rule</w:t>
      </w:r>
    </w:p>
    <w:p w14:paraId="0A8365A6" w14:textId="77777777" w:rsidR="00B60AE1" w:rsidRPr="00B60AE1" w:rsidRDefault="00B60AE1" w:rsidP="00B60AE1">
      <w:pPr>
        <w:pStyle w:val="webbullet1"/>
      </w:pPr>
      <w:r w:rsidRPr="00B60AE1">
        <w:t>FY 2025 Inpatient Psychiatric Facilities Prospective Payment System &amp; Quality Reporting Updates Proposed Rule</w:t>
      </w:r>
    </w:p>
    <w:p w14:paraId="6DDF429B" w14:textId="77777777" w:rsidR="00B60AE1" w:rsidRPr="00B60AE1" w:rsidRDefault="00B60AE1" w:rsidP="00B60AE1">
      <w:pPr>
        <w:pStyle w:val="webbullet1"/>
      </w:pPr>
      <w:r w:rsidRPr="00B60AE1">
        <w:t>FY 2025 Hospice Payment Rate Update Proposed Rule</w:t>
      </w:r>
    </w:p>
    <w:p w14:paraId="290B2215" w14:textId="77777777" w:rsidR="00B60AE1" w:rsidRPr="00B60AE1" w:rsidRDefault="00B60AE1" w:rsidP="00B60AE1">
      <w:pPr>
        <w:pStyle w:val="webnormal"/>
        <w:rPr>
          <w:rStyle w:val="webbold"/>
        </w:rPr>
      </w:pPr>
      <w:r w:rsidRPr="00B60AE1">
        <w:rPr>
          <w:rStyle w:val="webbold"/>
        </w:rPr>
        <w:t>News</w:t>
      </w:r>
    </w:p>
    <w:p w14:paraId="2B273727" w14:textId="77777777" w:rsidR="00B60AE1" w:rsidRPr="00B60AE1" w:rsidRDefault="00B60AE1" w:rsidP="00B60AE1">
      <w:pPr>
        <w:pStyle w:val="webbullet1"/>
      </w:pPr>
      <w:r w:rsidRPr="00B60AE1">
        <w:t>ESRD Claims: Manual Update to Revise Section Title &amp; Correct Condition Codes</w:t>
      </w:r>
    </w:p>
    <w:p w14:paraId="1A7B9D80" w14:textId="77777777" w:rsidR="00B60AE1" w:rsidRPr="00B60AE1" w:rsidRDefault="00B60AE1" w:rsidP="00B60AE1">
      <w:pPr>
        <w:pStyle w:val="webnormal"/>
        <w:rPr>
          <w:rStyle w:val="webbold"/>
        </w:rPr>
      </w:pPr>
      <w:r w:rsidRPr="00B60AE1">
        <w:rPr>
          <w:rStyle w:val="webbold"/>
        </w:rPr>
        <w:lastRenderedPageBreak/>
        <w:t>Compliance</w:t>
      </w:r>
    </w:p>
    <w:p w14:paraId="1355F22C" w14:textId="77777777" w:rsidR="00B60AE1" w:rsidRPr="00B60AE1" w:rsidRDefault="00B60AE1" w:rsidP="00B60AE1">
      <w:pPr>
        <w:pStyle w:val="webbullet1"/>
      </w:pPr>
      <w:r w:rsidRPr="00B60AE1">
        <w:t>Surgical Dressings: Prevent Claim Denials</w:t>
      </w:r>
    </w:p>
    <w:p w14:paraId="63383E13" w14:textId="77777777" w:rsidR="00B60AE1" w:rsidRPr="00B60AE1" w:rsidRDefault="00B60AE1" w:rsidP="00B60AE1">
      <w:pPr>
        <w:pStyle w:val="webnormal"/>
        <w:rPr>
          <w:rStyle w:val="webbold"/>
        </w:rPr>
      </w:pPr>
      <w:r w:rsidRPr="00B60AE1">
        <w:rPr>
          <w:rStyle w:val="webbold"/>
        </w:rPr>
        <w:t>Claims, Pricers, &amp; Codes</w:t>
      </w:r>
    </w:p>
    <w:p w14:paraId="7FB252AA" w14:textId="77777777" w:rsidR="00B60AE1" w:rsidRPr="00B60AE1" w:rsidRDefault="00B60AE1" w:rsidP="00B60AE1">
      <w:pPr>
        <w:pStyle w:val="webbullet1"/>
      </w:pPr>
      <w:r w:rsidRPr="00B60AE1">
        <w:t>Medicare Part B Drug Pricing Files &amp; Revisions: April Update</w:t>
      </w:r>
    </w:p>
    <w:p w14:paraId="771A35F2" w14:textId="77777777" w:rsidR="00B60AE1" w:rsidRPr="00B60AE1" w:rsidRDefault="00B60AE1" w:rsidP="00B60AE1">
      <w:pPr>
        <w:pStyle w:val="webbullet1"/>
      </w:pPr>
      <w:r w:rsidRPr="00B60AE1">
        <w:t>DMEPOS: Provider Level Adjustment Codes on Remittance Advice</w:t>
      </w:r>
    </w:p>
    <w:p w14:paraId="43947E39" w14:textId="77777777" w:rsidR="00B60AE1" w:rsidRPr="00B60AE1" w:rsidRDefault="00B60AE1" w:rsidP="00B60AE1">
      <w:pPr>
        <w:pStyle w:val="webnormal"/>
        <w:rPr>
          <w:rStyle w:val="webbold"/>
        </w:rPr>
      </w:pPr>
      <w:r w:rsidRPr="00B60AE1">
        <w:rPr>
          <w:rStyle w:val="webbold"/>
        </w:rPr>
        <w:t>MLN Matters® Articles</w:t>
      </w:r>
    </w:p>
    <w:p w14:paraId="32BB2D8B" w14:textId="77777777" w:rsidR="00B60AE1" w:rsidRPr="00B60AE1" w:rsidRDefault="00B60AE1" w:rsidP="00B60AE1">
      <w:pPr>
        <w:pStyle w:val="webbullet1"/>
      </w:pPr>
      <w:r w:rsidRPr="00B60AE1">
        <w:t>Hospital Outpatient Prospective Payment System: April 2024 Update</w:t>
      </w:r>
    </w:p>
    <w:p w14:paraId="51CF095B" w14:textId="77777777" w:rsidR="00B60AE1" w:rsidRPr="00B60AE1" w:rsidRDefault="00B60AE1" w:rsidP="00B60AE1">
      <w:pPr>
        <w:pStyle w:val="webnormal"/>
        <w:rPr>
          <w:rStyle w:val="webbold"/>
        </w:rPr>
      </w:pPr>
      <w:r w:rsidRPr="00B60AE1">
        <w:rPr>
          <w:rStyle w:val="webbold"/>
        </w:rPr>
        <w:t>From Our Federal Partners</w:t>
      </w:r>
    </w:p>
    <w:p w14:paraId="0EA6DC6D" w14:textId="77777777" w:rsidR="00B60AE1" w:rsidRPr="00B60AE1" w:rsidRDefault="00B60AE1" w:rsidP="00B60AE1">
      <w:pPr>
        <w:pStyle w:val="webbullet1"/>
      </w:pPr>
      <w:r w:rsidRPr="00B60AE1">
        <w:t>Providers Accepting CHAMPVA: Enroll in Direct Deposit Now</w:t>
      </w:r>
    </w:p>
    <w:p w14:paraId="3262F872" w14:textId="77777777" w:rsidR="00B60AE1" w:rsidRPr="00B60AE1" w:rsidRDefault="00B60AE1" w:rsidP="00B60AE1">
      <w:pPr>
        <w:pStyle w:val="webbullet1"/>
      </w:pPr>
      <w:r w:rsidRPr="00B60AE1">
        <w:t>Increase in Invasive Serogroup Y Meningococcal Disease in the U.S.</w:t>
      </w:r>
    </w:p>
    <w:p w14:paraId="19E205C2" w14:textId="77777777" w:rsidR="00B60AE1" w:rsidRPr="00B60AE1" w:rsidRDefault="00B60AE1" w:rsidP="00B60AE1">
      <w:pPr>
        <w:pStyle w:val="webbullet1"/>
      </w:pPr>
      <w:r w:rsidRPr="00B60AE1">
        <w:t>Health Care Preparedness Resources</w:t>
      </w:r>
    </w:p>
    <w:p w14:paraId="0E6AF910" w14:textId="450634E4" w:rsidR="00B60AE1" w:rsidRDefault="00B60AE1" w:rsidP="00B60AE1">
      <w:pPr>
        <w:pStyle w:val="webseparator"/>
        <w:rPr>
          <w:rStyle w:val="Hyperlink"/>
        </w:rPr>
      </w:pPr>
      <w:r w:rsidRPr="00B60AE1">
        <w:rPr>
          <w:rStyle w:val="Hyperlink"/>
        </w:rPr>
        <w:t>.</w:t>
      </w:r>
    </w:p>
    <w:p w14:paraId="16636E85" w14:textId="505956FD" w:rsidR="009722FC" w:rsidRPr="007261BB" w:rsidRDefault="009722FC" w:rsidP="009722FC">
      <w:pPr>
        <w:pStyle w:val="webheader3"/>
        <w:rPr>
          <w:rStyle w:val="Hyperlink"/>
        </w:rPr>
      </w:pPr>
      <w:r w:rsidRPr="009722FC">
        <w:rPr>
          <w:rStyle w:val="Hyperlink"/>
        </w:rPr>
        <w:fldChar w:fldCharType="begin"/>
      </w:r>
      <w:r w:rsidR="001B0E62">
        <w:rPr>
          <w:rStyle w:val="Hyperlink"/>
        </w:rPr>
        <w:instrText>HYPERLINK "https://www.novitas-solutions.com/webcenter/portal/OutreachandEducation_JL/OnDemand"</w:instrText>
      </w:r>
      <w:r w:rsidRPr="009722FC">
        <w:rPr>
          <w:rStyle w:val="Hyperlink"/>
        </w:rPr>
      </w:r>
      <w:r w:rsidRPr="009722FC">
        <w:rPr>
          <w:rStyle w:val="Hyperlink"/>
        </w:rPr>
        <w:fldChar w:fldCharType="separate"/>
      </w:r>
      <w:r w:rsidRPr="007261BB">
        <w:rPr>
          <w:rStyle w:val="Hyperlink"/>
        </w:rPr>
        <w:t>On-Demand learning</w:t>
      </w:r>
    </w:p>
    <w:p w14:paraId="7F939863" w14:textId="77777777" w:rsidR="009722FC" w:rsidRDefault="009722FC" w:rsidP="009722FC">
      <w:pPr>
        <w:pStyle w:val="webnormal"/>
      </w:pPr>
      <w:r w:rsidRPr="009722FC">
        <w:rPr>
          <w:rStyle w:val="Hyperlink"/>
        </w:rPr>
        <w:fldChar w:fldCharType="end"/>
      </w:r>
      <w:r>
        <w:t xml:space="preserve">Looking for education that fits your busy schedule? Visit the </w:t>
      </w:r>
      <w:r w:rsidRPr="00CF0E52">
        <w:t xml:space="preserve">On-Demand </w:t>
      </w:r>
      <w:r>
        <w:t>l</w:t>
      </w:r>
      <w:r w:rsidRPr="00CF0E52">
        <w:t>earning</w:t>
      </w:r>
      <w:r>
        <w:t xml:space="preserve"> center on our website for a full listing of webinar recordings and click-and-play videos. </w:t>
      </w:r>
    </w:p>
    <w:p w14:paraId="5C4A1762" w14:textId="77777777" w:rsidR="009722FC" w:rsidRPr="00CF0E52" w:rsidRDefault="009722FC" w:rsidP="009722FC">
      <w:pPr>
        <w:pStyle w:val="webnormal"/>
      </w:pPr>
      <w:r>
        <w:t xml:space="preserve">We post new content monthly. Newly topics include </w:t>
      </w:r>
      <w:r w:rsidRPr="00CF0E52">
        <w:t>Enrolling in electronic billing, Rural emergency hospital guidelines, Behavioral health services and more.</w:t>
      </w:r>
    </w:p>
    <w:p w14:paraId="1D6DBFCA" w14:textId="5B4EA17B" w:rsidR="009722FC" w:rsidRDefault="009722FC" w:rsidP="009722FC">
      <w:pPr>
        <w:pStyle w:val="webseparator"/>
      </w:pPr>
      <w:r w:rsidRPr="00FF3D8C">
        <w:rPr>
          <w:rStyle w:val="Hyperlink"/>
        </w:rPr>
        <w:t>.</w:t>
      </w:r>
    </w:p>
    <w:p w14:paraId="28FA7A0C" w14:textId="2996E8CD" w:rsidR="005B63F9" w:rsidRPr="00CC7B61" w:rsidRDefault="00000000" w:rsidP="005B63F9">
      <w:pPr>
        <w:pStyle w:val="webheader3"/>
      </w:pPr>
      <w:hyperlink r:id="rId34" w:tgtFrame="_top" w:history="1">
        <w:r w:rsidR="005B63F9" w:rsidRPr="00CC7B61">
          <w:rPr>
            <w:rStyle w:val="Hyperlink"/>
          </w:rPr>
          <w:t>Medical policy update</w:t>
        </w:r>
      </w:hyperlink>
    </w:p>
    <w:p w14:paraId="2C28E29F" w14:textId="77777777" w:rsidR="005B63F9" w:rsidRPr="00CC7B61" w:rsidRDefault="005B63F9" w:rsidP="005B63F9">
      <w:pPr>
        <w:pStyle w:val="webnormal"/>
      </w:pPr>
      <w:r w:rsidRPr="00CC7B61">
        <w:t>View the most recent updates for our LCDs and articles.</w:t>
      </w:r>
    </w:p>
    <w:p w14:paraId="5EF99C9F" w14:textId="26574F23" w:rsidR="005B63F9" w:rsidRPr="005B63F9" w:rsidRDefault="005B63F9" w:rsidP="005B63F9">
      <w:pPr>
        <w:pStyle w:val="webseparator"/>
      </w:pPr>
      <w:r w:rsidRPr="00FF3D8C">
        <w:rPr>
          <w:rStyle w:val="Hyperlink"/>
        </w:rPr>
        <w:t>.</w:t>
      </w:r>
    </w:p>
    <w:p w14:paraId="62374AF1" w14:textId="724EE252" w:rsidR="000B33DB" w:rsidRDefault="000B33DB" w:rsidP="00FF3D8C">
      <w:pPr>
        <w:pStyle w:val="webheader"/>
      </w:pPr>
      <w:r>
        <w:t>April 2, 2024</w:t>
      </w:r>
    </w:p>
    <w:p w14:paraId="1E716F00" w14:textId="77777777" w:rsidR="000B33DB" w:rsidRPr="00CC7B61" w:rsidRDefault="00000000" w:rsidP="000B33DB">
      <w:pPr>
        <w:pStyle w:val="webheader3"/>
      </w:pPr>
      <w:hyperlink r:id="rId35" w:tgtFrame="_top" w:history="1">
        <w:r w:rsidR="000B33DB" w:rsidRPr="00CC7B61">
          <w:rPr>
            <w:rStyle w:val="Hyperlink"/>
          </w:rPr>
          <w:t>Medical policy update</w:t>
        </w:r>
      </w:hyperlink>
    </w:p>
    <w:p w14:paraId="00BC0E6C" w14:textId="77777777" w:rsidR="000B33DB" w:rsidRPr="00CC7B61" w:rsidRDefault="000B33DB" w:rsidP="000B33DB">
      <w:pPr>
        <w:pStyle w:val="webnormal"/>
      </w:pPr>
      <w:r w:rsidRPr="00CC7B61">
        <w:t>View the most recent updates for our LCDs and articles.</w:t>
      </w:r>
    </w:p>
    <w:p w14:paraId="2C679FFD" w14:textId="7D657D84" w:rsidR="000B33DB" w:rsidRPr="000B33DB" w:rsidRDefault="000B33DB" w:rsidP="000B33DB">
      <w:pPr>
        <w:pStyle w:val="webseparator"/>
      </w:pPr>
      <w:r w:rsidRPr="00FF3D8C">
        <w:rPr>
          <w:rStyle w:val="Hyperlink"/>
        </w:rPr>
        <w:t>.</w:t>
      </w:r>
    </w:p>
    <w:p w14:paraId="4AD99835" w14:textId="7CC9BBD1" w:rsidR="00FF3D8C" w:rsidRPr="00FF3D8C" w:rsidRDefault="00FF3D8C" w:rsidP="00FF3D8C">
      <w:pPr>
        <w:pStyle w:val="webheader"/>
      </w:pPr>
      <w:r w:rsidRPr="00FF3D8C">
        <w:t>April 1, 2024</w:t>
      </w:r>
    </w:p>
    <w:p w14:paraId="18B117C7" w14:textId="77777777" w:rsidR="00FF3D8C" w:rsidRPr="00FF3D8C" w:rsidRDefault="00000000" w:rsidP="00FF3D8C">
      <w:pPr>
        <w:pStyle w:val="webheader3"/>
        <w:rPr>
          <w:rStyle w:val="Hyperlink"/>
        </w:rPr>
      </w:pPr>
      <w:hyperlink r:id="rId36" w:history="1">
        <w:r w:rsidR="00FF3D8C" w:rsidRPr="00FF3D8C">
          <w:rPr>
            <w:rStyle w:val="Hyperlink"/>
          </w:rPr>
          <w:t>Understanding the Novitasphere enrollment message.</w:t>
        </w:r>
      </w:hyperlink>
    </w:p>
    <w:p w14:paraId="5CE9DDB2" w14:textId="77777777" w:rsidR="00FF3D8C" w:rsidRPr="00FF3D8C" w:rsidRDefault="00FF3D8C" w:rsidP="00FF3D8C">
      <w:pPr>
        <w:pStyle w:val="webnormal"/>
      </w:pPr>
      <w:r w:rsidRPr="00FF3D8C">
        <w:t>Please read this article for more information.</w:t>
      </w:r>
    </w:p>
    <w:p w14:paraId="6A768AA4" w14:textId="730C4B55" w:rsidR="00FF3D8C" w:rsidRDefault="00FF3D8C" w:rsidP="00FF3D8C">
      <w:pPr>
        <w:pStyle w:val="webseparator"/>
      </w:pPr>
      <w:r w:rsidRPr="00FF3D8C">
        <w:rPr>
          <w:rStyle w:val="Hyperlink"/>
        </w:rPr>
        <w:t>.</w:t>
      </w:r>
    </w:p>
    <w:p w14:paraId="6692498F" w14:textId="1F751A16" w:rsidR="0091251B" w:rsidRPr="0091251B" w:rsidRDefault="0091251B" w:rsidP="0091251B">
      <w:pPr>
        <w:pStyle w:val="webheader"/>
      </w:pPr>
      <w:r w:rsidRPr="0091251B">
        <w:t>March 28, 2024</w:t>
      </w:r>
    </w:p>
    <w:p w14:paraId="151CD82E" w14:textId="77777777" w:rsidR="0091251B" w:rsidRPr="0091251B" w:rsidRDefault="00000000" w:rsidP="0091251B">
      <w:pPr>
        <w:pStyle w:val="webheader3"/>
      </w:pPr>
      <w:hyperlink r:id="rId37" w:tgtFrame="_blank" w:history="1">
        <w:r w:rsidR="0091251B" w:rsidRPr="0091251B">
          <w:rPr>
            <w:rStyle w:val="Hyperlink"/>
          </w:rPr>
          <w:t>MLN Connects Newsletter: Mar 28, 2024</w:t>
        </w:r>
      </w:hyperlink>
    </w:p>
    <w:p w14:paraId="0E9E1F67" w14:textId="77777777" w:rsidR="0091251B" w:rsidRPr="0091251B" w:rsidRDefault="0091251B" w:rsidP="0091251B">
      <w:pPr>
        <w:pStyle w:val="webnormal"/>
        <w:rPr>
          <w:rStyle w:val="webbold"/>
        </w:rPr>
      </w:pPr>
      <w:r w:rsidRPr="0091251B">
        <w:rPr>
          <w:rStyle w:val="webbold"/>
        </w:rPr>
        <w:t>Proposed Payment Rule</w:t>
      </w:r>
    </w:p>
    <w:p w14:paraId="632758DB" w14:textId="77777777" w:rsidR="0091251B" w:rsidRPr="0091251B" w:rsidRDefault="0091251B" w:rsidP="0091251B">
      <w:pPr>
        <w:pStyle w:val="webbullet1"/>
      </w:pPr>
      <w:r w:rsidRPr="0091251B">
        <w:t>FY 2025 Inpatient Rehabilitation Facility Prospective Payment System Proposed Rule </w:t>
      </w:r>
    </w:p>
    <w:p w14:paraId="7788AA5D" w14:textId="77777777" w:rsidR="0091251B" w:rsidRPr="0091251B" w:rsidRDefault="0091251B" w:rsidP="0091251B">
      <w:pPr>
        <w:pStyle w:val="webnormal"/>
        <w:rPr>
          <w:rStyle w:val="webbold"/>
        </w:rPr>
      </w:pPr>
      <w:r w:rsidRPr="0091251B">
        <w:rPr>
          <w:rStyle w:val="webbold"/>
        </w:rPr>
        <w:lastRenderedPageBreak/>
        <w:t>News</w:t>
      </w:r>
    </w:p>
    <w:p w14:paraId="50FCA5B3" w14:textId="77777777" w:rsidR="0091251B" w:rsidRPr="0091251B" w:rsidRDefault="0091251B" w:rsidP="0091251B">
      <w:pPr>
        <w:pStyle w:val="webbullet1"/>
      </w:pPr>
      <w:r w:rsidRPr="0091251B">
        <w:t>CMS Roundup (Mar 22, 2024)</w:t>
      </w:r>
    </w:p>
    <w:p w14:paraId="076D9DDF" w14:textId="77777777" w:rsidR="0091251B" w:rsidRPr="0091251B" w:rsidRDefault="0091251B" w:rsidP="0091251B">
      <w:pPr>
        <w:pStyle w:val="webbullet1"/>
      </w:pPr>
      <w:r w:rsidRPr="0091251B">
        <w:t>Hospital Price Transparency: Tools to Help Hospitals Comply by July 1</w:t>
      </w:r>
    </w:p>
    <w:p w14:paraId="134E1F53" w14:textId="77777777" w:rsidR="0091251B" w:rsidRPr="0091251B" w:rsidRDefault="0091251B" w:rsidP="0091251B">
      <w:pPr>
        <w:pStyle w:val="webnormal"/>
        <w:rPr>
          <w:rStyle w:val="webbold"/>
        </w:rPr>
      </w:pPr>
      <w:r w:rsidRPr="0091251B">
        <w:rPr>
          <w:rStyle w:val="webbold"/>
        </w:rPr>
        <w:t>Claims, Pricers, &amp; Codes</w:t>
      </w:r>
    </w:p>
    <w:p w14:paraId="3714662E" w14:textId="77777777" w:rsidR="0091251B" w:rsidRPr="0091251B" w:rsidRDefault="0091251B" w:rsidP="0091251B">
      <w:pPr>
        <w:pStyle w:val="webbullet1"/>
      </w:pPr>
      <w:r w:rsidRPr="0091251B">
        <w:t>Integrated Outpatient Code Editor Version 25.1</w:t>
      </w:r>
    </w:p>
    <w:p w14:paraId="24A0C0F0" w14:textId="77777777" w:rsidR="0091251B" w:rsidRPr="0091251B" w:rsidRDefault="0091251B" w:rsidP="0091251B">
      <w:pPr>
        <w:pStyle w:val="webnormal"/>
        <w:rPr>
          <w:rStyle w:val="webbold"/>
        </w:rPr>
      </w:pPr>
      <w:r w:rsidRPr="0091251B">
        <w:rPr>
          <w:rStyle w:val="webbold"/>
        </w:rPr>
        <w:t>MLN Matters® Articles</w:t>
      </w:r>
    </w:p>
    <w:p w14:paraId="461682F1" w14:textId="77777777" w:rsidR="0091251B" w:rsidRPr="0091251B" w:rsidRDefault="0091251B" w:rsidP="0091251B">
      <w:pPr>
        <w:pStyle w:val="webbullet1"/>
      </w:pPr>
      <w:r w:rsidRPr="0091251B">
        <w:t>DMEPOS Fee Schedule: April 2024 Quarterly Update</w:t>
      </w:r>
    </w:p>
    <w:p w14:paraId="68AA2387" w14:textId="77777777" w:rsidR="0091251B" w:rsidRPr="0091251B" w:rsidRDefault="0091251B" w:rsidP="0091251B">
      <w:pPr>
        <w:pStyle w:val="webbullet1"/>
      </w:pPr>
      <w:r w:rsidRPr="0091251B">
        <w:t>Electronic Medical Documentation Requests via the Electronic Submission of Medical Documentation System — Revised</w:t>
      </w:r>
    </w:p>
    <w:p w14:paraId="125ECB1A" w14:textId="34E36164" w:rsidR="0091251B" w:rsidRDefault="0091251B" w:rsidP="0091251B">
      <w:pPr>
        <w:pStyle w:val="webseparator"/>
      </w:pPr>
      <w:r w:rsidRPr="0091251B">
        <w:rPr>
          <w:rStyle w:val="Hyperlink"/>
        </w:rPr>
        <w:t>.</w:t>
      </w:r>
    </w:p>
    <w:p w14:paraId="3D60250E" w14:textId="3832DD41" w:rsidR="00610E4F" w:rsidRPr="00610E4F" w:rsidRDefault="00610E4F" w:rsidP="00610E4F">
      <w:pPr>
        <w:pStyle w:val="webheader"/>
      </w:pPr>
      <w:r w:rsidRPr="00610E4F">
        <w:t>March 27, 2024</w:t>
      </w:r>
    </w:p>
    <w:p w14:paraId="5D0BA6E9" w14:textId="0E20CC07" w:rsidR="00933233" w:rsidRPr="00933233" w:rsidRDefault="00933233" w:rsidP="00933233">
      <w:pPr>
        <w:pStyle w:val="webheader3"/>
        <w:rPr>
          <w:rStyle w:val="Hyperlink"/>
        </w:rPr>
      </w:pPr>
      <w:r>
        <w:rPr>
          <w:rStyle w:val="Hyperlink"/>
        </w:rPr>
        <w:fldChar w:fldCharType="begin"/>
      </w:r>
      <w:r>
        <w:rPr>
          <w:rStyle w:val="Hyperlink"/>
        </w:rPr>
        <w:instrText>HYPERLINK "https://www.novitas-solutions.com/webcenter/portal/MedicareJL/pagebyid?contentId=00288181"</w:instrText>
      </w:r>
      <w:r>
        <w:rPr>
          <w:rStyle w:val="Hyperlink"/>
        </w:rPr>
      </w:r>
      <w:r>
        <w:rPr>
          <w:rStyle w:val="Hyperlink"/>
        </w:rPr>
        <w:fldChar w:fldCharType="separate"/>
      </w:r>
      <w:r w:rsidRPr="00933233">
        <w:rPr>
          <w:rStyle w:val="Hyperlink"/>
        </w:rPr>
        <w:t>Claim submission options for impacted providers of the Change Healthcare cybersecurity incident</w:t>
      </w:r>
    </w:p>
    <w:p w14:paraId="230F1555" w14:textId="5CA56ACE" w:rsidR="00933233" w:rsidRPr="00933233" w:rsidRDefault="00933233" w:rsidP="00933233">
      <w:pPr>
        <w:pStyle w:val="webnormal"/>
      </w:pPr>
      <w:r>
        <w:rPr>
          <w:rStyle w:val="Hyperlink"/>
          <w:b/>
          <w:sz w:val="28"/>
          <w:szCs w:val="20"/>
        </w:rPr>
        <w:fldChar w:fldCharType="end"/>
      </w:r>
      <w:r w:rsidRPr="00933233">
        <w:t>This updated article provides claim submission details needed by providers impacted by the recent Change Healthcare cybersecurity incident.</w:t>
      </w:r>
    </w:p>
    <w:p w14:paraId="05AF5819" w14:textId="038450AD" w:rsidR="00933233" w:rsidRPr="00933233" w:rsidRDefault="00933233" w:rsidP="00933233">
      <w:pPr>
        <w:pStyle w:val="webseparator"/>
        <w:rPr>
          <w:rStyle w:val="Hyperlink"/>
          <w:color w:val="FF00FF"/>
        </w:rPr>
      </w:pPr>
      <w:r w:rsidRPr="00933233">
        <w:rPr>
          <w:rStyle w:val="Hyperlink"/>
        </w:rPr>
        <w:t>.</w:t>
      </w:r>
    </w:p>
    <w:p w14:paraId="2C7A6653" w14:textId="791DC22E" w:rsidR="00610E4F" w:rsidRPr="00610E4F" w:rsidRDefault="00610E4F" w:rsidP="00610E4F">
      <w:pPr>
        <w:pStyle w:val="webheader3"/>
        <w:rPr>
          <w:rStyle w:val="Hyperlink"/>
        </w:rPr>
      </w:pPr>
      <w:r>
        <w:rPr>
          <w:rStyle w:val="Hyperlink"/>
        </w:rPr>
        <w:fldChar w:fldCharType="begin"/>
      </w:r>
      <w:r>
        <w:rPr>
          <w:rStyle w:val="Hyperlink"/>
        </w:rPr>
        <w:instrText>HYPERLINK "https://www.novitas-solutions.com/webcenter/portal/MedicareJL/pagebyid?contentId=00289582"</w:instrText>
      </w:r>
      <w:r>
        <w:rPr>
          <w:rStyle w:val="Hyperlink"/>
        </w:rPr>
      </w:r>
      <w:r>
        <w:rPr>
          <w:rStyle w:val="Hyperlink"/>
        </w:rPr>
        <w:fldChar w:fldCharType="separate"/>
      </w:r>
      <w:r w:rsidRPr="00610E4F">
        <w:rPr>
          <w:rStyle w:val="Hyperlink"/>
        </w:rPr>
        <w:t>Remittance options for impacted providers of the Change Healthcare cybersecurity incident</w:t>
      </w:r>
    </w:p>
    <w:p w14:paraId="6EB448A1" w14:textId="4812FDA8" w:rsidR="00610E4F" w:rsidRPr="00610E4F" w:rsidRDefault="00610E4F" w:rsidP="00610E4F">
      <w:pPr>
        <w:pStyle w:val="webnormal"/>
      </w:pPr>
      <w:r>
        <w:rPr>
          <w:rStyle w:val="Hyperlink"/>
          <w:b/>
          <w:sz w:val="28"/>
          <w:szCs w:val="20"/>
        </w:rPr>
        <w:fldChar w:fldCharType="end"/>
      </w:r>
      <w:r w:rsidRPr="00610E4F">
        <w:t>This updated article provides remittance details needed by providers impacted by the recent Change Healthcare cybersecurity incident. </w:t>
      </w:r>
    </w:p>
    <w:p w14:paraId="41860454" w14:textId="6E9F6DAC" w:rsidR="00610E4F" w:rsidRDefault="00610E4F" w:rsidP="00610E4F">
      <w:pPr>
        <w:pStyle w:val="webseparator"/>
      </w:pPr>
      <w:r w:rsidRPr="00610E4F">
        <w:rPr>
          <w:rStyle w:val="Hyperlink"/>
        </w:rPr>
        <w:t>.</w:t>
      </w:r>
    </w:p>
    <w:p w14:paraId="0BD8A36F" w14:textId="7201938A" w:rsidR="007F1664" w:rsidRDefault="007F1664" w:rsidP="007F1664">
      <w:pPr>
        <w:pStyle w:val="webheader"/>
      </w:pPr>
      <w:r>
        <w:t>March 26, 2024</w:t>
      </w:r>
    </w:p>
    <w:p w14:paraId="4546170F" w14:textId="77777777" w:rsidR="00595A6B" w:rsidRPr="00595A6B" w:rsidRDefault="00595A6B" w:rsidP="00595A6B">
      <w:pPr>
        <w:pStyle w:val="webheader3"/>
      </w:pPr>
      <w:r w:rsidRPr="00595A6B">
        <w:t>Limited Systems Availability</w:t>
      </w:r>
    </w:p>
    <w:p w14:paraId="2CEF7C9B" w14:textId="77777777" w:rsidR="00595A6B" w:rsidRPr="00595A6B" w:rsidRDefault="00595A6B" w:rsidP="00595A6B">
      <w:pPr>
        <w:pStyle w:val="webnormal"/>
      </w:pPr>
      <w:r w:rsidRPr="00595A6B">
        <w:t>There will be Common Working File (CWF) “dark days” March 29-31, due to the April 2024 release installation. The interactive voice response (IVR) will have limited availability. Additionally, the Customer Contact Center will be closed Friday, March 29.</w:t>
      </w:r>
    </w:p>
    <w:p w14:paraId="55980D61" w14:textId="6820C5CD" w:rsidR="00595A6B" w:rsidRDefault="00595A6B" w:rsidP="00595A6B">
      <w:pPr>
        <w:pStyle w:val="webseparator"/>
      </w:pPr>
      <w:r w:rsidRPr="00595A6B">
        <w:rPr>
          <w:rStyle w:val="Hyperlink"/>
        </w:rPr>
        <w:t>.</w:t>
      </w:r>
    </w:p>
    <w:p w14:paraId="11027D98" w14:textId="01E1FC48" w:rsidR="007F1664" w:rsidRPr="00335A5D" w:rsidRDefault="007F1664" w:rsidP="007F1664">
      <w:pPr>
        <w:pStyle w:val="webheader3"/>
      </w:pPr>
      <w:r w:rsidRPr="00335A5D">
        <w:t>Medicare Learning Network® MLN Matters® Articles from CMS</w:t>
      </w:r>
    </w:p>
    <w:p w14:paraId="2798E066" w14:textId="77777777" w:rsidR="007F1664" w:rsidRPr="00335A5D" w:rsidRDefault="007F1664" w:rsidP="007F1664">
      <w:pPr>
        <w:pStyle w:val="webnormal"/>
        <w:rPr>
          <w:rStyle w:val="webbold"/>
        </w:rPr>
      </w:pPr>
      <w:r w:rsidRPr="00335A5D">
        <w:rPr>
          <w:rStyle w:val="webbold"/>
        </w:rPr>
        <w:t>New:</w:t>
      </w:r>
    </w:p>
    <w:p w14:paraId="2EE57B07" w14:textId="77777777" w:rsidR="007F1664" w:rsidRDefault="00000000" w:rsidP="007F1664">
      <w:pPr>
        <w:pStyle w:val="webbullet1"/>
      </w:pPr>
      <w:hyperlink r:id="rId38" w:history="1">
        <w:r w:rsidR="007F1664" w:rsidRPr="00335A5D">
          <w:rPr>
            <w:rStyle w:val="Hyperlink"/>
          </w:rPr>
          <w:t>MM13658 - Hospital Outpatient Prospective Payment System: April 2024 Update</w:t>
        </w:r>
      </w:hyperlink>
      <w:r w:rsidR="007F1664">
        <w:t xml:space="preserve"> </w:t>
      </w:r>
    </w:p>
    <w:p w14:paraId="34AD8A72" w14:textId="77777777" w:rsidR="007F1664" w:rsidRPr="00335A5D" w:rsidRDefault="007F1664" w:rsidP="007F1664">
      <w:pPr>
        <w:pStyle w:val="webindent1"/>
      </w:pPr>
      <w:r w:rsidRPr="00335A5D">
        <w:t xml:space="preserve">Make sure your billing staffs know about these payment system updates for April: </w:t>
      </w:r>
    </w:p>
    <w:p w14:paraId="00A4F529" w14:textId="77777777" w:rsidR="007F1664" w:rsidRDefault="007F1664" w:rsidP="007F1664">
      <w:pPr>
        <w:pStyle w:val="webbullet3"/>
      </w:pPr>
      <w:r w:rsidRPr="00335A5D">
        <w:t>New CPT &amp; HCPCS codes</w:t>
      </w:r>
      <w:r>
        <w:t>.</w:t>
      </w:r>
    </w:p>
    <w:p w14:paraId="535DCCC8" w14:textId="77777777" w:rsidR="007F1664" w:rsidRPr="00335A5D" w:rsidRDefault="007F1664" w:rsidP="007F1664">
      <w:pPr>
        <w:pStyle w:val="webbullet3"/>
      </w:pPr>
      <w:r w:rsidRPr="00335A5D">
        <w:t>Covered devices for OPPS pass-through payments</w:t>
      </w:r>
    </w:p>
    <w:p w14:paraId="5085F8E9" w14:textId="77777777" w:rsidR="007F1664" w:rsidRPr="00335A5D" w:rsidRDefault="007F1664" w:rsidP="007F1664">
      <w:pPr>
        <w:pStyle w:val="webbullet3"/>
      </w:pPr>
      <w:r w:rsidRPr="00335A5D">
        <w:t>Edit for Level 6 intraocular procedures ambulatory payment classification (APC)</w:t>
      </w:r>
    </w:p>
    <w:p w14:paraId="3EAAE94C" w14:textId="77777777" w:rsidR="007F1664" w:rsidRPr="00335A5D" w:rsidRDefault="007F1664" w:rsidP="007F1664">
      <w:pPr>
        <w:pStyle w:val="webbullet3"/>
      </w:pPr>
      <w:r w:rsidRPr="00335A5D">
        <w:t>iDose TR (travoprost intracameral implant) for the treatment of glaucoma</w:t>
      </w:r>
    </w:p>
    <w:p w14:paraId="3DC4DC9B" w14:textId="77777777" w:rsidR="007F1664" w:rsidRPr="00335A5D" w:rsidRDefault="007F1664" w:rsidP="007F1664">
      <w:pPr>
        <w:pStyle w:val="webbullet3"/>
      </w:pPr>
      <w:r w:rsidRPr="00335A5D">
        <w:lastRenderedPageBreak/>
        <w:t>Clarification on the OPPS status indicator for the cardiovascular remote interrogation device evaluation</w:t>
      </w:r>
    </w:p>
    <w:p w14:paraId="444FF189" w14:textId="77777777" w:rsidR="007F1664" w:rsidRPr="00335A5D" w:rsidRDefault="007F1664" w:rsidP="007F1664">
      <w:pPr>
        <w:pStyle w:val="webbullet3"/>
      </w:pPr>
      <w:r w:rsidRPr="00335A5D">
        <w:t>Payment for intensive cardiac rehabilitation services (ICR) in an off-campus, non</w:t>
      </w:r>
      <w:r>
        <w:t>-</w:t>
      </w:r>
      <w:r w:rsidRPr="00335A5D">
        <w:t>excepted provider-based department (PBD) of a hospital</w:t>
      </w:r>
    </w:p>
    <w:p w14:paraId="49F1FCB2" w14:textId="77777777" w:rsidR="007F1664" w:rsidRPr="00335A5D" w:rsidRDefault="007F1664" w:rsidP="007F1664">
      <w:pPr>
        <w:pStyle w:val="webbullet3"/>
      </w:pPr>
      <w:r w:rsidRPr="00335A5D">
        <w:t>Drugs, biologicals, and radiopharmaceuticals</w:t>
      </w:r>
    </w:p>
    <w:p w14:paraId="63781007" w14:textId="77777777" w:rsidR="007F1664" w:rsidRPr="00335A5D" w:rsidRDefault="007F1664" w:rsidP="007F1664">
      <w:pPr>
        <w:pStyle w:val="webbullet3"/>
      </w:pPr>
      <w:r w:rsidRPr="00335A5D">
        <w:t>Skin substitutes</w:t>
      </w:r>
    </w:p>
    <w:p w14:paraId="7AC6AFC2" w14:textId="612A4FA8" w:rsidR="007F1664" w:rsidRDefault="007F1664" w:rsidP="007F1664">
      <w:pPr>
        <w:pStyle w:val="webseparator"/>
      </w:pPr>
      <w:r w:rsidRPr="003F34DA">
        <w:rPr>
          <w:rStyle w:val="Hyperlink"/>
        </w:rPr>
        <w:t>.</w:t>
      </w:r>
    </w:p>
    <w:p w14:paraId="3B61B09A" w14:textId="510D0005" w:rsidR="005C2B45" w:rsidRDefault="005C2B45" w:rsidP="005C2B45">
      <w:pPr>
        <w:pStyle w:val="webheader"/>
      </w:pPr>
      <w:r>
        <w:t>March 25, 2024</w:t>
      </w:r>
    </w:p>
    <w:p w14:paraId="7E7C0E9C" w14:textId="00E682DE" w:rsidR="00E63D11" w:rsidRPr="00E63D11" w:rsidRDefault="00E63D11" w:rsidP="00E63D11">
      <w:pPr>
        <w:pStyle w:val="webheader3"/>
        <w:rPr>
          <w:rStyle w:val="Hyperlink"/>
        </w:rPr>
      </w:pPr>
      <w:r>
        <w:rPr>
          <w:rStyle w:val="Hyperlink"/>
        </w:rPr>
        <w:fldChar w:fldCharType="begin"/>
      </w:r>
      <w:r>
        <w:rPr>
          <w:rStyle w:val="Hyperlink"/>
        </w:rPr>
        <w:instrText>HYPERLINK "http://www.novitas-solutions.com/webcenter/portal/MedicareJL/pagebyid?contentId=00008010"</w:instrText>
      </w:r>
      <w:r>
        <w:rPr>
          <w:rStyle w:val="Hyperlink"/>
        </w:rPr>
      </w:r>
      <w:r>
        <w:rPr>
          <w:rStyle w:val="Hyperlink"/>
        </w:rPr>
        <w:fldChar w:fldCharType="separate"/>
      </w:r>
      <w:r w:rsidRPr="00E63D11">
        <w:rPr>
          <w:rStyle w:val="Hyperlink"/>
        </w:rPr>
        <w:t>April Event Calendar</w:t>
      </w:r>
    </w:p>
    <w:p w14:paraId="7849858F" w14:textId="143300AE" w:rsidR="00E63D11" w:rsidRPr="002E7BF7" w:rsidRDefault="00E63D11" w:rsidP="00E63D11">
      <w:pPr>
        <w:pStyle w:val="webnormal"/>
      </w:pPr>
      <w:r>
        <w:rPr>
          <w:rStyle w:val="Hyperlink"/>
          <w:b/>
          <w:sz w:val="28"/>
          <w:szCs w:val="20"/>
        </w:rPr>
        <w:fldChar w:fldCharType="end"/>
      </w:r>
      <w:r w:rsidRPr="002E7BF7">
        <w:t xml:space="preserve">Our </w:t>
      </w:r>
      <w:r w:rsidRPr="001E505F">
        <w:t>Event Calendar</w:t>
      </w:r>
      <w:r w:rsidRPr="002E7BF7">
        <w:t xml:space="preserve"> has been updated and new events are open for registration.</w:t>
      </w:r>
    </w:p>
    <w:p w14:paraId="7FD08B47" w14:textId="43BE8B1C" w:rsidR="00E63D11" w:rsidRDefault="00E63D11" w:rsidP="00E63D11">
      <w:pPr>
        <w:pStyle w:val="webseparator"/>
      </w:pPr>
      <w:r w:rsidRPr="003F34DA">
        <w:rPr>
          <w:rStyle w:val="Hyperlink"/>
        </w:rPr>
        <w:t>.</w:t>
      </w:r>
    </w:p>
    <w:p w14:paraId="2DC0C4AF" w14:textId="6FEA050C" w:rsidR="005C2B45" w:rsidRPr="00347F8A" w:rsidRDefault="005C2B45" w:rsidP="005C2B45">
      <w:pPr>
        <w:pStyle w:val="webheader3"/>
      </w:pPr>
      <w:r w:rsidRPr="00347F8A">
        <w:t>Medicare Learning Network® MLN Matters® Articles from CMS</w:t>
      </w:r>
    </w:p>
    <w:p w14:paraId="57464504" w14:textId="77777777" w:rsidR="005C2B45" w:rsidRPr="00347F8A" w:rsidRDefault="005C2B45" w:rsidP="005C2B45">
      <w:pPr>
        <w:pStyle w:val="webnormal"/>
        <w:rPr>
          <w:rStyle w:val="webbold"/>
        </w:rPr>
      </w:pPr>
      <w:r w:rsidRPr="00347F8A">
        <w:rPr>
          <w:rStyle w:val="webbold"/>
        </w:rPr>
        <w:t>New:</w:t>
      </w:r>
    </w:p>
    <w:p w14:paraId="3DD28352" w14:textId="77777777" w:rsidR="005C2B45" w:rsidRPr="00347F8A" w:rsidRDefault="005C2B45" w:rsidP="005C2B45">
      <w:pPr>
        <w:pStyle w:val="webbullet1"/>
        <w:rPr>
          <w:rStyle w:val="Hyperlink"/>
        </w:rPr>
      </w:pPr>
      <w:r>
        <w:fldChar w:fldCharType="begin"/>
      </w:r>
      <w:r>
        <w:instrText>HYPERLINK "https://www.cms.gov/files/document/mm13574-dmepos-fee-schedule-april-2024-quarterly-update.pdf"</w:instrText>
      </w:r>
      <w:r>
        <w:fldChar w:fldCharType="separate"/>
      </w:r>
      <w:r w:rsidRPr="00347F8A">
        <w:rPr>
          <w:rStyle w:val="Hyperlink"/>
        </w:rPr>
        <w:t xml:space="preserve">MM13574 - DMEPOS Fee Schedule: April 2024 Quarterly Update  </w:t>
      </w:r>
    </w:p>
    <w:p w14:paraId="5004A499" w14:textId="77777777" w:rsidR="005C2B45" w:rsidRPr="00690182" w:rsidRDefault="005C2B45" w:rsidP="005C2B45">
      <w:pPr>
        <w:pStyle w:val="webindent1"/>
      </w:pPr>
      <w:r>
        <w:fldChar w:fldCharType="end"/>
      </w:r>
      <w:r w:rsidRPr="00347F8A">
        <w:t>Make sure your billing staff knows about</w:t>
      </w:r>
      <w:r>
        <w:t xml:space="preserve"> u</w:t>
      </w:r>
      <w:r w:rsidRPr="00347F8A">
        <w:t>pdates to CY 2024 fee schedule amounts for new and existing DMEPOS codes</w:t>
      </w:r>
      <w:r>
        <w:t xml:space="preserve"> and</w:t>
      </w:r>
      <w:r w:rsidRPr="00347F8A">
        <w:t xml:space="preserve"> </w:t>
      </w:r>
      <w:r>
        <w:t>c</w:t>
      </w:r>
      <w:r w:rsidRPr="00347F8A">
        <w:t>hanges in payment policy</w:t>
      </w:r>
      <w:r>
        <w:t>.</w:t>
      </w:r>
    </w:p>
    <w:p w14:paraId="1DF42CA6" w14:textId="385318C9" w:rsidR="005C2B45" w:rsidRDefault="005C2B45" w:rsidP="005C2B45">
      <w:pPr>
        <w:pStyle w:val="webseparator"/>
      </w:pPr>
      <w:r w:rsidRPr="00B5272B">
        <w:rPr>
          <w:rStyle w:val="Hyperlink"/>
        </w:rPr>
        <w:t>.</w:t>
      </w:r>
    </w:p>
    <w:p w14:paraId="263E959C" w14:textId="2D89E3C8" w:rsidR="00716F27" w:rsidRPr="00716F27" w:rsidRDefault="00716F27" w:rsidP="00716F27">
      <w:pPr>
        <w:pStyle w:val="webheader"/>
      </w:pPr>
      <w:r w:rsidRPr="00716F27">
        <w:t>March 21, 2024</w:t>
      </w:r>
    </w:p>
    <w:p w14:paraId="157992D3" w14:textId="77777777" w:rsidR="00B67365" w:rsidRPr="00B67365" w:rsidRDefault="00000000" w:rsidP="00B67365">
      <w:pPr>
        <w:pStyle w:val="webheader3"/>
      </w:pPr>
      <w:hyperlink r:id="rId39" w:tgtFrame="_blank" w:history="1">
        <w:r w:rsidR="00B67365" w:rsidRPr="00B67365">
          <w:rPr>
            <w:rStyle w:val="Hyperlink"/>
          </w:rPr>
          <w:t>MLN Connects Newsletter: Mar 21, 2024</w:t>
        </w:r>
      </w:hyperlink>
    </w:p>
    <w:p w14:paraId="74025861" w14:textId="77777777" w:rsidR="00B67365" w:rsidRPr="00B67365" w:rsidRDefault="00B67365" w:rsidP="00B67365">
      <w:pPr>
        <w:pStyle w:val="webnormal"/>
        <w:rPr>
          <w:rStyle w:val="webbold"/>
        </w:rPr>
      </w:pPr>
      <w:r w:rsidRPr="00B67365">
        <w:rPr>
          <w:rStyle w:val="webbold"/>
        </w:rPr>
        <w:t>News</w:t>
      </w:r>
    </w:p>
    <w:p w14:paraId="19057621" w14:textId="77777777" w:rsidR="00B67365" w:rsidRPr="00B67365" w:rsidRDefault="00B67365" w:rsidP="00B67365">
      <w:pPr>
        <w:pStyle w:val="webbullet1"/>
      </w:pPr>
      <w:r w:rsidRPr="00B67365">
        <w:t>New Initiative to Increase Investments in Person-Centered Primary Care</w:t>
      </w:r>
    </w:p>
    <w:p w14:paraId="01919141" w14:textId="77777777" w:rsidR="00B67365" w:rsidRPr="00B67365" w:rsidRDefault="00B67365" w:rsidP="00B67365">
      <w:pPr>
        <w:pStyle w:val="webbullet1"/>
      </w:pPr>
      <w:r w:rsidRPr="00B67365">
        <w:t>Marriage and Family Therapists &amp; Mental Health Counselors: Get Information about Billing Medicare</w:t>
      </w:r>
    </w:p>
    <w:p w14:paraId="487E261B" w14:textId="77777777" w:rsidR="00B67365" w:rsidRPr="00B67365" w:rsidRDefault="00B67365" w:rsidP="00B67365">
      <w:pPr>
        <w:pStyle w:val="webbullet1"/>
      </w:pPr>
      <w:r w:rsidRPr="00B67365">
        <w:t>Electronic Funds Transfer: Revised CMS-588 Required on May 1</w:t>
      </w:r>
    </w:p>
    <w:p w14:paraId="2A88BC31" w14:textId="77777777" w:rsidR="00B67365" w:rsidRPr="00B67365" w:rsidRDefault="00B67365" w:rsidP="00B67365">
      <w:pPr>
        <w:pStyle w:val="webbullet1"/>
      </w:pPr>
      <w:r w:rsidRPr="00B67365">
        <w:t>Health-Related Social Needs FAQs</w:t>
      </w:r>
    </w:p>
    <w:p w14:paraId="5AA875B2" w14:textId="77777777" w:rsidR="00B67365" w:rsidRPr="00B67365" w:rsidRDefault="00B67365" w:rsidP="00B67365">
      <w:pPr>
        <w:pStyle w:val="webbullet1"/>
      </w:pPr>
      <w:r w:rsidRPr="00B67365">
        <w:t>Promote Kidney Health During National Kidney Month</w:t>
      </w:r>
    </w:p>
    <w:p w14:paraId="0BB81BF6" w14:textId="77777777" w:rsidR="00B67365" w:rsidRPr="00B67365" w:rsidRDefault="00B67365" w:rsidP="00B67365">
      <w:pPr>
        <w:pStyle w:val="webnormal"/>
        <w:rPr>
          <w:rStyle w:val="webbold"/>
        </w:rPr>
      </w:pPr>
      <w:r w:rsidRPr="00B67365">
        <w:rPr>
          <w:rStyle w:val="webbold"/>
        </w:rPr>
        <w:t>MLN Matters® Articles</w:t>
      </w:r>
    </w:p>
    <w:p w14:paraId="31156E3B" w14:textId="77777777" w:rsidR="00B67365" w:rsidRPr="00B67365" w:rsidRDefault="00B67365" w:rsidP="00B67365">
      <w:pPr>
        <w:pStyle w:val="webbullet1"/>
      </w:pPr>
      <w:r w:rsidRPr="00B67365">
        <w:t>Changes to the Laboratory National Coverage Determination Edit Software: July 2024 Update</w:t>
      </w:r>
    </w:p>
    <w:p w14:paraId="1E329A50" w14:textId="77777777" w:rsidR="00B67365" w:rsidRPr="00B67365" w:rsidRDefault="00B67365" w:rsidP="00B67365">
      <w:pPr>
        <w:pStyle w:val="webbullet1"/>
      </w:pPr>
      <w:r w:rsidRPr="00B67365">
        <w:t>Medicare Claims Processing Manual Updates – HCPCS Billing Codes &amp; Advance Beneficiary Notice of Non-coverage Requirements</w:t>
      </w:r>
    </w:p>
    <w:p w14:paraId="72D94D5B" w14:textId="6B309B95" w:rsidR="00B67365" w:rsidRDefault="00B67365" w:rsidP="00B67365">
      <w:pPr>
        <w:pStyle w:val="webseparator"/>
      </w:pPr>
      <w:r w:rsidRPr="00B67365">
        <w:rPr>
          <w:rStyle w:val="Hyperlink"/>
        </w:rPr>
        <w:t>.</w:t>
      </w:r>
    </w:p>
    <w:p w14:paraId="7645F041" w14:textId="57805F6A" w:rsidR="00292E82" w:rsidRDefault="00000000" w:rsidP="00292E82">
      <w:pPr>
        <w:pStyle w:val="webheader3"/>
      </w:pPr>
      <w:hyperlink r:id="rId40" w:history="1">
        <w:r w:rsidR="00292E82" w:rsidRPr="005C1DC9">
          <w:rPr>
            <w:rStyle w:val="Hyperlink"/>
          </w:rPr>
          <w:t>Preventive services/screenings</w:t>
        </w:r>
      </w:hyperlink>
    </w:p>
    <w:p w14:paraId="512738FD" w14:textId="1F82EB3B" w:rsidR="00292E82" w:rsidRDefault="00292E82" w:rsidP="00292E82">
      <w:pPr>
        <w:pStyle w:val="webnormal"/>
      </w:pPr>
      <w:r w:rsidRPr="00292E82">
        <w:t>Please review the Medicare’s annual wellness visit (AWV) telehealth options: Ways to improve your Medicare patient’s access to AWV within this article</w:t>
      </w:r>
      <w:r>
        <w:t>.</w:t>
      </w:r>
    </w:p>
    <w:p w14:paraId="5D24871A" w14:textId="06B861F4" w:rsidR="00292E82" w:rsidRDefault="00292E82" w:rsidP="00292E82">
      <w:pPr>
        <w:pStyle w:val="webseparator"/>
      </w:pPr>
      <w:r w:rsidRPr="00716F27">
        <w:rPr>
          <w:rStyle w:val="Hyperlink"/>
        </w:rPr>
        <w:t>.</w:t>
      </w:r>
    </w:p>
    <w:p w14:paraId="49FE4807" w14:textId="2AE2E2D3" w:rsidR="00716F27" w:rsidRPr="00716F27" w:rsidRDefault="00716F27" w:rsidP="00716F27">
      <w:pPr>
        <w:pStyle w:val="webheader3"/>
      </w:pPr>
      <w:r w:rsidRPr="00716F27">
        <w:lastRenderedPageBreak/>
        <w:t>Treatment of Medicare Part C days in the calculation of a hospital's Medicare disproportionate patient percentage</w:t>
      </w:r>
    </w:p>
    <w:p w14:paraId="3B1E23E3" w14:textId="77777777" w:rsidR="00716F27" w:rsidRPr="00716F27" w:rsidRDefault="00716F27" w:rsidP="00716F27">
      <w:pPr>
        <w:pStyle w:val="webnormal"/>
      </w:pPr>
      <w:r w:rsidRPr="00716F27">
        <w:t xml:space="preserve">On February 21, CMS issued </w:t>
      </w:r>
      <w:hyperlink r:id="rId41" w:history="1">
        <w:r w:rsidRPr="00716F27">
          <w:rPr>
            <w:rStyle w:val="Hyperlink"/>
          </w:rPr>
          <w:t>Change Request (CR) 13294</w:t>
        </w:r>
      </w:hyperlink>
      <w:r w:rsidRPr="00716F27">
        <w:t xml:space="preserve"> to implement the Medicare program final action: Treatment of Medicare Part C days in the calculation of a hospital’s Medicare disproportionate patient percentage, to provide guidance for the treatment of Medicare Part C days in the calculation of a provider's Medicare disproportionate share hospital adjustment.  </w:t>
      </w:r>
    </w:p>
    <w:p w14:paraId="0E539229" w14:textId="77777777" w:rsidR="00716F27" w:rsidRDefault="00716F27" w:rsidP="00716F27">
      <w:pPr>
        <w:pStyle w:val="webnormal"/>
      </w:pPr>
      <w:r w:rsidRPr="00716F27">
        <w:t xml:space="preserve">This CR provides guidance to MACs on how to address Medicare cost reports including original notices of program reimbursement currently on hold, reopenings on hold, and remanded Provider Reimbursement Review Board appeals. For additional information, including the background, Final Rule policy, and timelines for MAC actions, please review </w:t>
      </w:r>
      <w:hyperlink r:id="rId42" w:history="1">
        <w:r w:rsidRPr="00716F27">
          <w:rPr>
            <w:rStyle w:val="Hyperlink"/>
          </w:rPr>
          <w:t>CR 13294</w:t>
        </w:r>
      </w:hyperlink>
      <w:r w:rsidRPr="00716F27">
        <w:t>.</w:t>
      </w:r>
    </w:p>
    <w:p w14:paraId="31233F5F" w14:textId="77777777" w:rsidR="00305178" w:rsidRDefault="00305178" w:rsidP="00305178">
      <w:pPr>
        <w:pStyle w:val="webseparator"/>
      </w:pPr>
    </w:p>
    <w:p w14:paraId="7818C684" w14:textId="77777777" w:rsidR="00305178" w:rsidRPr="00F6179C" w:rsidRDefault="00000000" w:rsidP="00305178">
      <w:pPr>
        <w:pStyle w:val="webheader3"/>
      </w:pPr>
      <w:hyperlink r:id="rId43" w:history="1">
        <w:r w:rsidR="00305178" w:rsidRPr="00F6179C">
          <w:rPr>
            <w:rStyle w:val="Hyperlink"/>
          </w:rPr>
          <w:t>On-Demand Learning center</w:t>
        </w:r>
      </w:hyperlink>
    </w:p>
    <w:p w14:paraId="69849E1A" w14:textId="77777777" w:rsidR="00305178" w:rsidRPr="00F6179C" w:rsidRDefault="00305178" w:rsidP="00305178">
      <w:pPr>
        <w:pStyle w:val="webnormal"/>
      </w:pPr>
      <w:r w:rsidRPr="00F6179C">
        <w:t xml:space="preserve">Looking for education that fits your busy schedule? Visit the On-Demand Learning center on our website for a full listing of webinar recordings and click-and-play videos. </w:t>
      </w:r>
    </w:p>
    <w:p w14:paraId="1FB237DE" w14:textId="77777777" w:rsidR="00305178" w:rsidRPr="00F6179C" w:rsidRDefault="00305178" w:rsidP="00305178">
      <w:pPr>
        <w:pStyle w:val="webnormal"/>
      </w:pPr>
      <w:r w:rsidRPr="00F6179C">
        <w:t>We post new content monthly. New topics include LCDs, MSP, global surgery and more.</w:t>
      </w:r>
    </w:p>
    <w:p w14:paraId="4F19A793" w14:textId="2D6806D6" w:rsidR="00716F27" w:rsidRDefault="00716F27" w:rsidP="00716F27">
      <w:pPr>
        <w:pStyle w:val="webseparator"/>
      </w:pPr>
    </w:p>
    <w:p w14:paraId="2356E392" w14:textId="486E6B5D" w:rsidR="00CF16D9" w:rsidRDefault="00CF16D9" w:rsidP="00420AF1">
      <w:pPr>
        <w:pStyle w:val="webheader"/>
      </w:pPr>
      <w:r>
        <w:t>March 20, 2024</w:t>
      </w:r>
    </w:p>
    <w:p w14:paraId="401C15C7" w14:textId="0954AB46" w:rsidR="00150D7F" w:rsidRPr="00150D7F" w:rsidRDefault="00150D7F" w:rsidP="00150D7F">
      <w:pPr>
        <w:pStyle w:val="webheader3"/>
        <w:rPr>
          <w:rStyle w:val="Hyperlink"/>
        </w:rPr>
      </w:pPr>
      <w:r>
        <w:rPr>
          <w:rStyle w:val="Hyperlink"/>
        </w:rPr>
        <w:fldChar w:fldCharType="begin"/>
      </w:r>
      <w:r>
        <w:rPr>
          <w:rStyle w:val="Hyperlink"/>
        </w:rPr>
        <w:instrText>HYPERLINK "https://www.novitas-solutions.com/webcenter/portal/MedicareJL/pagebyid?contentId=00288181"</w:instrText>
      </w:r>
      <w:r>
        <w:rPr>
          <w:rStyle w:val="Hyperlink"/>
        </w:rPr>
      </w:r>
      <w:r>
        <w:rPr>
          <w:rStyle w:val="Hyperlink"/>
        </w:rPr>
        <w:fldChar w:fldCharType="separate"/>
      </w:r>
      <w:r w:rsidRPr="00150D7F">
        <w:rPr>
          <w:rStyle w:val="Hyperlink"/>
        </w:rPr>
        <w:t>Claim submission and ERA options for impacted providers of the Change Healthcare cybersecurity incident</w:t>
      </w:r>
    </w:p>
    <w:p w14:paraId="107C43FE" w14:textId="62101AA1" w:rsidR="00150D7F" w:rsidRPr="001F2429" w:rsidRDefault="00150D7F" w:rsidP="00150D7F">
      <w:pPr>
        <w:pStyle w:val="webnormal"/>
      </w:pPr>
      <w:r>
        <w:rPr>
          <w:rStyle w:val="Hyperlink"/>
          <w:b/>
          <w:sz w:val="28"/>
          <w:szCs w:val="20"/>
        </w:rPr>
        <w:fldChar w:fldCharType="end"/>
      </w:r>
      <w:r w:rsidRPr="001F2429">
        <w:t>This updated article provides claim submission and ERA details needed by providers impacted by the recent Change Healthcare cybersecurity incident.</w:t>
      </w:r>
    </w:p>
    <w:p w14:paraId="5321508D" w14:textId="44B95012" w:rsidR="00150D7F" w:rsidRDefault="00150D7F" w:rsidP="00150D7F">
      <w:pPr>
        <w:pStyle w:val="webseparator"/>
        <w:rPr>
          <w:rStyle w:val="Hyperlink"/>
        </w:rPr>
      </w:pPr>
      <w:r w:rsidRPr="003F34DA">
        <w:rPr>
          <w:rStyle w:val="Hyperlink"/>
        </w:rPr>
        <w:t>.</w:t>
      </w:r>
    </w:p>
    <w:p w14:paraId="0973905F" w14:textId="4B4FE56C" w:rsidR="00CF16D9" w:rsidRPr="00856FC1" w:rsidRDefault="00000000" w:rsidP="00CF16D9">
      <w:pPr>
        <w:pStyle w:val="webheader3"/>
        <w:rPr>
          <w:rStyle w:val="Hyperlink"/>
        </w:rPr>
      </w:pPr>
      <w:hyperlink r:id="rId44" w:history="1">
        <w:r w:rsidR="00CF16D9" w:rsidRPr="00856FC1">
          <w:rPr>
            <w:rStyle w:val="Hyperlink"/>
          </w:rPr>
          <w:t>Revised CMS-588 required by May 1</w:t>
        </w:r>
      </w:hyperlink>
    </w:p>
    <w:p w14:paraId="31764EC0" w14:textId="77777777" w:rsidR="00CF16D9" w:rsidRPr="002524C7" w:rsidRDefault="00CF16D9" w:rsidP="00CF16D9">
      <w:pPr>
        <w:pStyle w:val="webnormal"/>
      </w:pPr>
      <w:r>
        <w:t>CMS revised the Medicare Enrollment Application - Electronic Funds Transfer (EFT) Authorization Agreement (</w:t>
      </w:r>
      <w:hyperlink r:id="rId45" w:history="1">
        <w:r w:rsidRPr="00C85503">
          <w:rPr>
            <w:rStyle w:val="Hyperlink"/>
          </w:rPr>
          <w:t>CMS-588</w:t>
        </w:r>
      </w:hyperlink>
      <w:r>
        <w:t xml:space="preserve">). Please refer to our article for more information. </w:t>
      </w:r>
    </w:p>
    <w:p w14:paraId="0DA837DB" w14:textId="75789847" w:rsidR="00CF16D9" w:rsidRPr="00CF16D9" w:rsidRDefault="00CF16D9" w:rsidP="00CF16D9">
      <w:pPr>
        <w:pStyle w:val="webseparator"/>
        <w:rPr>
          <w:color w:val="0000FF"/>
        </w:rPr>
      </w:pPr>
      <w:r w:rsidRPr="003F34DA">
        <w:rPr>
          <w:rStyle w:val="Hyperlink"/>
        </w:rPr>
        <w:t>.</w:t>
      </w:r>
    </w:p>
    <w:p w14:paraId="79F20A55" w14:textId="0230C088" w:rsidR="00420AF1" w:rsidRDefault="00420AF1" w:rsidP="00420AF1">
      <w:pPr>
        <w:pStyle w:val="webheader"/>
      </w:pPr>
      <w:r>
        <w:t>March 19, 2024</w:t>
      </w:r>
    </w:p>
    <w:p w14:paraId="55835ACF" w14:textId="77777777" w:rsidR="00420AF1" w:rsidRPr="00716C7B" w:rsidRDefault="00420AF1" w:rsidP="00420AF1">
      <w:pPr>
        <w:pStyle w:val="webheader3"/>
      </w:pPr>
      <w:r w:rsidRPr="00716C7B">
        <w:t>Medicare Learning Network® MLN Matters® Articles from CMS</w:t>
      </w:r>
    </w:p>
    <w:p w14:paraId="2B3FA1D3" w14:textId="77777777" w:rsidR="00420AF1" w:rsidRPr="00716C7B" w:rsidRDefault="00420AF1" w:rsidP="00420AF1">
      <w:pPr>
        <w:pStyle w:val="webnormal"/>
        <w:rPr>
          <w:rStyle w:val="webbold"/>
        </w:rPr>
      </w:pPr>
      <w:r w:rsidRPr="00716C7B">
        <w:rPr>
          <w:rStyle w:val="webbold"/>
        </w:rPr>
        <w:t>New:</w:t>
      </w:r>
    </w:p>
    <w:p w14:paraId="432FE156" w14:textId="77777777" w:rsidR="00420AF1" w:rsidRDefault="00000000" w:rsidP="00420AF1">
      <w:pPr>
        <w:pStyle w:val="webbullet1"/>
      </w:pPr>
      <w:hyperlink r:id="rId46" w:history="1">
        <w:r w:rsidR="00420AF1" w:rsidRPr="00716C7B">
          <w:rPr>
            <w:rStyle w:val="Hyperlink"/>
          </w:rPr>
          <w:t>MM13554 - Changes to the Laboratory National Coverage Determination Edit Software: July 2024 Update</w:t>
        </w:r>
      </w:hyperlink>
    </w:p>
    <w:p w14:paraId="1EE4773C" w14:textId="77777777" w:rsidR="00420AF1" w:rsidRPr="00690182" w:rsidRDefault="00420AF1" w:rsidP="00420AF1">
      <w:pPr>
        <w:pStyle w:val="webindent1"/>
      </w:pPr>
      <w:r w:rsidRPr="00716C7B">
        <w:t>Make sure your billing staffs know about</w:t>
      </w:r>
      <w:r>
        <w:t xml:space="preserve"> N</w:t>
      </w:r>
      <w:r w:rsidRPr="00716C7B">
        <w:t>ewly available codes</w:t>
      </w:r>
      <w:r>
        <w:t>,</w:t>
      </w:r>
      <w:r w:rsidRPr="00716C7B">
        <w:t xml:space="preserve"> </w:t>
      </w:r>
      <w:r>
        <w:t>R</w:t>
      </w:r>
      <w:r w:rsidRPr="00716C7B">
        <w:t>ecent coding changes</w:t>
      </w:r>
      <w:r>
        <w:t>, and h</w:t>
      </w:r>
      <w:r w:rsidRPr="00716C7B">
        <w:t>ow to find NCD coding information</w:t>
      </w:r>
      <w:r>
        <w:t>.</w:t>
      </w:r>
    </w:p>
    <w:p w14:paraId="5345FCB1" w14:textId="77A6ED8A" w:rsidR="00420AF1" w:rsidRDefault="00420AF1" w:rsidP="00420AF1">
      <w:pPr>
        <w:pStyle w:val="webseparator"/>
      </w:pPr>
      <w:r w:rsidRPr="004829F6">
        <w:t>.</w:t>
      </w:r>
    </w:p>
    <w:p w14:paraId="522A54C8" w14:textId="49DD8BB8" w:rsidR="007F380F" w:rsidRDefault="007F380F" w:rsidP="00C57A07">
      <w:pPr>
        <w:pStyle w:val="webheader"/>
      </w:pPr>
      <w:r>
        <w:t>March 18, 2024</w:t>
      </w:r>
    </w:p>
    <w:p w14:paraId="61145DA8" w14:textId="77777777" w:rsidR="007F380F" w:rsidRPr="00682324" w:rsidRDefault="00000000" w:rsidP="007F380F">
      <w:pPr>
        <w:pStyle w:val="webheader3"/>
      </w:pPr>
      <w:hyperlink r:id="rId47" w:history="1">
        <w:r w:rsidR="007F380F" w:rsidRPr="00C24426">
          <w:rPr>
            <w:rStyle w:val="Hyperlink"/>
          </w:rPr>
          <w:t>Medical policy update</w:t>
        </w:r>
      </w:hyperlink>
    </w:p>
    <w:p w14:paraId="6559E42D" w14:textId="77777777" w:rsidR="007F380F" w:rsidRPr="00EB69C7" w:rsidRDefault="007F380F" w:rsidP="007F380F">
      <w:pPr>
        <w:pStyle w:val="webnormal"/>
      </w:pPr>
      <w:r w:rsidRPr="00682324">
        <w:lastRenderedPageBreak/>
        <w:t>View the most recent updates for our LCDs and articles</w:t>
      </w:r>
      <w:r>
        <w:t>.</w:t>
      </w:r>
    </w:p>
    <w:p w14:paraId="51EF36C1" w14:textId="29EA0E26" w:rsidR="007F380F" w:rsidRPr="007F380F" w:rsidRDefault="007F380F" w:rsidP="007F380F">
      <w:pPr>
        <w:pStyle w:val="webseparator"/>
      </w:pPr>
      <w:r w:rsidRPr="004829F6">
        <w:t>.</w:t>
      </w:r>
    </w:p>
    <w:p w14:paraId="6BB36FA2" w14:textId="1838B2A6" w:rsidR="00C57A07" w:rsidRPr="00C57A07" w:rsidRDefault="00C57A07" w:rsidP="00C57A07">
      <w:pPr>
        <w:pStyle w:val="webheader"/>
      </w:pPr>
      <w:r w:rsidRPr="00C57A07">
        <w:t>March 15, 2024</w:t>
      </w:r>
    </w:p>
    <w:p w14:paraId="5F39E44E" w14:textId="77777777" w:rsidR="00E60855" w:rsidRPr="004829F6" w:rsidRDefault="00E60855" w:rsidP="00E60855">
      <w:pPr>
        <w:pStyle w:val="webheader3"/>
      </w:pPr>
      <w:r w:rsidRPr="004829F6">
        <w:t>Opioid treatment programs (OTP's)</w:t>
      </w:r>
    </w:p>
    <w:p w14:paraId="4AF8740E" w14:textId="7B296C18" w:rsidR="00E60855" w:rsidRPr="004829F6" w:rsidRDefault="00E60855" w:rsidP="00E60855">
      <w:pPr>
        <w:pStyle w:val="webnormal"/>
      </w:pPr>
      <w:r w:rsidRPr="004829F6">
        <w:t>Updates have been made to the </w:t>
      </w:r>
      <w:hyperlink r:id="rId48" w:history="1">
        <w:r w:rsidRPr="004829F6">
          <w:rPr>
            <w:rStyle w:val="Hyperlink"/>
          </w:rPr>
          <w:t>frequently asked questions</w:t>
        </w:r>
      </w:hyperlink>
      <w:r w:rsidRPr="004829F6">
        <w:t xml:space="preserve"> and the </w:t>
      </w:r>
      <w:hyperlink r:id="rId49" w:history="1">
        <w:r w:rsidRPr="004829F6">
          <w:rPr>
            <w:rStyle w:val="Hyperlink"/>
          </w:rPr>
          <w:t>OTP specialty page</w:t>
        </w:r>
      </w:hyperlink>
      <w:r w:rsidRPr="004829F6">
        <w:t xml:space="preserve">. Take time to review these updates.  </w:t>
      </w:r>
    </w:p>
    <w:p w14:paraId="7D6D2539" w14:textId="14492870" w:rsidR="00E60855" w:rsidRDefault="00E60855" w:rsidP="00E60855">
      <w:pPr>
        <w:pStyle w:val="webseparator"/>
      </w:pPr>
      <w:r w:rsidRPr="004829F6">
        <w:t>.</w:t>
      </w:r>
    </w:p>
    <w:p w14:paraId="5DCE9D0D" w14:textId="567FBC71" w:rsidR="00C57A07" w:rsidRPr="00C57A07" w:rsidRDefault="00C57A07" w:rsidP="00C57A07">
      <w:pPr>
        <w:pStyle w:val="webheader3"/>
      </w:pPr>
      <w:r w:rsidRPr="00C57A07">
        <w:t>Medicare Learning Network® MLN Matters® Articles from CMS</w:t>
      </w:r>
    </w:p>
    <w:p w14:paraId="5A6BD7A9" w14:textId="77777777" w:rsidR="00C57A07" w:rsidRPr="00C57A07" w:rsidRDefault="00C57A07" w:rsidP="00C57A07">
      <w:pPr>
        <w:pStyle w:val="webnormal"/>
        <w:rPr>
          <w:rStyle w:val="webbold"/>
        </w:rPr>
      </w:pPr>
      <w:r w:rsidRPr="00C57A07">
        <w:rPr>
          <w:rStyle w:val="webbold"/>
        </w:rPr>
        <w:t>New:</w:t>
      </w:r>
    </w:p>
    <w:p w14:paraId="763D435C" w14:textId="77777777" w:rsidR="00C57A07" w:rsidRPr="00C57A07" w:rsidRDefault="00000000" w:rsidP="00C57A07">
      <w:pPr>
        <w:pStyle w:val="webbullet1"/>
      </w:pPr>
      <w:hyperlink r:id="rId50" w:history="1">
        <w:r w:rsidR="00C57A07" w:rsidRPr="00C57A07">
          <w:rPr>
            <w:rStyle w:val="Hyperlink"/>
          </w:rPr>
          <w:t>MM13548 - Medicare Claims Processing Manual Updates – HCPCS Billing Codes &amp; Advance Beneficiary Notice of Non-coverage Requirements</w:t>
        </w:r>
      </w:hyperlink>
      <w:r w:rsidR="00C57A07" w:rsidRPr="00C57A07">
        <w:t xml:space="preserve"> </w:t>
      </w:r>
    </w:p>
    <w:p w14:paraId="274E1FE0" w14:textId="77777777" w:rsidR="00C57A07" w:rsidRPr="00C57A07" w:rsidRDefault="00C57A07" w:rsidP="00C57A07">
      <w:pPr>
        <w:pStyle w:val="webindent1"/>
      </w:pPr>
      <w:r w:rsidRPr="00C57A07">
        <w:t xml:space="preserve">Make sure your staff knows about: </w:t>
      </w:r>
    </w:p>
    <w:p w14:paraId="7B29AD29" w14:textId="77777777" w:rsidR="00C57A07" w:rsidRPr="00C57A07" w:rsidRDefault="00C57A07" w:rsidP="00C57A07">
      <w:pPr>
        <w:pStyle w:val="webbullet3"/>
      </w:pPr>
      <w:r w:rsidRPr="00C57A07">
        <w:t xml:space="preserve">Using HCPCS codes G0402, G0438, and G0439 for billing initial preventive physical examination (IPPE) and annual wellness visit (AWV) services. </w:t>
      </w:r>
    </w:p>
    <w:p w14:paraId="08E50777" w14:textId="77777777" w:rsidR="00C57A07" w:rsidRPr="00C57A07" w:rsidRDefault="00C57A07" w:rsidP="00C57A07">
      <w:pPr>
        <w:pStyle w:val="webbullet3"/>
      </w:pPr>
      <w:r w:rsidRPr="00C57A07">
        <w:t xml:space="preserve"> Not billing CPT codes 99381-99397 (comprehensive preventive medicine evaluation and management services) for IPPE and AWV services. </w:t>
      </w:r>
    </w:p>
    <w:p w14:paraId="555C2696" w14:textId="77777777" w:rsidR="00C57A07" w:rsidRPr="00C57A07" w:rsidRDefault="00C57A07" w:rsidP="00C57A07">
      <w:pPr>
        <w:pStyle w:val="webbullet3"/>
      </w:pPr>
      <w:r w:rsidRPr="00C57A07">
        <w:t>Giving your patients an advance beneficiary notice of non-coverage (ABN) for certain preventive services.</w:t>
      </w:r>
    </w:p>
    <w:p w14:paraId="7C1FD175" w14:textId="429E3C92" w:rsidR="00C57A07" w:rsidRPr="00C57A07" w:rsidRDefault="00C57A07" w:rsidP="00C57A07">
      <w:pPr>
        <w:pStyle w:val="webseparator"/>
        <w:rPr>
          <w:color w:val="0000FF"/>
        </w:rPr>
      </w:pPr>
      <w:r w:rsidRPr="00C57A07">
        <w:t>.</w:t>
      </w:r>
    </w:p>
    <w:p w14:paraId="65243B73" w14:textId="4F40984E" w:rsidR="005C0B1E" w:rsidRPr="005C0B1E" w:rsidRDefault="005C0B1E" w:rsidP="005C0B1E">
      <w:pPr>
        <w:pStyle w:val="webheader"/>
      </w:pPr>
      <w:r w:rsidRPr="005C0B1E">
        <w:t>March 14, 2024</w:t>
      </w:r>
    </w:p>
    <w:p w14:paraId="3A0994E0" w14:textId="77777777" w:rsidR="005C0B1E" w:rsidRPr="005C0B1E" w:rsidRDefault="00000000" w:rsidP="005C0B1E">
      <w:pPr>
        <w:pStyle w:val="webheader3"/>
      </w:pPr>
      <w:hyperlink r:id="rId51" w:tgtFrame="_blank" w:history="1">
        <w:r w:rsidR="005C0B1E" w:rsidRPr="005C0B1E">
          <w:rPr>
            <w:rStyle w:val="Hyperlink"/>
          </w:rPr>
          <w:t>MLN Connects Newsletter: Mar 14, 2024</w:t>
        </w:r>
      </w:hyperlink>
    </w:p>
    <w:p w14:paraId="1CA13702" w14:textId="77777777" w:rsidR="005C0B1E" w:rsidRPr="005C0B1E" w:rsidRDefault="005C0B1E" w:rsidP="005C0B1E">
      <w:pPr>
        <w:pStyle w:val="webnormal"/>
        <w:rPr>
          <w:rStyle w:val="webbold"/>
        </w:rPr>
      </w:pPr>
      <w:r w:rsidRPr="005C0B1E">
        <w:rPr>
          <w:rStyle w:val="webbold"/>
        </w:rPr>
        <w:t>News</w:t>
      </w:r>
    </w:p>
    <w:p w14:paraId="6FC81533" w14:textId="77777777" w:rsidR="005C0B1E" w:rsidRPr="005C0B1E" w:rsidRDefault="005C0B1E" w:rsidP="005C0B1E">
      <w:pPr>
        <w:pStyle w:val="webbullet1"/>
      </w:pPr>
      <w:r w:rsidRPr="005C0B1E">
        <w:t>CMS Roundup (Mar 8, 2024)</w:t>
      </w:r>
    </w:p>
    <w:p w14:paraId="69E23EAF" w14:textId="77777777" w:rsidR="005C0B1E" w:rsidRPr="005C0B1E" w:rsidRDefault="005C0B1E" w:rsidP="005C0B1E">
      <w:pPr>
        <w:pStyle w:val="webbullet1"/>
      </w:pPr>
      <w:r w:rsidRPr="005C0B1E">
        <w:t>Marriage and Family Therapists &amp; Mental Health Counselors: Updated Enrollment FAQs</w:t>
      </w:r>
    </w:p>
    <w:p w14:paraId="278BB4D7" w14:textId="77777777" w:rsidR="005C0B1E" w:rsidRPr="005C0B1E" w:rsidRDefault="005C0B1E" w:rsidP="005C0B1E">
      <w:pPr>
        <w:pStyle w:val="webbullet1"/>
      </w:pPr>
      <w:r w:rsidRPr="005C0B1E">
        <w:t>Skilled Nursing Facilities: Billing Medicare for Respiratory Vaccines</w:t>
      </w:r>
    </w:p>
    <w:p w14:paraId="35A559D9" w14:textId="77777777" w:rsidR="005C0B1E" w:rsidRPr="005C0B1E" w:rsidRDefault="005C0B1E" w:rsidP="005C0B1E">
      <w:pPr>
        <w:pStyle w:val="webbullet1"/>
      </w:pPr>
      <w:r w:rsidRPr="005C0B1E">
        <w:t>Colorectal Cancer: Screening Saves Lives</w:t>
      </w:r>
    </w:p>
    <w:p w14:paraId="2374A716" w14:textId="77777777" w:rsidR="005C0B1E" w:rsidRPr="005C0B1E" w:rsidRDefault="005C0B1E" w:rsidP="005C0B1E">
      <w:pPr>
        <w:pStyle w:val="webnormal"/>
        <w:rPr>
          <w:rStyle w:val="webbold"/>
        </w:rPr>
      </w:pPr>
      <w:r w:rsidRPr="005C0B1E">
        <w:rPr>
          <w:rStyle w:val="webbold"/>
        </w:rPr>
        <w:t>Claims, Pricers, &amp; Codes</w:t>
      </w:r>
    </w:p>
    <w:p w14:paraId="4D3AB4E2" w14:textId="77777777" w:rsidR="005C0B1E" w:rsidRPr="005C0B1E" w:rsidRDefault="005C0B1E" w:rsidP="005C0B1E">
      <w:pPr>
        <w:pStyle w:val="webbullet1"/>
      </w:pPr>
      <w:r w:rsidRPr="005C0B1E">
        <w:t>Web Pricer: Send Us Your Feedback by April 15</w:t>
      </w:r>
    </w:p>
    <w:p w14:paraId="603A1D4A" w14:textId="77777777" w:rsidR="005C0B1E" w:rsidRPr="005C0B1E" w:rsidRDefault="005C0B1E" w:rsidP="005C0B1E">
      <w:pPr>
        <w:pStyle w:val="webbullet1"/>
      </w:pPr>
      <w:r w:rsidRPr="005C0B1E">
        <w:t>ICD-10 Medicare Severity Diagnosis-Related Group Version 41.1 — Updated</w:t>
      </w:r>
    </w:p>
    <w:p w14:paraId="30827BE5" w14:textId="77777777" w:rsidR="005C0B1E" w:rsidRPr="005C0B1E" w:rsidRDefault="005C0B1E" w:rsidP="005C0B1E">
      <w:pPr>
        <w:pStyle w:val="webnormal"/>
        <w:rPr>
          <w:rStyle w:val="webbold"/>
        </w:rPr>
      </w:pPr>
      <w:r w:rsidRPr="005C0B1E">
        <w:rPr>
          <w:rStyle w:val="webbold"/>
        </w:rPr>
        <w:t>MLN Matters® Articles</w:t>
      </w:r>
    </w:p>
    <w:p w14:paraId="18D7DC22" w14:textId="77777777" w:rsidR="005C0B1E" w:rsidRPr="005C0B1E" w:rsidRDefault="005C0B1E" w:rsidP="005C0B1E">
      <w:pPr>
        <w:pStyle w:val="webbullet1"/>
      </w:pPr>
      <w:r w:rsidRPr="005C0B1E">
        <w:t>New Waived Tests</w:t>
      </w:r>
    </w:p>
    <w:p w14:paraId="2C24B2F5" w14:textId="77777777" w:rsidR="005C0B1E" w:rsidRPr="005C0B1E" w:rsidRDefault="005C0B1E" w:rsidP="005C0B1E">
      <w:pPr>
        <w:pStyle w:val="webbullet1"/>
      </w:pPr>
      <w:r w:rsidRPr="005C0B1E">
        <w:t>Stay of Enrollment</w:t>
      </w:r>
    </w:p>
    <w:p w14:paraId="16F23A19" w14:textId="77777777" w:rsidR="005C0B1E" w:rsidRPr="005C0B1E" w:rsidRDefault="005C0B1E" w:rsidP="005C0B1E">
      <w:pPr>
        <w:pStyle w:val="webnormal"/>
        <w:rPr>
          <w:rStyle w:val="webbold"/>
        </w:rPr>
      </w:pPr>
      <w:r w:rsidRPr="005C0B1E">
        <w:rPr>
          <w:rStyle w:val="webbold"/>
        </w:rPr>
        <w:t>Publications</w:t>
      </w:r>
    </w:p>
    <w:p w14:paraId="65AB836F" w14:textId="77777777" w:rsidR="005C0B1E" w:rsidRPr="005C0B1E" w:rsidRDefault="005C0B1E" w:rsidP="005C0B1E">
      <w:pPr>
        <w:pStyle w:val="webbullet1"/>
      </w:pPr>
      <w:r w:rsidRPr="005C0B1E">
        <w:t>Federally Qualified Health Center — Revised</w:t>
      </w:r>
    </w:p>
    <w:p w14:paraId="7FDE158F" w14:textId="77777777" w:rsidR="005C0B1E" w:rsidRPr="005C0B1E" w:rsidRDefault="005C0B1E" w:rsidP="005C0B1E">
      <w:pPr>
        <w:pStyle w:val="webbullet1"/>
      </w:pPr>
      <w:r w:rsidRPr="005C0B1E">
        <w:t>Information for Rural Health Clinics — Revised</w:t>
      </w:r>
    </w:p>
    <w:p w14:paraId="05EDFFCC" w14:textId="77777777" w:rsidR="005C0B1E" w:rsidRPr="005C0B1E" w:rsidRDefault="005C0B1E" w:rsidP="005C0B1E">
      <w:pPr>
        <w:pStyle w:val="webbullet1"/>
      </w:pPr>
      <w:r w:rsidRPr="005C0B1E">
        <w:lastRenderedPageBreak/>
        <w:t>Medicare &amp; Mental Health Coverage — Revised</w:t>
      </w:r>
    </w:p>
    <w:p w14:paraId="6B481402" w14:textId="00B14E21" w:rsidR="005C0B1E" w:rsidRDefault="005C0B1E" w:rsidP="005C0B1E">
      <w:pPr>
        <w:pStyle w:val="webseparator"/>
      </w:pPr>
      <w:r w:rsidRPr="005C0B1E">
        <w:t>.</w:t>
      </w:r>
    </w:p>
    <w:p w14:paraId="5DAA1030" w14:textId="24444CEE" w:rsidR="007D5236" w:rsidRPr="007D5236" w:rsidRDefault="007D5236" w:rsidP="007D5236">
      <w:pPr>
        <w:pStyle w:val="webheader"/>
      </w:pPr>
      <w:r w:rsidRPr="007D5236">
        <w:t>March 8, 2024</w:t>
      </w:r>
    </w:p>
    <w:p w14:paraId="603BD787" w14:textId="20E51E8D" w:rsidR="007D5236" w:rsidRPr="007D5236" w:rsidRDefault="00000000" w:rsidP="007D5236">
      <w:pPr>
        <w:pStyle w:val="webheader3"/>
        <w:rPr>
          <w:rStyle w:val="Hyperlink"/>
        </w:rPr>
      </w:pPr>
      <w:hyperlink r:id="rId52" w:history="1">
        <w:r w:rsidR="007D5236" w:rsidRPr="007D5236">
          <w:rPr>
            <w:rStyle w:val="Hyperlink"/>
          </w:rPr>
          <w:t>Claim submission options for impacted providers of the Change Healthcare cybersecurity incident</w:t>
        </w:r>
      </w:hyperlink>
    </w:p>
    <w:p w14:paraId="72C84AEE" w14:textId="77777777" w:rsidR="007D5236" w:rsidRPr="007D5236" w:rsidRDefault="007D5236" w:rsidP="007D5236">
      <w:pPr>
        <w:pStyle w:val="webnormal"/>
      </w:pPr>
      <w:r w:rsidRPr="007D5236">
        <w:t>This article provides details needed by providers impacted by the recent Change Healthcare cybersecurity incident.</w:t>
      </w:r>
    </w:p>
    <w:p w14:paraId="5D2D1159" w14:textId="71FF06A8" w:rsidR="007D5236" w:rsidRDefault="007D5236" w:rsidP="007D5236">
      <w:pPr>
        <w:pStyle w:val="webseparator"/>
      </w:pPr>
      <w:r w:rsidRPr="007D5236">
        <w:t>.</w:t>
      </w:r>
    </w:p>
    <w:p w14:paraId="4C18D219" w14:textId="6CE30B15" w:rsidR="00AD1F3D" w:rsidRDefault="00AD1F3D" w:rsidP="007C721E">
      <w:pPr>
        <w:pStyle w:val="webheader"/>
      </w:pPr>
      <w:r>
        <w:t>March 7, 2024</w:t>
      </w:r>
    </w:p>
    <w:p w14:paraId="5414C162" w14:textId="77777777" w:rsidR="002A26E1" w:rsidRPr="002A26E1" w:rsidRDefault="00000000" w:rsidP="002A26E1">
      <w:pPr>
        <w:pStyle w:val="webheader3"/>
      </w:pPr>
      <w:hyperlink r:id="rId53" w:tgtFrame="_blank" w:history="1">
        <w:r w:rsidR="002A26E1" w:rsidRPr="002A26E1">
          <w:rPr>
            <w:rStyle w:val="Hyperlink"/>
          </w:rPr>
          <w:t>MLN Connects Newsletter: Mar 7, 2024</w:t>
        </w:r>
      </w:hyperlink>
    </w:p>
    <w:p w14:paraId="3B4BAD56" w14:textId="77777777" w:rsidR="002A26E1" w:rsidRPr="002A26E1" w:rsidRDefault="002A26E1" w:rsidP="002A26E1">
      <w:pPr>
        <w:pStyle w:val="webnormal"/>
        <w:rPr>
          <w:rStyle w:val="webbold"/>
        </w:rPr>
      </w:pPr>
      <w:r w:rsidRPr="002A26E1">
        <w:rPr>
          <w:rStyle w:val="webbold"/>
        </w:rPr>
        <w:t>News</w:t>
      </w:r>
    </w:p>
    <w:p w14:paraId="614582D3" w14:textId="77777777" w:rsidR="002A26E1" w:rsidRPr="002A26E1" w:rsidRDefault="002A26E1" w:rsidP="002A26E1">
      <w:pPr>
        <w:pStyle w:val="webbullet1"/>
      </w:pPr>
      <w:r w:rsidRPr="002A26E1">
        <w:t>HHS Statement Regarding the Cyberattack on Change Healthcare</w:t>
      </w:r>
    </w:p>
    <w:p w14:paraId="42B8B68A" w14:textId="77777777" w:rsidR="002A26E1" w:rsidRPr="002A26E1" w:rsidRDefault="002A26E1" w:rsidP="002A26E1">
      <w:pPr>
        <w:pStyle w:val="webbullet1"/>
      </w:pPr>
      <w:r w:rsidRPr="002A26E1">
        <w:t>Final Guidance to Help People with Medicare Prescription Drug Coverage Manage Prescription Drug Costs</w:t>
      </w:r>
    </w:p>
    <w:p w14:paraId="433F9676" w14:textId="77777777" w:rsidR="002A26E1" w:rsidRPr="002A26E1" w:rsidRDefault="002A26E1" w:rsidP="002A26E1">
      <w:pPr>
        <w:pStyle w:val="webbullet1"/>
      </w:pPr>
      <w:r w:rsidRPr="002A26E1">
        <w:t>Current Status of Blood Tests for Organ Transplant Rejection</w:t>
      </w:r>
    </w:p>
    <w:p w14:paraId="797C0DE5" w14:textId="77777777" w:rsidR="002A26E1" w:rsidRPr="002A26E1" w:rsidRDefault="002A26E1" w:rsidP="002A26E1">
      <w:pPr>
        <w:pStyle w:val="webbullet1"/>
      </w:pPr>
      <w:r w:rsidRPr="002A26E1">
        <w:t>Opioid Use Disorder: Medicare Pays for Certain Treatment Services</w:t>
      </w:r>
    </w:p>
    <w:p w14:paraId="272E1303" w14:textId="77777777" w:rsidR="002A26E1" w:rsidRPr="002A26E1" w:rsidRDefault="002A26E1" w:rsidP="002A26E1">
      <w:pPr>
        <w:pStyle w:val="webbullet1"/>
      </w:pPr>
      <w:r w:rsidRPr="002A26E1">
        <w:t>Skilled Nursing Facility Value-Based Purchasing Program: March Confidential Feedback Reports</w:t>
      </w:r>
    </w:p>
    <w:p w14:paraId="2D9C27A4" w14:textId="77777777" w:rsidR="002A26E1" w:rsidRPr="002A26E1" w:rsidRDefault="002A26E1" w:rsidP="002A26E1">
      <w:pPr>
        <w:pStyle w:val="webbullet1"/>
      </w:pPr>
      <w:r w:rsidRPr="002A26E1">
        <w:t>Marriage and Family Therapists &amp; Mental Health Counselors: Manual Updates</w:t>
      </w:r>
    </w:p>
    <w:p w14:paraId="5AA99857" w14:textId="77777777" w:rsidR="002A26E1" w:rsidRPr="002A26E1" w:rsidRDefault="002A26E1" w:rsidP="002A26E1">
      <w:pPr>
        <w:pStyle w:val="webbullet1"/>
      </w:pPr>
      <w:r w:rsidRPr="002A26E1">
        <w:t>Nutrition-Related Health Conditions: Recommend Medicare Preventive Services</w:t>
      </w:r>
    </w:p>
    <w:p w14:paraId="374632AC" w14:textId="77777777" w:rsidR="002A26E1" w:rsidRPr="002A26E1" w:rsidRDefault="002A26E1" w:rsidP="002A26E1">
      <w:pPr>
        <w:pStyle w:val="webnormal"/>
        <w:rPr>
          <w:rStyle w:val="webbold"/>
        </w:rPr>
      </w:pPr>
      <w:r w:rsidRPr="002A26E1">
        <w:rPr>
          <w:rStyle w:val="webbold"/>
        </w:rPr>
        <w:t>Compliance</w:t>
      </w:r>
    </w:p>
    <w:p w14:paraId="1B12CDFF" w14:textId="77777777" w:rsidR="002A26E1" w:rsidRPr="002A26E1" w:rsidRDefault="002A26E1" w:rsidP="002A26E1">
      <w:pPr>
        <w:pStyle w:val="webbullet1"/>
      </w:pPr>
      <w:r w:rsidRPr="002A26E1">
        <w:t>Comprehensive Outpatient Rehabilitation Facility Services: Prevent Claim Denials</w:t>
      </w:r>
    </w:p>
    <w:p w14:paraId="3B757D7D" w14:textId="77777777" w:rsidR="002A26E1" w:rsidRPr="002A26E1" w:rsidRDefault="002A26E1" w:rsidP="002A26E1">
      <w:pPr>
        <w:pStyle w:val="webnormal"/>
        <w:rPr>
          <w:rStyle w:val="webbold"/>
        </w:rPr>
      </w:pPr>
      <w:r w:rsidRPr="002A26E1">
        <w:rPr>
          <w:rStyle w:val="webbold"/>
        </w:rPr>
        <w:t>Claims, Pricers, &amp; Codes</w:t>
      </w:r>
    </w:p>
    <w:p w14:paraId="255BF3B0" w14:textId="77777777" w:rsidR="002A26E1" w:rsidRPr="002A26E1" w:rsidRDefault="002A26E1" w:rsidP="002A26E1">
      <w:pPr>
        <w:pStyle w:val="webbullet1"/>
      </w:pPr>
      <w:r w:rsidRPr="002A26E1">
        <w:t>National Correct Coding Initiative: April Update</w:t>
      </w:r>
    </w:p>
    <w:p w14:paraId="53A06128" w14:textId="77777777" w:rsidR="002A26E1" w:rsidRPr="002A26E1" w:rsidRDefault="002A26E1" w:rsidP="002A26E1">
      <w:pPr>
        <w:pStyle w:val="webbullet1"/>
      </w:pPr>
      <w:r w:rsidRPr="002A26E1">
        <w:t>RARCs, CARCs, Medicare Remit Easy Print, &amp; PC Print: April Update</w:t>
      </w:r>
    </w:p>
    <w:p w14:paraId="4ABC1A8A" w14:textId="77777777" w:rsidR="002A26E1" w:rsidRPr="002A26E1" w:rsidRDefault="002A26E1" w:rsidP="002A26E1">
      <w:pPr>
        <w:pStyle w:val="webnormal"/>
        <w:rPr>
          <w:rStyle w:val="webbold"/>
        </w:rPr>
      </w:pPr>
      <w:r w:rsidRPr="002A26E1">
        <w:rPr>
          <w:rStyle w:val="webbold"/>
        </w:rPr>
        <w:t>Publications</w:t>
      </w:r>
    </w:p>
    <w:p w14:paraId="2D530643" w14:textId="77777777" w:rsidR="002A26E1" w:rsidRPr="002A26E1" w:rsidRDefault="002A26E1" w:rsidP="002A26E1">
      <w:pPr>
        <w:pStyle w:val="webbullet1"/>
      </w:pPr>
      <w:r w:rsidRPr="002A26E1">
        <w:t>Proper Use of Modifiers 59, XE, XP, XS, &amp; XU — Revised</w:t>
      </w:r>
    </w:p>
    <w:p w14:paraId="158CC2AA" w14:textId="1E6E8FF4" w:rsidR="002A26E1" w:rsidRDefault="002A26E1" w:rsidP="002A26E1">
      <w:pPr>
        <w:pStyle w:val="webseparator"/>
      </w:pPr>
      <w:r w:rsidRPr="002A26E1">
        <w:t>.</w:t>
      </w:r>
    </w:p>
    <w:p w14:paraId="4BE4CAF2" w14:textId="48022686" w:rsidR="00AD1F3D" w:rsidRPr="002159FE" w:rsidRDefault="00000000" w:rsidP="00AD1F3D">
      <w:pPr>
        <w:pStyle w:val="webheader3"/>
      </w:pPr>
      <w:hyperlink r:id="rId54" w:history="1">
        <w:r w:rsidR="00AD1F3D" w:rsidRPr="002159FE">
          <w:rPr>
            <w:rStyle w:val="Hyperlink"/>
          </w:rPr>
          <w:t>Medical policy update</w:t>
        </w:r>
      </w:hyperlink>
    </w:p>
    <w:p w14:paraId="234A8D8B" w14:textId="77777777" w:rsidR="00AD1F3D" w:rsidRPr="007C1553" w:rsidRDefault="00AD1F3D" w:rsidP="00AD1F3D">
      <w:pPr>
        <w:pStyle w:val="webnormal"/>
      </w:pPr>
      <w:r w:rsidRPr="002159FE">
        <w:t>View the most recent updates for our LCDs and articles.</w:t>
      </w:r>
    </w:p>
    <w:p w14:paraId="1289CF5D" w14:textId="1D51250F" w:rsidR="00AD1F3D" w:rsidRPr="00AD1F3D" w:rsidRDefault="00AD1F3D" w:rsidP="00AD1F3D">
      <w:pPr>
        <w:pStyle w:val="webseparator"/>
      </w:pPr>
      <w:r w:rsidRPr="007C721E">
        <w:t>.</w:t>
      </w:r>
    </w:p>
    <w:p w14:paraId="46A254C3" w14:textId="1F95ACF4" w:rsidR="007C721E" w:rsidRPr="007C721E" w:rsidRDefault="007C721E" w:rsidP="007C721E">
      <w:pPr>
        <w:pStyle w:val="webheader"/>
      </w:pPr>
      <w:r w:rsidRPr="007C721E">
        <w:t>March 6, 2024</w:t>
      </w:r>
    </w:p>
    <w:p w14:paraId="5C9A8465" w14:textId="0BD61B6A" w:rsidR="007C721E" w:rsidRPr="00976D26" w:rsidRDefault="00976D26" w:rsidP="007C721E">
      <w:pPr>
        <w:pStyle w:val="webheader3"/>
        <w:rPr>
          <w:rStyle w:val="Hyperlink"/>
        </w:rPr>
      </w:pPr>
      <w:r>
        <w:rPr>
          <w:rStyle w:val="Hyperlink"/>
        </w:rPr>
        <w:fldChar w:fldCharType="begin"/>
      </w:r>
      <w:r>
        <w:rPr>
          <w:rStyle w:val="Hyperlink"/>
        </w:rPr>
        <w:instrText>HYPERLINK "https://www.novitas-solutions.com/webcenter/portal/MedicareJL/pagebyid?contentId=00286381"</w:instrText>
      </w:r>
      <w:r>
        <w:rPr>
          <w:rStyle w:val="Hyperlink"/>
        </w:rPr>
      </w:r>
      <w:r>
        <w:rPr>
          <w:rStyle w:val="Hyperlink"/>
        </w:rPr>
        <w:fldChar w:fldCharType="separate"/>
      </w:r>
      <w:r w:rsidR="007C721E" w:rsidRPr="00976D26">
        <w:rPr>
          <w:rStyle w:val="Hyperlink"/>
        </w:rPr>
        <w:t>Novitasphere events</w:t>
      </w:r>
    </w:p>
    <w:p w14:paraId="2ED60271" w14:textId="3E765C12" w:rsidR="007C721E" w:rsidRPr="007C721E" w:rsidRDefault="00976D26" w:rsidP="007C721E">
      <w:pPr>
        <w:pStyle w:val="webnormal"/>
      </w:pPr>
      <w:r>
        <w:rPr>
          <w:rStyle w:val="Hyperlink"/>
          <w:b/>
          <w:sz w:val="28"/>
          <w:szCs w:val="20"/>
        </w:rPr>
        <w:fldChar w:fldCharType="end"/>
      </w:r>
      <w:r w:rsidR="007C721E" w:rsidRPr="007C721E">
        <w:t>Educational events reviewing the Novitasphere features are coming soon!</w:t>
      </w:r>
    </w:p>
    <w:p w14:paraId="7D266FF7" w14:textId="0AB364F1" w:rsidR="007C721E" w:rsidRDefault="007C721E" w:rsidP="007C721E">
      <w:pPr>
        <w:pStyle w:val="webseparator"/>
      </w:pPr>
      <w:r w:rsidRPr="007C721E">
        <w:lastRenderedPageBreak/>
        <w:t>.</w:t>
      </w:r>
    </w:p>
    <w:p w14:paraId="5FA606AB" w14:textId="1C337544" w:rsidR="00F845D4" w:rsidRPr="00F845D4" w:rsidRDefault="00F845D4" w:rsidP="00F845D4">
      <w:pPr>
        <w:pStyle w:val="webheader"/>
      </w:pPr>
      <w:r w:rsidRPr="00F845D4">
        <w:t>March 5, 2024</w:t>
      </w:r>
    </w:p>
    <w:p w14:paraId="7F5AC45B" w14:textId="2484168D" w:rsidR="00F845D4" w:rsidRPr="00F845D4" w:rsidRDefault="00F845D4" w:rsidP="00F845D4">
      <w:pPr>
        <w:pStyle w:val="webheader3"/>
        <w:rPr>
          <w:rStyle w:val="Hyperlink"/>
        </w:rPr>
      </w:pPr>
      <w:r>
        <w:rPr>
          <w:rStyle w:val="Hyperlink"/>
        </w:rPr>
        <w:fldChar w:fldCharType="begin"/>
      </w:r>
      <w:r>
        <w:rPr>
          <w:rStyle w:val="Hyperlink"/>
        </w:rPr>
        <w:instrText>HYPERLINK "https://www.novitas-solutions.com/webcenter/portal/MedicareJL/pagebyid?contentId=00286381"</w:instrText>
      </w:r>
      <w:r>
        <w:rPr>
          <w:rStyle w:val="Hyperlink"/>
        </w:rPr>
      </w:r>
      <w:r>
        <w:rPr>
          <w:rStyle w:val="Hyperlink"/>
        </w:rPr>
        <w:fldChar w:fldCharType="separate"/>
      </w:r>
      <w:r w:rsidRPr="00F845D4">
        <w:rPr>
          <w:rStyle w:val="Hyperlink"/>
        </w:rPr>
        <w:t>Submit claims and retrieve remittance using Novitasphere</w:t>
      </w:r>
    </w:p>
    <w:p w14:paraId="582BC906" w14:textId="1D852085" w:rsidR="00F845D4" w:rsidRPr="00F845D4" w:rsidRDefault="00F845D4" w:rsidP="00F845D4">
      <w:pPr>
        <w:pStyle w:val="webnormal"/>
      </w:pPr>
      <w:r>
        <w:rPr>
          <w:rStyle w:val="Hyperlink"/>
          <w:b/>
          <w:sz w:val="28"/>
          <w:szCs w:val="20"/>
        </w:rPr>
        <w:fldChar w:fldCharType="end"/>
      </w:r>
      <w:r w:rsidRPr="00F845D4">
        <w:t>Novitasphere includes features to submit electronic claim files and retrieve remittance information. The Claims Submission/ERA feature in Novitasphere provides a direct connection to the Novitas system to transfer electronic claim files.</w:t>
      </w:r>
    </w:p>
    <w:p w14:paraId="0C923272" w14:textId="1806364E" w:rsidR="00F845D4" w:rsidRDefault="00F845D4" w:rsidP="00F845D4">
      <w:pPr>
        <w:pStyle w:val="webseparator"/>
      </w:pPr>
      <w:r w:rsidRPr="00F845D4">
        <w:t>.</w:t>
      </w:r>
    </w:p>
    <w:p w14:paraId="070E28D5" w14:textId="4B90C995" w:rsidR="00FA160B" w:rsidRDefault="00FA160B" w:rsidP="00FA160B">
      <w:pPr>
        <w:pStyle w:val="webheader"/>
      </w:pPr>
      <w:r>
        <w:t>March 4, 2024</w:t>
      </w:r>
    </w:p>
    <w:p w14:paraId="45412D39" w14:textId="77777777" w:rsidR="00FA160B" w:rsidRPr="00854A6F" w:rsidRDefault="00FA160B" w:rsidP="00FA160B">
      <w:pPr>
        <w:pStyle w:val="webheader3"/>
      </w:pPr>
      <w:r w:rsidRPr="00854A6F">
        <w:t>Medicare Learning Network® MLN Matters® Articles from CMS</w:t>
      </w:r>
    </w:p>
    <w:p w14:paraId="7070C63C" w14:textId="77777777" w:rsidR="00FA160B" w:rsidRDefault="00FA160B" w:rsidP="00FA160B">
      <w:pPr>
        <w:pStyle w:val="webnormal"/>
        <w:rPr>
          <w:rStyle w:val="webbold"/>
        </w:rPr>
      </w:pPr>
      <w:r w:rsidRPr="00854A6F">
        <w:rPr>
          <w:rStyle w:val="webbold"/>
        </w:rPr>
        <w:t>New:</w:t>
      </w:r>
    </w:p>
    <w:p w14:paraId="3171E688" w14:textId="77777777" w:rsidR="00FA160B" w:rsidRDefault="00000000" w:rsidP="00FA160B">
      <w:pPr>
        <w:pStyle w:val="webbullet1"/>
      </w:pPr>
      <w:hyperlink r:id="rId55" w:history="1">
        <w:r w:rsidR="00FA160B" w:rsidRPr="00D90B1F">
          <w:rPr>
            <w:rStyle w:val="Hyperlink"/>
          </w:rPr>
          <w:t>MM13449 - Stay of Enrollment</w:t>
        </w:r>
      </w:hyperlink>
      <w:r w:rsidR="00FA160B">
        <w:t xml:space="preserve"> </w:t>
      </w:r>
    </w:p>
    <w:p w14:paraId="79A5B742" w14:textId="77777777" w:rsidR="00FA160B" w:rsidRPr="00690182" w:rsidRDefault="00FA160B" w:rsidP="00FA160B">
      <w:pPr>
        <w:pStyle w:val="webindent1"/>
      </w:pPr>
      <w:r w:rsidRPr="00D90B1F">
        <w:t>Make sure your staff knows about</w:t>
      </w:r>
      <w:r>
        <w:t xml:space="preserve"> a</w:t>
      </w:r>
      <w:r w:rsidRPr="00D90B1F">
        <w:t xml:space="preserve"> new provider enrollment status called a stay of enrollment</w:t>
      </w:r>
      <w:r>
        <w:t xml:space="preserve"> and u</w:t>
      </w:r>
      <w:r w:rsidRPr="00D90B1F">
        <w:t>pdates to the Medicare Program Integrity Manual, Chapter 10</w:t>
      </w:r>
      <w:r>
        <w:t>.</w:t>
      </w:r>
    </w:p>
    <w:p w14:paraId="00D322F8" w14:textId="0C07E482" w:rsidR="00FA160B" w:rsidRDefault="00FA160B" w:rsidP="00FA160B">
      <w:pPr>
        <w:pStyle w:val="webseparator"/>
      </w:pPr>
      <w:r w:rsidRPr="00F44950">
        <w:t>.</w:t>
      </w:r>
    </w:p>
    <w:p w14:paraId="7EFADD93" w14:textId="0C00413B" w:rsidR="000E0E06" w:rsidRDefault="000E0E06" w:rsidP="000E0E06">
      <w:pPr>
        <w:pStyle w:val="webheader"/>
      </w:pPr>
      <w:r>
        <w:t>February 29, 2024</w:t>
      </w:r>
    </w:p>
    <w:p w14:paraId="7913534D" w14:textId="77777777" w:rsidR="000E0E06" w:rsidRPr="00F44950" w:rsidRDefault="00000000" w:rsidP="000E0E06">
      <w:pPr>
        <w:pStyle w:val="webheader3"/>
      </w:pPr>
      <w:hyperlink r:id="rId56" w:tgtFrame="_blank" w:history="1">
        <w:r w:rsidR="000E0E06" w:rsidRPr="00F44950">
          <w:rPr>
            <w:rStyle w:val="Hyperlink"/>
          </w:rPr>
          <w:t>MLN Connects Newsletter: Feb 29, 2024</w:t>
        </w:r>
      </w:hyperlink>
    </w:p>
    <w:p w14:paraId="756F9766" w14:textId="77777777" w:rsidR="000E0E06" w:rsidRPr="00F44950" w:rsidRDefault="000E0E06" w:rsidP="000E0E06">
      <w:pPr>
        <w:pStyle w:val="webnormal"/>
        <w:rPr>
          <w:rStyle w:val="webbold"/>
        </w:rPr>
      </w:pPr>
      <w:r w:rsidRPr="00F44950">
        <w:rPr>
          <w:rStyle w:val="webbold"/>
        </w:rPr>
        <w:t>Events</w:t>
      </w:r>
    </w:p>
    <w:p w14:paraId="55100995" w14:textId="77777777" w:rsidR="000E0E06" w:rsidRPr="00F44950" w:rsidRDefault="000E0E06" w:rsidP="000E0E06">
      <w:pPr>
        <w:pStyle w:val="webbullet1"/>
      </w:pPr>
      <w:r w:rsidRPr="00F44950">
        <w:t>ICD-10 Coordination &amp; Maintenance Committee Meeting — March 19–20</w:t>
      </w:r>
    </w:p>
    <w:p w14:paraId="634C77C3" w14:textId="77777777" w:rsidR="000E0E06" w:rsidRPr="00F44950" w:rsidRDefault="000E0E06" w:rsidP="000E0E06">
      <w:pPr>
        <w:pStyle w:val="webnormal"/>
        <w:rPr>
          <w:rStyle w:val="webbold"/>
        </w:rPr>
      </w:pPr>
      <w:r w:rsidRPr="00F44950">
        <w:rPr>
          <w:rStyle w:val="webbold"/>
        </w:rPr>
        <w:t>MLN Matters® Articles</w:t>
      </w:r>
    </w:p>
    <w:p w14:paraId="079B5D7E" w14:textId="77777777" w:rsidR="000E0E06" w:rsidRPr="00F44950" w:rsidRDefault="000E0E06" w:rsidP="000E0E06">
      <w:pPr>
        <w:pStyle w:val="webbullet1"/>
      </w:pPr>
      <w:r w:rsidRPr="00F44950">
        <w:t>Appropriate Use Criteria for Advanced Diagnostic Imaging: CY 2024 Update</w:t>
      </w:r>
    </w:p>
    <w:p w14:paraId="6E5E6298" w14:textId="77777777" w:rsidR="000E0E06" w:rsidRPr="00F44950" w:rsidRDefault="000E0E06" w:rsidP="000E0E06">
      <w:pPr>
        <w:pStyle w:val="webbullet1"/>
      </w:pPr>
      <w:r w:rsidRPr="00F44950">
        <w:t>Clinical Laboratory Fee Schedule &amp; Laboratory Services Reasonable Charge Payment: Quarterly Update</w:t>
      </w:r>
    </w:p>
    <w:p w14:paraId="35F9476C" w14:textId="77777777" w:rsidR="000E0E06" w:rsidRPr="00F44950" w:rsidRDefault="000E0E06" w:rsidP="000E0E06">
      <w:pPr>
        <w:pStyle w:val="webnormal"/>
        <w:rPr>
          <w:rStyle w:val="webbold"/>
        </w:rPr>
      </w:pPr>
      <w:r w:rsidRPr="00F44950">
        <w:rPr>
          <w:rStyle w:val="webbold"/>
        </w:rPr>
        <w:t>Publications</w:t>
      </w:r>
    </w:p>
    <w:p w14:paraId="3735CAC8" w14:textId="77777777" w:rsidR="000E0E06" w:rsidRPr="00F44950" w:rsidRDefault="000E0E06" w:rsidP="000E0E06">
      <w:pPr>
        <w:pStyle w:val="webbullet1"/>
      </w:pPr>
      <w:r w:rsidRPr="00F44950">
        <w:t>Medicare Coverage of Diabetes Supplies</w:t>
      </w:r>
    </w:p>
    <w:p w14:paraId="25B13E9D" w14:textId="77777777" w:rsidR="000E0E06" w:rsidRPr="00F44950" w:rsidRDefault="000E0E06" w:rsidP="000E0E06">
      <w:pPr>
        <w:pStyle w:val="webbullet1"/>
      </w:pPr>
      <w:r w:rsidRPr="00F44950">
        <w:t>Medicare Ground Ambulance Data Collection System: Tip Sheet for Rural &amp; Super Rural Organizations</w:t>
      </w:r>
    </w:p>
    <w:p w14:paraId="1BBBCC5A" w14:textId="77777777" w:rsidR="000E0E06" w:rsidRPr="00F44950" w:rsidRDefault="000E0E06" w:rsidP="000E0E06">
      <w:pPr>
        <w:pStyle w:val="webseparator"/>
      </w:pPr>
      <w:r w:rsidRPr="00F44950">
        <w:t>.</w:t>
      </w:r>
    </w:p>
    <w:p w14:paraId="6C360444" w14:textId="434E11E5" w:rsidR="00E1632C" w:rsidRDefault="00000000" w:rsidP="00E1632C">
      <w:pPr>
        <w:pStyle w:val="webheader3"/>
      </w:pPr>
      <w:hyperlink r:id="rId57" w:history="1">
        <w:r w:rsidR="00E1632C" w:rsidRPr="00C34BFB">
          <w:rPr>
            <w:rStyle w:val="Hyperlink"/>
          </w:rPr>
          <w:t>Activation of systematic validation edits for OPPS providers with multiple service locations</w:t>
        </w:r>
      </w:hyperlink>
    </w:p>
    <w:p w14:paraId="3DBBDD6B" w14:textId="158D63B0" w:rsidR="00E1632C" w:rsidRDefault="00E1632C" w:rsidP="00E1632C">
      <w:pPr>
        <w:pStyle w:val="webnormal"/>
      </w:pPr>
      <w:r w:rsidRPr="00730558">
        <w:t>This article is for the activation of systemic edits for outpatient prospective payment system (OPPS) providers that have multiple service locations submitting claims to A/B MACs</w:t>
      </w:r>
      <w:r>
        <w:t xml:space="preserve"> based upon guidance in </w:t>
      </w:r>
      <w:hyperlink r:id="rId58" w:history="1">
        <w:r w:rsidRPr="00E1632C">
          <w:rPr>
            <w:rStyle w:val="Hyperlink"/>
          </w:rPr>
          <w:t>Special Edition article SE19007</w:t>
        </w:r>
      </w:hyperlink>
      <w:r>
        <w:t>.</w:t>
      </w:r>
    </w:p>
    <w:p w14:paraId="780991F8" w14:textId="6ED487AB" w:rsidR="00E1632C" w:rsidRDefault="00E1632C" w:rsidP="00E1632C">
      <w:pPr>
        <w:pStyle w:val="webseparator"/>
      </w:pPr>
      <w:r w:rsidRPr="00F44950">
        <w:t>.</w:t>
      </w:r>
    </w:p>
    <w:p w14:paraId="0E9B5ED5" w14:textId="76B0CF31" w:rsidR="000E0E06" w:rsidRPr="000E0E06" w:rsidRDefault="000E0E06" w:rsidP="000E0E06">
      <w:pPr>
        <w:pStyle w:val="webheader3"/>
        <w:rPr>
          <w:rStyle w:val="Hyperlink"/>
          <w:rFonts w:ascii="Verdana" w:hAnsi="Verdana"/>
        </w:rPr>
      </w:pPr>
      <w:r>
        <w:rPr>
          <w:rFonts w:ascii="Arial" w:hAnsi="Arial"/>
        </w:rPr>
        <w:fldChar w:fldCharType="begin"/>
      </w:r>
      <w:r>
        <w:rPr>
          <w:rFonts w:ascii="Arial" w:hAnsi="Arial"/>
        </w:rPr>
        <w:instrText>HYPERLINK "https://www.novitas-solutions.com/webcenter/portal/MedicareJL/pagebyid?contentId=00006150"</w:instrText>
      </w:r>
      <w:r>
        <w:rPr>
          <w:rFonts w:ascii="Arial" w:hAnsi="Arial"/>
        </w:rPr>
      </w:r>
      <w:r>
        <w:rPr>
          <w:rFonts w:ascii="Arial" w:hAnsi="Arial"/>
        </w:rPr>
        <w:fldChar w:fldCharType="separate"/>
      </w:r>
      <w:r w:rsidRPr="000E0E06">
        <w:rPr>
          <w:rStyle w:val="Hyperlink"/>
        </w:rPr>
        <w:t>Medical policy update</w:t>
      </w:r>
    </w:p>
    <w:p w14:paraId="7991C573" w14:textId="26B54DC1" w:rsidR="000E0E06" w:rsidRPr="00F44950" w:rsidRDefault="000E0E06" w:rsidP="000E0E06">
      <w:pPr>
        <w:pStyle w:val="webnormal"/>
      </w:pPr>
      <w:r>
        <w:rPr>
          <w:b/>
          <w:sz w:val="28"/>
          <w:szCs w:val="20"/>
        </w:rPr>
        <w:fldChar w:fldCharType="end"/>
      </w:r>
      <w:r w:rsidRPr="00F44950">
        <w:t>View the most recent updates for our LCDs and articles.</w:t>
      </w:r>
    </w:p>
    <w:p w14:paraId="6850D632" w14:textId="77777777" w:rsidR="000E0E06" w:rsidRPr="00F44950" w:rsidRDefault="000E0E06" w:rsidP="000E0E06">
      <w:pPr>
        <w:pStyle w:val="webseparator"/>
      </w:pPr>
      <w:r w:rsidRPr="00F44950">
        <w:lastRenderedPageBreak/>
        <w:t>.</w:t>
      </w:r>
    </w:p>
    <w:p w14:paraId="00361B1A" w14:textId="0D6EE790" w:rsidR="000E0E06" w:rsidRPr="000E0E06" w:rsidRDefault="000E0E06" w:rsidP="000E0E06">
      <w:pPr>
        <w:pStyle w:val="webheader3"/>
        <w:rPr>
          <w:rStyle w:val="Hyperlink"/>
        </w:rPr>
      </w:pPr>
      <w:r>
        <w:rPr>
          <w:rStyle w:val="Hyperlink"/>
        </w:rPr>
        <w:fldChar w:fldCharType="begin"/>
      </w:r>
      <w:r>
        <w:rPr>
          <w:rStyle w:val="Hyperlink"/>
        </w:rPr>
        <w:instrText>HYPERLINK "https://www.novitas-solutions.com/webcenter/portal/MedicareJL/pagebyid?contentId=00246106"</w:instrText>
      </w:r>
      <w:r>
        <w:rPr>
          <w:rStyle w:val="Hyperlink"/>
        </w:rPr>
      </w:r>
      <w:r>
        <w:rPr>
          <w:rStyle w:val="Hyperlink"/>
        </w:rPr>
        <w:fldChar w:fldCharType="separate"/>
      </w:r>
      <w:r w:rsidRPr="000E0E06">
        <w:rPr>
          <w:rStyle w:val="Hyperlink"/>
        </w:rPr>
        <w:t>Reminder: Clinical lab providers - Molecular diagnostic pathology survey (Gapfill) ends March 15</w:t>
      </w:r>
    </w:p>
    <w:p w14:paraId="36BA6D3E" w14:textId="37B5B659" w:rsidR="000E0E06" w:rsidRPr="00F44950" w:rsidRDefault="000E0E06" w:rsidP="000E0E06">
      <w:pPr>
        <w:pStyle w:val="webnormal"/>
      </w:pPr>
      <w:r>
        <w:rPr>
          <w:rStyle w:val="Hyperlink"/>
          <w:b/>
          <w:sz w:val="28"/>
          <w:szCs w:val="20"/>
        </w:rPr>
        <w:fldChar w:fldCharType="end"/>
      </w:r>
      <w:r w:rsidRPr="00F44950">
        <w:t>Novitas seeks your input on establishing pricing under the Medicare program for the 2024 Gapfill  laboratory test codes. If you have not already done so, please complete our Molecular diagnostic pathology survey and associated cost worksheet by March 15. Please complete a separate survey and associated cost sheet for each test you perform.</w:t>
      </w:r>
    </w:p>
    <w:p w14:paraId="73B8434D" w14:textId="4BA84480" w:rsidR="000E0E06" w:rsidRDefault="000E0E06" w:rsidP="000E0E06">
      <w:pPr>
        <w:pStyle w:val="webseparator"/>
      </w:pPr>
      <w:r w:rsidRPr="00F44950">
        <w:t>.</w:t>
      </w:r>
    </w:p>
    <w:p w14:paraId="2FC6D14F" w14:textId="7DAD12D4" w:rsidR="00796C7E" w:rsidRDefault="00796C7E" w:rsidP="00796C7E">
      <w:pPr>
        <w:pStyle w:val="webheader"/>
      </w:pPr>
      <w:r>
        <w:t>February 28, 2024</w:t>
      </w:r>
    </w:p>
    <w:p w14:paraId="79589F55" w14:textId="4CBE1B43" w:rsidR="00796C7E" w:rsidRPr="002E7BF7" w:rsidRDefault="00796C7E" w:rsidP="00796C7E">
      <w:pPr>
        <w:pStyle w:val="webheader3"/>
      </w:pPr>
      <w:r w:rsidRPr="002E7BF7">
        <w:t>March Event Calendar</w:t>
      </w:r>
    </w:p>
    <w:p w14:paraId="57E585B3" w14:textId="77777777" w:rsidR="00796C7E" w:rsidRPr="002E7BF7" w:rsidRDefault="00796C7E" w:rsidP="00796C7E">
      <w:pPr>
        <w:pStyle w:val="webnormal"/>
      </w:pPr>
      <w:r w:rsidRPr="002E7BF7">
        <w:t xml:space="preserve">Our </w:t>
      </w:r>
      <w:hyperlink r:id="rId59" w:history="1">
        <w:r w:rsidRPr="002E7BF7">
          <w:rPr>
            <w:rStyle w:val="Hyperlink"/>
          </w:rPr>
          <w:t>Event Calendar</w:t>
        </w:r>
      </w:hyperlink>
      <w:r w:rsidRPr="002E7BF7">
        <w:t xml:space="preserve"> has been updated and new events are open for registration.</w:t>
      </w:r>
    </w:p>
    <w:p w14:paraId="0DDE9A01" w14:textId="57EAB6B6" w:rsidR="00796C7E" w:rsidRDefault="00796C7E" w:rsidP="00796C7E">
      <w:pPr>
        <w:pStyle w:val="webseparator"/>
      </w:pPr>
      <w:r w:rsidRPr="00E129B2">
        <w:t>.</w:t>
      </w:r>
      <w:bookmarkEnd w:id="1"/>
    </w:p>
    <w:p w14:paraId="496C2AD0" w14:textId="247A9624" w:rsidR="00472A2A" w:rsidRDefault="00472A2A" w:rsidP="009D04CF">
      <w:pPr>
        <w:pStyle w:val="webheader"/>
      </w:pPr>
      <w:r>
        <w:t>February 26, 2024</w:t>
      </w:r>
    </w:p>
    <w:p w14:paraId="4DF6CB11" w14:textId="77777777" w:rsidR="00472A2A" w:rsidRDefault="00000000" w:rsidP="00472A2A">
      <w:pPr>
        <w:pStyle w:val="webheader3"/>
      </w:pPr>
      <w:hyperlink r:id="rId60" w:history="1">
        <w:r w:rsidR="00472A2A" w:rsidRPr="00472A2A">
          <w:rPr>
            <w:rStyle w:val="Hyperlink"/>
          </w:rPr>
          <w:t>Appropriate use criteria (AUC) program for advanced diagnostic imaging services</w:t>
        </w:r>
      </w:hyperlink>
    </w:p>
    <w:p w14:paraId="0A6FCEB1" w14:textId="135F66C8" w:rsidR="00472A2A" w:rsidRPr="006B1115" w:rsidRDefault="00472A2A" w:rsidP="00472A2A">
      <w:pPr>
        <w:pStyle w:val="webnormal"/>
      </w:pPr>
      <w:r w:rsidRPr="00F0362F">
        <w:t>Effective January 1, 2024, providers and suppliers should no longer include AUC consultation information on Medicare FFS claims. However, claims containing AUC related codes with dates of service in 2023 and 2024 will continue to process.</w:t>
      </w:r>
      <w:r>
        <w:t xml:space="preserve"> Please read this article for more information.</w:t>
      </w:r>
    </w:p>
    <w:p w14:paraId="15580886" w14:textId="35BF7515" w:rsidR="00472A2A" w:rsidRPr="00472A2A" w:rsidRDefault="00472A2A" w:rsidP="00472A2A">
      <w:pPr>
        <w:pStyle w:val="webseparator"/>
      </w:pPr>
      <w:r w:rsidRPr="00E129B2">
        <w:t>.</w:t>
      </w:r>
    </w:p>
    <w:p w14:paraId="0A61B5BE" w14:textId="4975DB55" w:rsidR="009D04CF" w:rsidRDefault="009D04CF" w:rsidP="009D04CF">
      <w:pPr>
        <w:pStyle w:val="webheader"/>
      </w:pPr>
      <w:r>
        <w:t>February 23, 2024</w:t>
      </w:r>
    </w:p>
    <w:p w14:paraId="6185FDAF" w14:textId="77777777" w:rsidR="009D04CF" w:rsidRPr="00854A6F" w:rsidRDefault="009D04CF" w:rsidP="009D04CF">
      <w:pPr>
        <w:pStyle w:val="webheader3"/>
      </w:pPr>
      <w:r w:rsidRPr="00854A6F">
        <w:t>Medicare Learning Network® MLN Matters® Articles from CMS</w:t>
      </w:r>
    </w:p>
    <w:p w14:paraId="6C61FD3C" w14:textId="77777777" w:rsidR="009D04CF" w:rsidRDefault="009D04CF" w:rsidP="009D04CF">
      <w:pPr>
        <w:pStyle w:val="webnormal"/>
        <w:rPr>
          <w:rStyle w:val="webbold"/>
        </w:rPr>
      </w:pPr>
      <w:r w:rsidRPr="00854A6F">
        <w:rPr>
          <w:rStyle w:val="webbold"/>
        </w:rPr>
        <w:t>New:</w:t>
      </w:r>
    </w:p>
    <w:p w14:paraId="063CDEC3" w14:textId="77777777" w:rsidR="009D04CF" w:rsidRDefault="00000000" w:rsidP="009D04CF">
      <w:pPr>
        <w:pStyle w:val="webbullet1"/>
      </w:pPr>
      <w:hyperlink r:id="rId61" w:history="1">
        <w:r w:rsidR="009D04CF" w:rsidRPr="00014E71">
          <w:rPr>
            <w:rStyle w:val="Hyperlink"/>
          </w:rPr>
          <w:t>MM13541 - Clinical Laboratory Fee Schedule &amp; Laboratory Services Reasonable Charge Payment: Quarterly Update</w:t>
        </w:r>
      </w:hyperlink>
    </w:p>
    <w:p w14:paraId="683A8AF8" w14:textId="77777777" w:rsidR="009D04CF" w:rsidRPr="00690182" w:rsidRDefault="009D04CF" w:rsidP="009D04CF">
      <w:pPr>
        <w:pStyle w:val="webindent1"/>
      </w:pPr>
      <w:r w:rsidRPr="00014E71">
        <w:t>Make sure your billing staff knows about</w:t>
      </w:r>
      <w:r>
        <w:t xml:space="preserve"> the n</w:t>
      </w:r>
      <w:r w:rsidRPr="00014E71">
        <w:t xml:space="preserve">ext private payor data reporting period: January – March 2025 </w:t>
      </w:r>
      <w:r>
        <w:t>and</w:t>
      </w:r>
      <w:r w:rsidRPr="00014E71">
        <w:t xml:space="preserve"> </w:t>
      </w:r>
      <w:r>
        <w:t>n</w:t>
      </w:r>
      <w:r w:rsidRPr="00014E71">
        <w:t>ew and deleted HCPCS codes</w:t>
      </w:r>
      <w:r>
        <w:t>.</w:t>
      </w:r>
    </w:p>
    <w:p w14:paraId="1E24F1EC" w14:textId="02F005C5" w:rsidR="009D04CF" w:rsidRDefault="009D04CF" w:rsidP="009D04CF">
      <w:pPr>
        <w:pStyle w:val="webseparator"/>
      </w:pPr>
      <w:r w:rsidRPr="00E129B2">
        <w:t>.</w:t>
      </w:r>
    </w:p>
    <w:p w14:paraId="364A4D23" w14:textId="02B96A05" w:rsidR="00826B8D" w:rsidRDefault="00826B8D" w:rsidP="00826B8D">
      <w:pPr>
        <w:pStyle w:val="webheader"/>
      </w:pPr>
      <w:r>
        <w:t>February 22, 2024</w:t>
      </w:r>
    </w:p>
    <w:p w14:paraId="11F8E6C9" w14:textId="77777777" w:rsidR="00892C8C" w:rsidRPr="00892C8C" w:rsidRDefault="00000000" w:rsidP="00892C8C">
      <w:pPr>
        <w:pStyle w:val="webheader3"/>
      </w:pPr>
      <w:hyperlink r:id="rId62" w:tgtFrame="_blank" w:history="1">
        <w:r w:rsidR="00892C8C" w:rsidRPr="00892C8C">
          <w:rPr>
            <w:rStyle w:val="Hyperlink"/>
          </w:rPr>
          <w:t>MLN Connects Newsletter: Feb 22, 2024</w:t>
        </w:r>
      </w:hyperlink>
    </w:p>
    <w:p w14:paraId="14BA5C74" w14:textId="77777777" w:rsidR="00892C8C" w:rsidRPr="00892C8C" w:rsidRDefault="00892C8C" w:rsidP="00892C8C">
      <w:pPr>
        <w:pStyle w:val="webnormal"/>
        <w:rPr>
          <w:rStyle w:val="webbold"/>
        </w:rPr>
      </w:pPr>
      <w:r w:rsidRPr="00892C8C">
        <w:rPr>
          <w:rStyle w:val="webbold"/>
        </w:rPr>
        <w:t>News</w:t>
      </w:r>
    </w:p>
    <w:p w14:paraId="4C7980CB" w14:textId="77777777" w:rsidR="00892C8C" w:rsidRPr="00892C8C" w:rsidRDefault="00892C8C" w:rsidP="00892C8C">
      <w:pPr>
        <w:pStyle w:val="webbullet1"/>
      </w:pPr>
      <w:r w:rsidRPr="00892C8C">
        <w:t>CMS Issues Additional Guidance on Program to Allow People with Medicare to Pay Out-of-Pocket Prescription Drug Costs in Monthly Payments</w:t>
      </w:r>
    </w:p>
    <w:p w14:paraId="6C4EBD7E" w14:textId="77777777" w:rsidR="00892C8C" w:rsidRPr="00892C8C" w:rsidRDefault="00892C8C" w:rsidP="00892C8C">
      <w:pPr>
        <w:pStyle w:val="webnormal"/>
        <w:rPr>
          <w:rStyle w:val="webbold"/>
        </w:rPr>
      </w:pPr>
      <w:r w:rsidRPr="00892C8C">
        <w:rPr>
          <w:rStyle w:val="webbold"/>
        </w:rPr>
        <w:t>Compliance</w:t>
      </w:r>
    </w:p>
    <w:p w14:paraId="23C86B22" w14:textId="77777777" w:rsidR="00892C8C" w:rsidRPr="00892C8C" w:rsidRDefault="00892C8C" w:rsidP="00892C8C">
      <w:pPr>
        <w:pStyle w:val="webbullet1"/>
      </w:pPr>
      <w:r w:rsidRPr="00892C8C">
        <w:t>Medical Services Authorized by the Veteran’s Health Administration: Avoid Duplicate Payments</w:t>
      </w:r>
    </w:p>
    <w:p w14:paraId="5AC2C19B" w14:textId="77777777" w:rsidR="00892C8C" w:rsidRPr="00892C8C" w:rsidRDefault="00892C8C" w:rsidP="00892C8C">
      <w:pPr>
        <w:pStyle w:val="webnormal"/>
        <w:rPr>
          <w:rStyle w:val="webbold"/>
        </w:rPr>
      </w:pPr>
      <w:r w:rsidRPr="00892C8C">
        <w:rPr>
          <w:rStyle w:val="webbold"/>
        </w:rPr>
        <w:lastRenderedPageBreak/>
        <w:t>MLN Matters® Articles</w:t>
      </w:r>
    </w:p>
    <w:p w14:paraId="7C8A315E" w14:textId="77777777" w:rsidR="00892C8C" w:rsidRPr="00892C8C" w:rsidRDefault="00892C8C" w:rsidP="00892C8C">
      <w:pPr>
        <w:pStyle w:val="webbullet1"/>
      </w:pPr>
      <w:r w:rsidRPr="00892C8C">
        <w:t>Limitation on Recoupment of Medicare Overpayments</w:t>
      </w:r>
    </w:p>
    <w:p w14:paraId="5C94F016" w14:textId="77777777" w:rsidR="00892C8C" w:rsidRPr="00892C8C" w:rsidRDefault="00892C8C" w:rsidP="00892C8C">
      <w:pPr>
        <w:pStyle w:val="webbullet1"/>
      </w:pPr>
      <w:r w:rsidRPr="00892C8C">
        <w:t>Pulmonary Rehabilitation, Cardiac Rehabilitation, &amp; Intensive Cardiac Rehabilitation Expansion of Supervising Practitioners</w:t>
      </w:r>
    </w:p>
    <w:p w14:paraId="58CB6F75" w14:textId="77777777" w:rsidR="00892C8C" w:rsidRPr="00892C8C" w:rsidRDefault="00892C8C" w:rsidP="00892C8C">
      <w:pPr>
        <w:pStyle w:val="webnormal"/>
        <w:rPr>
          <w:rStyle w:val="webbold"/>
        </w:rPr>
      </w:pPr>
      <w:r w:rsidRPr="00892C8C">
        <w:rPr>
          <w:rStyle w:val="webbold"/>
        </w:rPr>
        <w:t>Publications</w:t>
      </w:r>
    </w:p>
    <w:p w14:paraId="0F7FB1D3" w14:textId="77777777" w:rsidR="00892C8C" w:rsidRPr="00892C8C" w:rsidRDefault="00892C8C" w:rsidP="00892C8C">
      <w:pPr>
        <w:pStyle w:val="webbullet1"/>
      </w:pPr>
      <w:r w:rsidRPr="00892C8C">
        <w:t>Health Equity Services in the 2024 Physician Fee Schedule Final Rule</w:t>
      </w:r>
    </w:p>
    <w:p w14:paraId="2F49B405" w14:textId="6099D344" w:rsidR="00892C8C" w:rsidRDefault="00892C8C" w:rsidP="00892C8C">
      <w:pPr>
        <w:pStyle w:val="webseparator"/>
      </w:pPr>
      <w:r w:rsidRPr="00892C8C">
        <w:t>.</w:t>
      </w:r>
    </w:p>
    <w:p w14:paraId="5B7DF694" w14:textId="009355A8" w:rsidR="00826B8D" w:rsidRPr="00854A6F" w:rsidRDefault="00826B8D" w:rsidP="00826B8D">
      <w:pPr>
        <w:pStyle w:val="webheader3"/>
      </w:pPr>
      <w:r w:rsidRPr="00854A6F">
        <w:t>Medicare Learning Network® MLN Matters® Articles from CMS</w:t>
      </w:r>
    </w:p>
    <w:p w14:paraId="0A6974D2" w14:textId="77777777" w:rsidR="00826B8D" w:rsidRDefault="00826B8D" w:rsidP="00826B8D">
      <w:pPr>
        <w:pStyle w:val="webnormal"/>
        <w:rPr>
          <w:rStyle w:val="webbold"/>
        </w:rPr>
      </w:pPr>
      <w:r w:rsidRPr="00854A6F">
        <w:rPr>
          <w:rStyle w:val="webbold"/>
        </w:rPr>
        <w:t>New:</w:t>
      </w:r>
    </w:p>
    <w:p w14:paraId="0AB342BB" w14:textId="77777777" w:rsidR="00826B8D" w:rsidRDefault="00000000" w:rsidP="00826B8D">
      <w:pPr>
        <w:pStyle w:val="webbullet1"/>
      </w:pPr>
      <w:hyperlink r:id="rId63" w:history="1">
        <w:r w:rsidR="00826B8D" w:rsidRPr="000732FF">
          <w:rPr>
            <w:rStyle w:val="Hyperlink"/>
          </w:rPr>
          <w:t>MM13485 - Appropriate Use Criteria for Advanced Diagnostic Imaging: CY 2024 Update</w:t>
        </w:r>
      </w:hyperlink>
    </w:p>
    <w:p w14:paraId="1A13BA61" w14:textId="77777777" w:rsidR="00826B8D" w:rsidRPr="00690182" w:rsidRDefault="00826B8D" w:rsidP="00826B8D">
      <w:pPr>
        <w:pStyle w:val="webindent1"/>
      </w:pPr>
      <w:r w:rsidRPr="000732FF">
        <w:t>Make sure your billing staff knows about</w:t>
      </w:r>
      <w:r>
        <w:t xml:space="preserve"> r</w:t>
      </w:r>
      <w:r w:rsidRPr="000732FF">
        <w:t xml:space="preserve">escinding of </w:t>
      </w:r>
      <w:r>
        <w:t>a</w:t>
      </w:r>
      <w:r w:rsidRPr="000732FF">
        <w:t xml:space="preserve">ppropriate </w:t>
      </w:r>
      <w:r>
        <w:t>u</w:t>
      </w:r>
      <w:r w:rsidRPr="000732FF">
        <w:t xml:space="preserve">se </w:t>
      </w:r>
      <w:r>
        <w:t>c</w:t>
      </w:r>
      <w:r w:rsidRPr="000732FF">
        <w:t xml:space="preserve">riteria (AUC) </w:t>
      </w:r>
      <w:r>
        <w:t>p</w:t>
      </w:r>
      <w:r w:rsidRPr="000732FF">
        <w:t>rogram regulations</w:t>
      </w:r>
      <w:r>
        <w:t>, p</w:t>
      </w:r>
      <w:r w:rsidRPr="000732FF">
        <w:t xml:space="preserve">ausing the AUC </w:t>
      </w:r>
      <w:r>
        <w:t>p</w:t>
      </w:r>
      <w:r w:rsidRPr="000732FF">
        <w:t xml:space="preserve">rogram for </w:t>
      </w:r>
      <w:r>
        <w:t>a</w:t>
      </w:r>
      <w:r w:rsidRPr="000732FF">
        <w:t xml:space="preserve">dvanced </w:t>
      </w:r>
      <w:r>
        <w:t>d</w:t>
      </w:r>
      <w:r w:rsidRPr="000732FF">
        <w:t xml:space="preserve">iagnostic </w:t>
      </w:r>
      <w:r>
        <w:t>i</w:t>
      </w:r>
      <w:r w:rsidRPr="000732FF">
        <w:t>maging for reevaluation</w:t>
      </w:r>
      <w:r>
        <w:t>, and e</w:t>
      </w:r>
      <w:r w:rsidRPr="000732FF">
        <w:t>limination of AUC consultation information on Medicare Fee-for-Service (FFS) claims</w:t>
      </w:r>
      <w:r>
        <w:t>.</w:t>
      </w:r>
    </w:p>
    <w:p w14:paraId="0831ABD6" w14:textId="6D1C0BFE" w:rsidR="00826B8D" w:rsidRDefault="00826B8D" w:rsidP="00826B8D">
      <w:pPr>
        <w:pStyle w:val="webseparator"/>
      </w:pPr>
      <w:r w:rsidRPr="00E129B2">
        <w:t>.</w:t>
      </w:r>
    </w:p>
    <w:p w14:paraId="39DD940C" w14:textId="0E164A6B" w:rsidR="00283FB2" w:rsidRDefault="00283FB2" w:rsidP="00283FB2">
      <w:pPr>
        <w:pStyle w:val="webheader"/>
      </w:pPr>
      <w:r>
        <w:t>February 19, 2024</w:t>
      </w:r>
    </w:p>
    <w:p w14:paraId="0F5FB2C7" w14:textId="77777777" w:rsidR="00A115C5" w:rsidRPr="00BE2910" w:rsidRDefault="00A115C5" w:rsidP="00A115C5">
      <w:pPr>
        <w:pStyle w:val="webheader3"/>
      </w:pPr>
      <w:r>
        <w:t>Electronic billing through Novitasphere</w:t>
      </w:r>
    </w:p>
    <w:p w14:paraId="655A428E" w14:textId="1CF73B1C" w:rsidR="00A115C5" w:rsidRPr="00C86644" w:rsidRDefault="00A115C5" w:rsidP="00A115C5">
      <w:pPr>
        <w:pStyle w:val="webnormal"/>
      </w:pPr>
      <w:r w:rsidRPr="00C86644">
        <w:t xml:space="preserve">The Claims Submission/ERA feature in Novitasphere provides a direct connection to the Novitas system to transfer electronic claim files and retrieve electronic reports. This feature, along with the </w:t>
      </w:r>
      <w:hyperlink r:id="rId64" w:history="1">
        <w:r w:rsidRPr="006B1F2A">
          <w:rPr>
            <w:rStyle w:val="Hyperlink"/>
          </w:rPr>
          <w:t>PC-ACE software program</w:t>
        </w:r>
      </w:hyperlink>
      <w:r w:rsidRPr="00C86644">
        <w:t>, provides a free billing solution for your Medicare claims.</w:t>
      </w:r>
    </w:p>
    <w:p w14:paraId="52B831CF" w14:textId="77777777" w:rsidR="00A115C5" w:rsidRDefault="00A115C5" w:rsidP="00A115C5">
      <w:pPr>
        <w:pStyle w:val="webnormal"/>
        <w:rPr>
          <w:rStyle w:val="webbold"/>
        </w:rPr>
      </w:pPr>
      <w:r w:rsidRPr="007378F5">
        <w:t xml:space="preserve">If you are not familiar with Novitasphere, it is our free online portal for providers, billing services, and clearinghouses. The </w:t>
      </w:r>
      <w:hyperlink r:id="rId65" w:history="1">
        <w:r w:rsidRPr="007378F5">
          <w:rPr>
            <w:rStyle w:val="Hyperlink"/>
          </w:rPr>
          <w:t>Novitasphere Enrollment eGuide</w:t>
        </w:r>
      </w:hyperlink>
      <w:r w:rsidRPr="007378F5">
        <w:t xml:space="preserve"> will walk you through the steps needed to gain access. </w:t>
      </w:r>
    </w:p>
    <w:p w14:paraId="13250C90" w14:textId="4C9D4160" w:rsidR="00A115C5" w:rsidRDefault="00A115C5" w:rsidP="00A115C5">
      <w:pPr>
        <w:pStyle w:val="webseparator"/>
      </w:pPr>
      <w:r w:rsidRPr="00E129B2">
        <w:t>.</w:t>
      </w:r>
    </w:p>
    <w:p w14:paraId="53173DC0" w14:textId="0049328D" w:rsidR="00602110" w:rsidRDefault="00000000" w:rsidP="00602110">
      <w:pPr>
        <w:pStyle w:val="webheader3"/>
      </w:pPr>
      <w:hyperlink r:id="rId66" w:history="1">
        <w:r w:rsidR="00602110" w:rsidRPr="00373D0C">
          <w:rPr>
            <w:rStyle w:val="Hyperlink"/>
          </w:rPr>
          <w:t>Skilled nursing facility (SNF) interrupted stay and lower level of care change (LLCC) billing</w:t>
        </w:r>
      </w:hyperlink>
      <w:r w:rsidR="00602110" w:rsidRPr="006A3834">
        <w:t xml:space="preserve"> </w:t>
      </w:r>
    </w:p>
    <w:p w14:paraId="3DA8C78B" w14:textId="77777777" w:rsidR="00602110" w:rsidRPr="006B1115" w:rsidRDefault="00602110" w:rsidP="00602110">
      <w:pPr>
        <w:pStyle w:val="webnormal"/>
      </w:pPr>
      <w:r>
        <w:t xml:space="preserve">This article has been updated to include more guidance and examples related to the interrupted stay and lower level of care change (LLOC) billing for skilled nursing facilities (SNFs). To </w:t>
      </w:r>
      <w:r w:rsidRPr="00F35E96">
        <w:t>ensure proper billing please take time to review the article. </w:t>
      </w:r>
    </w:p>
    <w:p w14:paraId="018B2BAD" w14:textId="12D94760" w:rsidR="00602110" w:rsidRDefault="00602110" w:rsidP="00602110">
      <w:pPr>
        <w:pStyle w:val="webseparator"/>
      </w:pPr>
      <w:r w:rsidRPr="00E129B2">
        <w:t>.</w:t>
      </w:r>
    </w:p>
    <w:p w14:paraId="04856974" w14:textId="352903FF" w:rsidR="00283FB2" w:rsidRPr="00854A6F" w:rsidRDefault="00283FB2" w:rsidP="00283FB2">
      <w:pPr>
        <w:pStyle w:val="webheader3"/>
      </w:pPr>
      <w:r w:rsidRPr="00854A6F">
        <w:t>Medicare Learning Network® MLN Matters® Articles from CMS</w:t>
      </w:r>
    </w:p>
    <w:p w14:paraId="0D2B397F" w14:textId="77777777" w:rsidR="00283FB2" w:rsidRDefault="00283FB2" w:rsidP="00283FB2">
      <w:pPr>
        <w:pStyle w:val="webnormal"/>
        <w:rPr>
          <w:rStyle w:val="webbold"/>
        </w:rPr>
      </w:pPr>
      <w:r w:rsidRPr="00854A6F">
        <w:rPr>
          <w:rStyle w:val="webbold"/>
        </w:rPr>
        <w:t>New:</w:t>
      </w:r>
    </w:p>
    <w:p w14:paraId="4E497302" w14:textId="77777777" w:rsidR="00283FB2" w:rsidRDefault="00000000" w:rsidP="00283FB2">
      <w:pPr>
        <w:pStyle w:val="webbullet1"/>
      </w:pPr>
      <w:hyperlink r:id="rId67" w:history="1">
        <w:r w:rsidR="00283FB2" w:rsidRPr="002B45A5">
          <w:rPr>
            <w:rStyle w:val="Hyperlink"/>
          </w:rPr>
          <w:t>MM11808 - Limitation on Recoupment of Medicare Overpayments</w:t>
        </w:r>
      </w:hyperlink>
      <w:r w:rsidR="00283FB2">
        <w:t xml:space="preserve"> </w:t>
      </w:r>
    </w:p>
    <w:p w14:paraId="72CE0491" w14:textId="77777777" w:rsidR="00283FB2" w:rsidRPr="00690182" w:rsidRDefault="00283FB2" w:rsidP="00283FB2">
      <w:pPr>
        <w:pStyle w:val="webindent1"/>
      </w:pPr>
      <w:r w:rsidRPr="002B45A5">
        <w:t xml:space="preserve">Make sure your staff knows about </w:t>
      </w:r>
      <w:r>
        <w:t>l</w:t>
      </w:r>
      <w:r w:rsidRPr="002B45A5">
        <w:t>imits on recouping of overpayments</w:t>
      </w:r>
      <w:r>
        <w:t>,</w:t>
      </w:r>
      <w:r w:rsidRPr="002B45A5">
        <w:t xml:space="preserve"> </w:t>
      </w:r>
      <w:r>
        <w:t>w</w:t>
      </w:r>
      <w:r w:rsidRPr="002B45A5">
        <w:t>hen to request an extended repayment plan (ERS) or choose an immediate recoupment</w:t>
      </w:r>
      <w:r>
        <w:t>, and h</w:t>
      </w:r>
      <w:r w:rsidRPr="002B45A5">
        <w:t>ow we pay interest on overpayments</w:t>
      </w:r>
      <w:r>
        <w:t>.</w:t>
      </w:r>
    </w:p>
    <w:p w14:paraId="76AEE635" w14:textId="181DB95B" w:rsidR="00283FB2" w:rsidRDefault="00283FB2" w:rsidP="00283FB2">
      <w:pPr>
        <w:pStyle w:val="webseparator"/>
      </w:pPr>
      <w:r w:rsidRPr="00E129B2">
        <w:t>.</w:t>
      </w:r>
    </w:p>
    <w:p w14:paraId="0B35FAAC" w14:textId="2C91F69E" w:rsidR="003B3A53" w:rsidRPr="003B3A53" w:rsidRDefault="003B3A53" w:rsidP="003B3A53">
      <w:pPr>
        <w:pStyle w:val="webheader"/>
      </w:pPr>
      <w:r w:rsidRPr="003B3A53">
        <w:lastRenderedPageBreak/>
        <w:t>February 15, 2024</w:t>
      </w:r>
    </w:p>
    <w:p w14:paraId="30DE4D29" w14:textId="77777777" w:rsidR="003B3A53" w:rsidRPr="003B3A53" w:rsidRDefault="00000000" w:rsidP="003B3A53">
      <w:pPr>
        <w:pStyle w:val="webheader3"/>
      </w:pPr>
      <w:hyperlink r:id="rId68" w:history="1">
        <w:r w:rsidR="003B3A53" w:rsidRPr="003B3A53">
          <w:rPr>
            <w:rStyle w:val="Hyperlink"/>
          </w:rPr>
          <w:t>MLN Connects Newsletter: Feb 15, 2024</w:t>
        </w:r>
      </w:hyperlink>
    </w:p>
    <w:p w14:paraId="5B42EBF8" w14:textId="77777777" w:rsidR="003B3A53" w:rsidRPr="003B3A53" w:rsidRDefault="003B3A53" w:rsidP="003B3A53">
      <w:pPr>
        <w:pStyle w:val="webnormal"/>
        <w:rPr>
          <w:rStyle w:val="webbold"/>
        </w:rPr>
      </w:pPr>
      <w:r w:rsidRPr="003B3A53">
        <w:rPr>
          <w:rStyle w:val="webbold"/>
        </w:rPr>
        <w:t>News</w:t>
      </w:r>
    </w:p>
    <w:p w14:paraId="31636D46" w14:textId="77777777" w:rsidR="003B3A53" w:rsidRPr="003B3A53" w:rsidRDefault="003B3A53" w:rsidP="003B3A53">
      <w:pPr>
        <w:pStyle w:val="webbullet1"/>
      </w:pPr>
      <w:r w:rsidRPr="003B3A53">
        <w:t>CMS Roundup (Feb 9, 2024)</w:t>
      </w:r>
    </w:p>
    <w:p w14:paraId="4E63EAA6" w14:textId="77777777" w:rsidR="003B3A53" w:rsidRPr="003B3A53" w:rsidRDefault="003B3A53" w:rsidP="003B3A53">
      <w:pPr>
        <w:pStyle w:val="webbullet1"/>
      </w:pPr>
      <w:r w:rsidRPr="003B3A53">
        <w:t>Marriage and Family Therapists &amp; Mental Health Counselors: New Specialty Codes for Medicare</w:t>
      </w:r>
    </w:p>
    <w:p w14:paraId="6A2DC26F" w14:textId="77777777" w:rsidR="003B3A53" w:rsidRPr="003B3A53" w:rsidRDefault="003B3A53" w:rsidP="003B3A53">
      <w:pPr>
        <w:pStyle w:val="webbullet1"/>
      </w:pPr>
      <w:r w:rsidRPr="003B3A53">
        <w:t>Medicare Physician Fee Schedule Database: April Update</w:t>
      </w:r>
    </w:p>
    <w:p w14:paraId="78891E3F" w14:textId="77777777" w:rsidR="003B3A53" w:rsidRPr="003B3A53" w:rsidRDefault="003B3A53" w:rsidP="003B3A53">
      <w:pPr>
        <w:pStyle w:val="webnormal"/>
        <w:rPr>
          <w:rStyle w:val="webbold"/>
        </w:rPr>
      </w:pPr>
      <w:r w:rsidRPr="003B3A53">
        <w:rPr>
          <w:rStyle w:val="webbold"/>
        </w:rPr>
        <w:t>MLN Matters® Articles</w:t>
      </w:r>
    </w:p>
    <w:p w14:paraId="3F5A55BE" w14:textId="77777777" w:rsidR="003B3A53" w:rsidRPr="003B3A53" w:rsidRDefault="003B3A53" w:rsidP="003B3A53">
      <w:pPr>
        <w:pStyle w:val="webbullet1"/>
      </w:pPr>
      <w:r w:rsidRPr="003B3A53">
        <w:t>ICD-10 &amp; Other Coding Revisions to National Coverage Determinations: July 2024 Update</w:t>
      </w:r>
    </w:p>
    <w:p w14:paraId="0798216F" w14:textId="77777777" w:rsidR="003B3A53" w:rsidRPr="003B3A53" w:rsidRDefault="003B3A53" w:rsidP="003B3A53">
      <w:pPr>
        <w:pStyle w:val="webbullet1"/>
      </w:pPr>
      <w:r w:rsidRPr="003B3A53">
        <w:t>Activation of Validation Edits for Providers with Multiple Service Locations — Revised</w:t>
      </w:r>
    </w:p>
    <w:p w14:paraId="724756C5" w14:textId="77777777" w:rsidR="003B3A53" w:rsidRPr="003B3A53" w:rsidRDefault="003B3A53" w:rsidP="003B3A53">
      <w:pPr>
        <w:pStyle w:val="webnormal"/>
        <w:rPr>
          <w:rStyle w:val="webbold"/>
        </w:rPr>
      </w:pPr>
      <w:r w:rsidRPr="003B3A53">
        <w:rPr>
          <w:rStyle w:val="webbold"/>
        </w:rPr>
        <w:t>Publications</w:t>
      </w:r>
    </w:p>
    <w:p w14:paraId="35D8AD4B" w14:textId="77777777" w:rsidR="003B3A53" w:rsidRPr="003B3A53" w:rsidRDefault="003B3A53" w:rsidP="003B3A53">
      <w:pPr>
        <w:pStyle w:val="webbullet1"/>
      </w:pPr>
      <w:r w:rsidRPr="003B3A53">
        <w:t>Medicare Preventive Services — Revised</w:t>
      </w:r>
    </w:p>
    <w:p w14:paraId="775822A5" w14:textId="0749EF11" w:rsidR="003B3A53" w:rsidRDefault="003B3A53" w:rsidP="003B3A53">
      <w:pPr>
        <w:pStyle w:val="webseparator"/>
      </w:pPr>
      <w:r w:rsidRPr="003B3A53">
        <w:t>.</w:t>
      </w:r>
    </w:p>
    <w:p w14:paraId="02D41A2E" w14:textId="5717BB50" w:rsidR="00EA43DA" w:rsidRPr="00EA43DA" w:rsidRDefault="00EA43DA" w:rsidP="00EA43DA">
      <w:pPr>
        <w:pStyle w:val="webheader3"/>
        <w:rPr>
          <w:rStyle w:val="Hyperlink"/>
          <w:rFonts w:ascii="Verdana" w:hAnsi="Verdana"/>
        </w:rPr>
      </w:pPr>
      <w:r>
        <w:rPr>
          <w:rFonts w:ascii="Arial" w:hAnsi="Arial"/>
        </w:rPr>
        <w:fldChar w:fldCharType="begin"/>
      </w:r>
      <w:r>
        <w:rPr>
          <w:rFonts w:ascii="Arial" w:hAnsi="Arial"/>
        </w:rPr>
        <w:instrText>HYPERLINK "https://www.novitas-solutions.com/webcenter/portal/MedicareJL/pagebyid?contentId=00007707"</w:instrText>
      </w:r>
      <w:r>
        <w:rPr>
          <w:rFonts w:ascii="Arial" w:hAnsi="Arial"/>
        </w:rPr>
      </w:r>
      <w:r>
        <w:rPr>
          <w:rFonts w:ascii="Arial" w:hAnsi="Arial"/>
        </w:rPr>
        <w:fldChar w:fldCharType="separate"/>
      </w:r>
      <w:r w:rsidRPr="00EA43DA">
        <w:rPr>
          <w:rStyle w:val="Hyperlink"/>
        </w:rPr>
        <w:t>Online registration available for March 1 open meeting and proposed LCDs now posted</w:t>
      </w:r>
    </w:p>
    <w:p w14:paraId="1DFD02C5" w14:textId="2E282F39" w:rsidR="00EA43DA" w:rsidRPr="00F24026" w:rsidRDefault="00EA43DA" w:rsidP="00EA43DA">
      <w:pPr>
        <w:pStyle w:val="webnormal"/>
      </w:pPr>
      <w:r>
        <w:rPr>
          <w:b/>
          <w:sz w:val="28"/>
          <w:szCs w:val="20"/>
        </w:rPr>
        <w:fldChar w:fldCharType="end"/>
      </w:r>
      <w:r w:rsidRPr="00F24026">
        <w:t>Online registration for the</w:t>
      </w:r>
      <w:r>
        <w:t xml:space="preserve"> Friday,</w:t>
      </w:r>
      <w:r w:rsidRPr="00F24026">
        <w:t xml:space="preserve"> </w:t>
      </w:r>
      <w:r>
        <w:t>March 1 o</w:t>
      </w:r>
      <w:r w:rsidRPr="00F24026">
        <w:t xml:space="preserve">pen </w:t>
      </w:r>
      <w:r>
        <w:t>m</w:t>
      </w:r>
      <w:r w:rsidRPr="00F24026">
        <w:t xml:space="preserve">eeting is now available and </w:t>
      </w:r>
      <w:r>
        <w:t xml:space="preserve">presenter registration </w:t>
      </w:r>
      <w:r w:rsidRPr="00F24026">
        <w:t xml:space="preserve">will close at </w:t>
      </w:r>
      <w:r>
        <w:t>noon</w:t>
      </w:r>
      <w:r w:rsidRPr="00F24026">
        <w:t xml:space="preserve"> ET on Wednesday, </w:t>
      </w:r>
      <w:r>
        <w:t>February 28</w:t>
      </w:r>
      <w:r w:rsidRPr="00F24026">
        <w:t xml:space="preserve">. </w:t>
      </w:r>
      <w:r w:rsidRPr="00F24026">
        <w:rPr>
          <w:rStyle w:val="webbold"/>
        </w:rPr>
        <w:t>I</w:t>
      </w:r>
      <w:r>
        <w:rPr>
          <w:rStyle w:val="webbold"/>
        </w:rPr>
        <w:t>mportant</w:t>
      </w:r>
      <w:r w:rsidRPr="00F24026">
        <w:rPr>
          <w:rStyle w:val="webbold"/>
        </w:rPr>
        <w:t xml:space="preserve">: </w:t>
      </w:r>
      <w:r>
        <w:rPr>
          <w:rStyle w:val="webbold"/>
        </w:rPr>
        <w:t>O</w:t>
      </w:r>
      <w:r w:rsidRPr="00F24026">
        <w:rPr>
          <w:rStyle w:val="webbold"/>
        </w:rPr>
        <w:t xml:space="preserve">ur </w:t>
      </w:r>
      <w:r>
        <w:rPr>
          <w:rStyle w:val="webbold"/>
        </w:rPr>
        <w:t>o</w:t>
      </w:r>
      <w:r w:rsidRPr="00F24026">
        <w:rPr>
          <w:rStyle w:val="webbold"/>
        </w:rPr>
        <w:t xml:space="preserve">pen </w:t>
      </w:r>
      <w:r>
        <w:rPr>
          <w:rStyle w:val="webbold"/>
        </w:rPr>
        <w:t>m</w:t>
      </w:r>
      <w:r w:rsidRPr="00F24026">
        <w:rPr>
          <w:rStyle w:val="webbold"/>
        </w:rPr>
        <w:t xml:space="preserve">eeting will be held via </w:t>
      </w:r>
      <w:r>
        <w:rPr>
          <w:rStyle w:val="webbold"/>
        </w:rPr>
        <w:t>webinar</w:t>
      </w:r>
      <w:r w:rsidRPr="00F24026">
        <w:rPr>
          <w:rStyle w:val="webbold"/>
        </w:rPr>
        <w:t xml:space="preserve"> only.</w:t>
      </w:r>
      <w:r w:rsidRPr="00F24026">
        <w:t xml:space="preserve"> The Novitas Solutions </w:t>
      </w:r>
      <w:r>
        <w:t>p</w:t>
      </w:r>
      <w:r w:rsidRPr="00F24026">
        <w:t>ropos</w:t>
      </w:r>
      <w:r>
        <w:t>ed local coverage determinations</w:t>
      </w:r>
      <w:r w:rsidRPr="00F24026">
        <w:t xml:space="preserve"> (LCD</w:t>
      </w:r>
      <w:r>
        <w:t>s</w:t>
      </w:r>
      <w:r w:rsidRPr="00F24026">
        <w:t xml:space="preserve">) </w:t>
      </w:r>
      <w:r>
        <w:t xml:space="preserve">are </w:t>
      </w:r>
      <w:r w:rsidRPr="00F24026">
        <w:t>now posted.</w:t>
      </w:r>
    </w:p>
    <w:p w14:paraId="0E6011EB" w14:textId="77777777" w:rsidR="00EA43DA" w:rsidRPr="00F24026" w:rsidRDefault="00EA43DA" w:rsidP="00EA43DA">
      <w:pPr>
        <w:pStyle w:val="webnormal"/>
      </w:pPr>
      <w:r w:rsidRPr="00F24026">
        <w:t xml:space="preserve">Open </w:t>
      </w:r>
      <w:r>
        <w:t>m</w:t>
      </w:r>
      <w:r w:rsidRPr="00F24026">
        <w:t xml:space="preserve">eetings are to allow interested parties the opportunity to make presentations of information and offer comments related to new </w:t>
      </w:r>
      <w:r>
        <w:t>p</w:t>
      </w:r>
      <w:r w:rsidRPr="00F24026">
        <w:t xml:space="preserve">roposed LCDs and/or the revised portion of a </w:t>
      </w:r>
      <w:r>
        <w:t>p</w:t>
      </w:r>
      <w:r w:rsidRPr="00F24026">
        <w:t xml:space="preserve">roposed LCD that are in the 45-day open comment period. Interested parties may also request to attend as an observer. If you are interested in attending as a presenter or observer, please view our </w:t>
      </w:r>
      <w:r>
        <w:t>p</w:t>
      </w:r>
      <w:r w:rsidRPr="00D93807">
        <w:t xml:space="preserve">roposed </w:t>
      </w:r>
      <w:r>
        <w:t>l</w:t>
      </w:r>
      <w:r w:rsidRPr="00D93807">
        <w:t xml:space="preserve">ocal </w:t>
      </w:r>
      <w:r>
        <w:t>c</w:t>
      </w:r>
      <w:r w:rsidRPr="00D93807">
        <w:t xml:space="preserve">overage </w:t>
      </w:r>
      <w:r>
        <w:t>d</w:t>
      </w:r>
      <w:r w:rsidRPr="00D93807">
        <w:t xml:space="preserve">etermination </w:t>
      </w:r>
      <w:r>
        <w:t>o</w:t>
      </w:r>
      <w:r w:rsidRPr="00D93807">
        <w:t xml:space="preserve">pen </w:t>
      </w:r>
      <w:r>
        <w:t>m</w:t>
      </w:r>
      <w:r w:rsidRPr="00D93807">
        <w:t>eetings</w:t>
      </w:r>
      <w:r w:rsidRPr="00F24026">
        <w:t xml:space="preserve"> </w:t>
      </w:r>
      <w:r>
        <w:t xml:space="preserve">web </w:t>
      </w:r>
      <w:r w:rsidRPr="00F24026">
        <w:t>page for specific guidelines and other helpful information.</w:t>
      </w:r>
    </w:p>
    <w:p w14:paraId="217439A4" w14:textId="4979F4B3" w:rsidR="00EA43DA" w:rsidRDefault="00EA43DA" w:rsidP="00EA43DA">
      <w:pPr>
        <w:pStyle w:val="webseparator"/>
      </w:pPr>
      <w:r w:rsidRPr="00E129B2">
        <w:t>.</w:t>
      </w:r>
    </w:p>
    <w:p w14:paraId="453FBCC3" w14:textId="77777777" w:rsidR="002929B2" w:rsidRDefault="00000000" w:rsidP="002929B2">
      <w:pPr>
        <w:pStyle w:val="webheader3"/>
      </w:pPr>
      <w:hyperlink r:id="rId69" w:history="1">
        <w:r w:rsidR="002929B2" w:rsidRPr="001835B3">
          <w:rPr>
            <w:rStyle w:val="Hyperlink"/>
          </w:rPr>
          <w:t>Medical policy update</w:t>
        </w:r>
      </w:hyperlink>
    </w:p>
    <w:p w14:paraId="51BA2DCA" w14:textId="6C138E1C" w:rsidR="002929B2" w:rsidRPr="00327B57" w:rsidRDefault="002929B2" w:rsidP="002929B2">
      <w:pPr>
        <w:pStyle w:val="webnormal"/>
      </w:pPr>
      <w:r w:rsidRPr="00327B57">
        <w:t>Please follow the link above to view LCDs posted for comment and notice and an article revision.</w:t>
      </w:r>
    </w:p>
    <w:p w14:paraId="0D01F412" w14:textId="0145EFA1" w:rsidR="002929B2" w:rsidRDefault="002929B2" w:rsidP="002929B2">
      <w:pPr>
        <w:pStyle w:val="webseparator"/>
      </w:pPr>
      <w:r w:rsidRPr="00E129B2">
        <w:t>.</w:t>
      </w:r>
    </w:p>
    <w:p w14:paraId="0FD4433F" w14:textId="0D659496" w:rsidR="00DD7F2B" w:rsidRDefault="00DD7F2B" w:rsidP="005D232C">
      <w:pPr>
        <w:pStyle w:val="webheader"/>
      </w:pPr>
      <w:r>
        <w:t>February 14, 2024</w:t>
      </w:r>
    </w:p>
    <w:p w14:paraId="5F83DB39" w14:textId="77777777" w:rsidR="00DD7F2B" w:rsidRDefault="00000000" w:rsidP="00DD7F2B">
      <w:pPr>
        <w:pStyle w:val="webheader3"/>
      </w:pPr>
      <w:hyperlink r:id="rId70" w:history="1">
        <w:r w:rsidR="00DD7F2B" w:rsidRPr="00C712EF">
          <w:rPr>
            <w:rStyle w:val="Hyperlink"/>
          </w:rPr>
          <w:t xml:space="preserve">Mental </w:t>
        </w:r>
        <w:r w:rsidR="00DD7F2B">
          <w:rPr>
            <w:rStyle w:val="Hyperlink"/>
          </w:rPr>
          <w:t>h</w:t>
        </w:r>
        <w:r w:rsidR="00DD7F2B" w:rsidRPr="00C712EF">
          <w:rPr>
            <w:rStyle w:val="Hyperlink"/>
          </w:rPr>
          <w:t xml:space="preserve">ealth </w:t>
        </w:r>
        <w:r w:rsidR="00DD7F2B">
          <w:rPr>
            <w:rStyle w:val="Hyperlink"/>
          </w:rPr>
          <w:t>s</w:t>
        </w:r>
        <w:r w:rsidR="00DD7F2B" w:rsidRPr="00C712EF">
          <w:rPr>
            <w:rStyle w:val="Hyperlink"/>
          </w:rPr>
          <w:t>ervices</w:t>
        </w:r>
      </w:hyperlink>
    </w:p>
    <w:p w14:paraId="607DF711" w14:textId="77777777" w:rsidR="00DD7F2B" w:rsidRDefault="00DD7F2B" w:rsidP="00DD7F2B">
      <w:pPr>
        <w:pStyle w:val="webnormal"/>
      </w:pPr>
      <w:r>
        <w:t xml:space="preserve">New benefit category for marriage and family therapists and mental health counselors effective January 1, 2024. </w:t>
      </w:r>
    </w:p>
    <w:p w14:paraId="2CC6BE6B" w14:textId="27BEF44E" w:rsidR="00DD7F2B" w:rsidRPr="00DD7F2B" w:rsidRDefault="00DD7F2B" w:rsidP="00DD7F2B">
      <w:pPr>
        <w:pStyle w:val="webseparator"/>
      </w:pPr>
      <w:r w:rsidRPr="00BA7FFC">
        <w:t>.</w:t>
      </w:r>
    </w:p>
    <w:p w14:paraId="34AC4417" w14:textId="65C9F54C" w:rsidR="005D232C" w:rsidRDefault="005D232C" w:rsidP="005D232C">
      <w:pPr>
        <w:pStyle w:val="webheader"/>
      </w:pPr>
      <w:r>
        <w:t>February 12, 2024</w:t>
      </w:r>
    </w:p>
    <w:p w14:paraId="4FBCF900" w14:textId="77777777" w:rsidR="005D232C" w:rsidRPr="00854A6F" w:rsidRDefault="005D232C" w:rsidP="005D232C">
      <w:pPr>
        <w:pStyle w:val="webheader3"/>
      </w:pPr>
      <w:r w:rsidRPr="00854A6F">
        <w:t>Medicare Learning Network® MLN Matters® Articles from CMS</w:t>
      </w:r>
    </w:p>
    <w:p w14:paraId="1FA95C41" w14:textId="77777777" w:rsidR="005D232C" w:rsidRDefault="005D232C" w:rsidP="005D232C">
      <w:pPr>
        <w:pStyle w:val="webnormal"/>
        <w:rPr>
          <w:rStyle w:val="webbold"/>
        </w:rPr>
      </w:pPr>
      <w:r w:rsidRPr="00854A6F">
        <w:rPr>
          <w:rStyle w:val="webbold"/>
        </w:rPr>
        <w:t>New:</w:t>
      </w:r>
    </w:p>
    <w:p w14:paraId="3F44E8A1" w14:textId="77777777" w:rsidR="005D232C" w:rsidRDefault="00000000" w:rsidP="005D232C">
      <w:pPr>
        <w:pStyle w:val="webbullet1"/>
      </w:pPr>
      <w:hyperlink r:id="rId71" w:history="1">
        <w:r w:rsidR="005D232C" w:rsidRPr="00AB54A5">
          <w:rPr>
            <w:rStyle w:val="Hyperlink"/>
          </w:rPr>
          <w:t>MM13513 - Pulmonary Rehabilitation, Cardiac Rehabilitation, &amp; Intensive Cardiac Rehabilitation Expansion of Supervising Practitioners</w:t>
        </w:r>
      </w:hyperlink>
      <w:r w:rsidR="005D232C">
        <w:t xml:space="preserve"> </w:t>
      </w:r>
    </w:p>
    <w:p w14:paraId="519D391C" w14:textId="77777777" w:rsidR="005D232C" w:rsidRPr="00AB54A5" w:rsidRDefault="005D232C" w:rsidP="005D232C">
      <w:pPr>
        <w:pStyle w:val="webindent1"/>
      </w:pPr>
      <w:r w:rsidRPr="00AB54A5">
        <w:t>Make sure your billing staff knows about updates to pulmonary, cardiac, and intensive cardiac rehabilitation services effective January 1, 2024, including expanding the types of practitioners who may supervise these services.</w:t>
      </w:r>
    </w:p>
    <w:p w14:paraId="64030EAF" w14:textId="5AE43711" w:rsidR="005D232C" w:rsidRDefault="005D232C" w:rsidP="005D232C">
      <w:pPr>
        <w:pStyle w:val="webseparator"/>
      </w:pPr>
      <w:r w:rsidRPr="00E129B2">
        <w:t>.</w:t>
      </w:r>
    </w:p>
    <w:p w14:paraId="3FE081D4" w14:textId="26033488" w:rsidR="00F26671" w:rsidRDefault="00F26671" w:rsidP="00FB18A3">
      <w:pPr>
        <w:pStyle w:val="webheader"/>
      </w:pPr>
      <w:r>
        <w:t>February 9, 2024</w:t>
      </w:r>
    </w:p>
    <w:p w14:paraId="205CDF76" w14:textId="77777777" w:rsidR="00F26671" w:rsidRPr="00F26671" w:rsidRDefault="00000000" w:rsidP="00F26671">
      <w:pPr>
        <w:pStyle w:val="webheader3"/>
      </w:pPr>
      <w:hyperlink r:id="rId72" w:history="1">
        <w:r w:rsidR="00F26671" w:rsidRPr="00246BDE">
          <w:rPr>
            <w:rStyle w:val="Hyperlink"/>
          </w:rPr>
          <w:t>Payment of Codes for Chemotherapy Administration and Nonchemotherapy Injections and Infusion</w:t>
        </w:r>
      </w:hyperlink>
      <w:r w:rsidR="00F26671">
        <w:t xml:space="preserve"> </w:t>
      </w:r>
    </w:p>
    <w:p w14:paraId="25F57A66" w14:textId="77777777" w:rsidR="00F26671" w:rsidRPr="00F26671" w:rsidRDefault="00F26671" w:rsidP="00F26671">
      <w:pPr>
        <w:pStyle w:val="webnormal"/>
      </w:pPr>
      <w:r w:rsidRPr="00F26671">
        <w:t xml:space="preserve">Ensure your staff is aware, CMS has provided clarification regarding the Medicare guidance as described in CMS IOM, Pub. 100-04, Medicare Claims Processing Manual, Chapter 12, section 30.5 that relates to complex administration CPT codes 96401-96549. </w:t>
      </w:r>
    </w:p>
    <w:p w14:paraId="0D1D9B0E" w14:textId="46E4BFF0" w:rsidR="00F26671" w:rsidRPr="00F26671" w:rsidRDefault="00F26671" w:rsidP="00F26671">
      <w:pPr>
        <w:pStyle w:val="webseparator"/>
      </w:pPr>
      <w:r w:rsidRPr="00BA7FFC">
        <w:t>.</w:t>
      </w:r>
    </w:p>
    <w:p w14:paraId="5E7F9B84" w14:textId="59E6BD05" w:rsidR="00F26671" w:rsidRPr="00F26671" w:rsidRDefault="00000000" w:rsidP="00F26671">
      <w:pPr>
        <w:pStyle w:val="webheader3"/>
        <w:rPr>
          <w:rStyle w:val="Hyperlink"/>
        </w:rPr>
      </w:pPr>
      <w:hyperlink r:id="rId73" w:history="1">
        <w:r w:rsidR="00F26671" w:rsidRPr="00F26671">
          <w:rPr>
            <w:rStyle w:val="Hyperlink"/>
          </w:rPr>
          <w:t>Skilled nursing care &amp; skilled therapy services to maintain function or prevent or slow decline: Reminder</w:t>
        </w:r>
      </w:hyperlink>
    </w:p>
    <w:p w14:paraId="607E0878" w14:textId="77777777" w:rsidR="00F26671" w:rsidRDefault="00F26671" w:rsidP="00F26671">
      <w:pPr>
        <w:pStyle w:val="webnormal"/>
      </w:pPr>
      <w:r>
        <w:t>Medicare covers skilled nursing care and skilled therapy services under skilled nursing facility, home health, and outpatient therapy benefits when a beneficiary needs skilled care to maintain function or to prevent or slow decline, as long as…</w:t>
      </w:r>
    </w:p>
    <w:p w14:paraId="4EB3B04F" w14:textId="1C738500" w:rsidR="00F26671" w:rsidRDefault="00F26671" w:rsidP="00F26671">
      <w:pPr>
        <w:pStyle w:val="webseparator"/>
      </w:pPr>
      <w:r w:rsidRPr="00BA7FFC">
        <w:t>.</w:t>
      </w:r>
    </w:p>
    <w:p w14:paraId="17960B5B" w14:textId="222A600E" w:rsidR="00FB18A3" w:rsidRPr="00FB18A3" w:rsidRDefault="00FB18A3" w:rsidP="00FB18A3">
      <w:pPr>
        <w:pStyle w:val="webheader"/>
      </w:pPr>
      <w:r w:rsidRPr="00FB18A3">
        <w:t>February 8, 2024</w:t>
      </w:r>
    </w:p>
    <w:p w14:paraId="723E61F8" w14:textId="77777777" w:rsidR="00FB18A3" w:rsidRPr="00FB18A3" w:rsidRDefault="00000000" w:rsidP="00FB18A3">
      <w:pPr>
        <w:pStyle w:val="webheader3"/>
      </w:pPr>
      <w:hyperlink r:id="rId74" w:tgtFrame="_blank" w:history="1">
        <w:r w:rsidR="00FB18A3" w:rsidRPr="00FB18A3">
          <w:rPr>
            <w:rStyle w:val="Hyperlink"/>
          </w:rPr>
          <w:t>MLN Connects Newsletter: Feb 8, 2024</w:t>
        </w:r>
      </w:hyperlink>
    </w:p>
    <w:p w14:paraId="5E4164F9" w14:textId="77777777" w:rsidR="00FB18A3" w:rsidRPr="00FB18A3" w:rsidRDefault="00FB18A3" w:rsidP="00FB18A3">
      <w:pPr>
        <w:pStyle w:val="webnormal"/>
        <w:rPr>
          <w:rStyle w:val="webbold"/>
        </w:rPr>
      </w:pPr>
      <w:r w:rsidRPr="00FB18A3">
        <w:rPr>
          <w:rStyle w:val="webbold"/>
        </w:rPr>
        <w:t>News</w:t>
      </w:r>
    </w:p>
    <w:p w14:paraId="0DCB844B" w14:textId="77777777" w:rsidR="00FB18A3" w:rsidRPr="00FB18A3" w:rsidRDefault="00FB18A3" w:rsidP="00FB18A3">
      <w:pPr>
        <w:pStyle w:val="webbullet1"/>
      </w:pPr>
      <w:r w:rsidRPr="00FB18A3">
        <w:t>Medicare Shared Savings Program: Application Deadlines for a January 1, 2025, Start Date</w:t>
      </w:r>
    </w:p>
    <w:p w14:paraId="539EF0EF" w14:textId="77777777" w:rsidR="00FB18A3" w:rsidRPr="00FB18A3" w:rsidRDefault="00FB18A3" w:rsidP="00FB18A3">
      <w:pPr>
        <w:pStyle w:val="webbullet1"/>
      </w:pPr>
      <w:r w:rsidRPr="00FB18A3">
        <w:t>New Dental Specialty Codes for Medicare</w:t>
      </w:r>
    </w:p>
    <w:p w14:paraId="138DE9CD" w14:textId="77777777" w:rsidR="00FB18A3" w:rsidRPr="00FB18A3" w:rsidRDefault="00FB18A3" w:rsidP="00FB18A3">
      <w:pPr>
        <w:pStyle w:val="webbullet1"/>
      </w:pPr>
      <w:r w:rsidRPr="00FB18A3">
        <w:t>Hospices &amp; Skilled Nursing Facilities: Report All Managing Employees</w:t>
      </w:r>
    </w:p>
    <w:p w14:paraId="464F234E" w14:textId="77777777" w:rsidR="00FB18A3" w:rsidRPr="00FB18A3" w:rsidRDefault="00FB18A3" w:rsidP="00FB18A3">
      <w:pPr>
        <w:pStyle w:val="webbullet1"/>
      </w:pPr>
      <w:r w:rsidRPr="00FB18A3">
        <w:t>Skilled Nursing Care &amp; Skilled Therapy Services to Maintain Function or Prevent or Slow Decline: Reminder</w:t>
      </w:r>
    </w:p>
    <w:p w14:paraId="650A4C43" w14:textId="77777777" w:rsidR="00FB18A3" w:rsidRPr="00FB18A3" w:rsidRDefault="00FB18A3" w:rsidP="00FB18A3">
      <w:pPr>
        <w:pStyle w:val="webbullet1"/>
      </w:pPr>
      <w:r w:rsidRPr="00FB18A3">
        <w:t>Help Address Heart Disease Disparities</w:t>
      </w:r>
    </w:p>
    <w:p w14:paraId="571C99E1" w14:textId="77777777" w:rsidR="00FB18A3" w:rsidRPr="00FB18A3" w:rsidRDefault="00FB18A3" w:rsidP="00FB18A3">
      <w:pPr>
        <w:pStyle w:val="webnormal"/>
        <w:rPr>
          <w:rStyle w:val="webbold"/>
        </w:rPr>
      </w:pPr>
      <w:r w:rsidRPr="00FB18A3">
        <w:rPr>
          <w:rStyle w:val="webbold"/>
        </w:rPr>
        <w:t>Claims, Pricers, &amp; Codes</w:t>
      </w:r>
    </w:p>
    <w:p w14:paraId="7F482A05" w14:textId="77777777" w:rsidR="00FB18A3" w:rsidRPr="00FB18A3" w:rsidRDefault="00FB18A3" w:rsidP="00FB18A3">
      <w:pPr>
        <w:pStyle w:val="webbullet1"/>
      </w:pPr>
      <w:r w:rsidRPr="00FB18A3">
        <w:t>ICD-10 Medicare Severity Diagnosis-Related Group Version 41.1</w:t>
      </w:r>
    </w:p>
    <w:p w14:paraId="0E81077E" w14:textId="77777777" w:rsidR="00FB18A3" w:rsidRPr="00FB18A3" w:rsidRDefault="00FB18A3" w:rsidP="00FB18A3">
      <w:pPr>
        <w:pStyle w:val="webnormal"/>
        <w:rPr>
          <w:rStyle w:val="webbold"/>
        </w:rPr>
      </w:pPr>
      <w:r w:rsidRPr="00FB18A3">
        <w:rPr>
          <w:rStyle w:val="webbold"/>
        </w:rPr>
        <w:t>Events</w:t>
      </w:r>
    </w:p>
    <w:p w14:paraId="0709220D" w14:textId="77777777" w:rsidR="00FB18A3" w:rsidRPr="00FB18A3" w:rsidRDefault="00FB18A3" w:rsidP="00FB18A3">
      <w:pPr>
        <w:pStyle w:val="webbullet1"/>
      </w:pPr>
      <w:r w:rsidRPr="00FB18A3">
        <w:t>Medicare Ground Ambulance Data Collection System: Office Hours Session – February 29</w:t>
      </w:r>
    </w:p>
    <w:p w14:paraId="046C05D2" w14:textId="77777777" w:rsidR="00FB18A3" w:rsidRPr="00FB18A3" w:rsidRDefault="00FB18A3" w:rsidP="00FB18A3">
      <w:pPr>
        <w:pStyle w:val="webnormal"/>
        <w:rPr>
          <w:rStyle w:val="webbold"/>
        </w:rPr>
      </w:pPr>
      <w:r w:rsidRPr="00FB18A3">
        <w:rPr>
          <w:rStyle w:val="webbold"/>
        </w:rPr>
        <w:t>Publications</w:t>
      </w:r>
    </w:p>
    <w:p w14:paraId="3F280C80" w14:textId="77777777" w:rsidR="00FB18A3" w:rsidRPr="00FB18A3" w:rsidRDefault="00FB18A3" w:rsidP="00FB18A3">
      <w:pPr>
        <w:pStyle w:val="webbullet1"/>
      </w:pPr>
      <w:r w:rsidRPr="00FB18A3">
        <w:t>Medicare Ground Ambulance Data Collection System: Updated GADCS User Guide</w:t>
      </w:r>
    </w:p>
    <w:p w14:paraId="7E7461B7" w14:textId="77777777" w:rsidR="00FB18A3" w:rsidRPr="00FB18A3" w:rsidRDefault="00FB18A3" w:rsidP="00FB18A3">
      <w:pPr>
        <w:pStyle w:val="webseparator"/>
        <w:rPr>
          <w:rStyle w:val="Hyperlink"/>
        </w:rPr>
      </w:pPr>
      <w:r w:rsidRPr="00FB18A3">
        <w:t>.</w:t>
      </w:r>
    </w:p>
    <w:p w14:paraId="7E87D8BC" w14:textId="26077E8D" w:rsidR="00BA7FFC" w:rsidRPr="00BA7FFC" w:rsidRDefault="00BA7FFC" w:rsidP="00BA7FFC">
      <w:pPr>
        <w:pStyle w:val="webheader3"/>
        <w:rPr>
          <w:rStyle w:val="Hyperlink"/>
        </w:rPr>
      </w:pPr>
      <w:r>
        <w:rPr>
          <w:rStyle w:val="Hyperlink"/>
        </w:rPr>
        <w:fldChar w:fldCharType="begin"/>
      </w:r>
      <w:r>
        <w:rPr>
          <w:rStyle w:val="Hyperlink"/>
        </w:rPr>
        <w:instrText>HYPERLINK "https://www.novitas-solutions.com/webcenter/portal/MedicareJL/pagebyid?contentId=00003625"</w:instrText>
      </w:r>
      <w:r>
        <w:rPr>
          <w:rStyle w:val="Hyperlink"/>
        </w:rPr>
      </w:r>
      <w:r>
        <w:rPr>
          <w:rStyle w:val="Hyperlink"/>
        </w:rPr>
        <w:fldChar w:fldCharType="separate"/>
      </w:r>
      <w:r w:rsidRPr="00BA7FFC">
        <w:rPr>
          <w:rStyle w:val="Hyperlink"/>
        </w:rPr>
        <w:t>Updated open claim issue</w:t>
      </w:r>
    </w:p>
    <w:p w14:paraId="3C92B1E9" w14:textId="58C9354B" w:rsidR="00BA7FFC" w:rsidRPr="00BA7FFC" w:rsidRDefault="00BA7FFC" w:rsidP="00BA7FFC">
      <w:pPr>
        <w:pStyle w:val="webnormal"/>
      </w:pPr>
      <w:r>
        <w:rPr>
          <w:rStyle w:val="Hyperlink"/>
          <w:b/>
          <w:sz w:val="28"/>
          <w:szCs w:val="20"/>
        </w:rPr>
        <w:lastRenderedPageBreak/>
        <w:fldChar w:fldCharType="end"/>
      </w:r>
      <w:r w:rsidRPr="00BA7FFC">
        <w:t>On February 8, 2024, all impacted end stage renal dialysis (ESRD) claims, bill types 72x, with dates of service on or after July 1, 2022, were automatically adjusted.</w:t>
      </w:r>
    </w:p>
    <w:p w14:paraId="580327B7" w14:textId="1C37B2BA" w:rsidR="00BA7FFC" w:rsidRDefault="00BA7FFC" w:rsidP="00BA7FFC">
      <w:pPr>
        <w:pStyle w:val="webseparator"/>
      </w:pPr>
      <w:r w:rsidRPr="00BA7FFC">
        <w:t>.</w:t>
      </w:r>
    </w:p>
    <w:p w14:paraId="03455A33" w14:textId="3322C598" w:rsidR="00EA5FD7" w:rsidRDefault="00EA5FD7" w:rsidP="00EA5FD7">
      <w:pPr>
        <w:pStyle w:val="webheader"/>
      </w:pPr>
      <w:r>
        <w:t>February 6, 2024</w:t>
      </w:r>
    </w:p>
    <w:p w14:paraId="16A1FE9E" w14:textId="77777777" w:rsidR="00EA5FD7" w:rsidRPr="00854A6F" w:rsidRDefault="00EA5FD7" w:rsidP="00EA5FD7">
      <w:pPr>
        <w:pStyle w:val="webheader3"/>
      </w:pPr>
      <w:r w:rsidRPr="00854A6F">
        <w:t>Medicare Learning Network® MLN Matters® Articles from CMS</w:t>
      </w:r>
    </w:p>
    <w:p w14:paraId="5FB1ADB2" w14:textId="77777777" w:rsidR="00EA5FD7" w:rsidRDefault="00EA5FD7" w:rsidP="00EA5FD7">
      <w:pPr>
        <w:pStyle w:val="webnormal"/>
        <w:rPr>
          <w:rStyle w:val="webbold"/>
        </w:rPr>
      </w:pPr>
      <w:r w:rsidRPr="00854A6F">
        <w:rPr>
          <w:rStyle w:val="webbold"/>
        </w:rPr>
        <w:t>New:</w:t>
      </w:r>
    </w:p>
    <w:p w14:paraId="3E615C48" w14:textId="77777777" w:rsidR="00EA5FD7" w:rsidRDefault="00000000" w:rsidP="00EA5FD7">
      <w:pPr>
        <w:pStyle w:val="webbullet1"/>
      </w:pPr>
      <w:hyperlink r:id="rId75" w:history="1">
        <w:r w:rsidR="00EA5FD7" w:rsidRPr="00744E27">
          <w:rPr>
            <w:rStyle w:val="Hyperlink"/>
          </w:rPr>
          <w:t>MM13507 - ICD-10 &amp; Other Coding Revisions to National Coverage Determinations: July 2024 Update</w:t>
        </w:r>
      </w:hyperlink>
    </w:p>
    <w:p w14:paraId="381E0F19" w14:textId="77777777" w:rsidR="00EA5FD7" w:rsidRPr="00690182" w:rsidRDefault="00EA5FD7" w:rsidP="00EA5FD7">
      <w:pPr>
        <w:pStyle w:val="webindent1"/>
      </w:pPr>
      <w:r w:rsidRPr="00744E27">
        <w:t>Make sure your billing staffs knows about</w:t>
      </w:r>
      <w:r>
        <w:t xml:space="preserve"> n</w:t>
      </w:r>
      <w:r w:rsidRPr="00744E27">
        <w:t>ewly available codes</w:t>
      </w:r>
      <w:r>
        <w:t>,</w:t>
      </w:r>
      <w:r w:rsidRPr="00744E27">
        <w:t xml:space="preserve"> </w:t>
      </w:r>
      <w:r>
        <w:t>r</w:t>
      </w:r>
      <w:r w:rsidRPr="00744E27">
        <w:t>ecent coding changes</w:t>
      </w:r>
      <w:r>
        <w:t>, and</w:t>
      </w:r>
      <w:r w:rsidRPr="00744E27">
        <w:t xml:space="preserve"> NCD coding information</w:t>
      </w:r>
      <w:r>
        <w:t>.</w:t>
      </w:r>
    </w:p>
    <w:p w14:paraId="313C9870" w14:textId="7E82A548" w:rsidR="00EA5FD7" w:rsidRDefault="00EA5FD7" w:rsidP="00EA5FD7">
      <w:pPr>
        <w:pStyle w:val="webseparator"/>
      </w:pPr>
      <w:r w:rsidRPr="00990E50">
        <w:t>.</w:t>
      </w:r>
    </w:p>
    <w:p w14:paraId="6D08CA4E" w14:textId="50CF0696" w:rsidR="00253BCC" w:rsidRDefault="00253BCC" w:rsidP="00253BCC">
      <w:pPr>
        <w:pStyle w:val="webheader"/>
      </w:pPr>
      <w:r>
        <w:t>February 1, 2024</w:t>
      </w:r>
    </w:p>
    <w:p w14:paraId="37BC4C5D" w14:textId="77777777" w:rsidR="00CF31AB" w:rsidRPr="00CF31AB" w:rsidRDefault="00000000" w:rsidP="00CF31AB">
      <w:pPr>
        <w:pStyle w:val="webheader3"/>
      </w:pPr>
      <w:hyperlink r:id="rId76" w:tgtFrame="_blank" w:history="1">
        <w:r w:rsidR="00CF31AB" w:rsidRPr="00CF31AB">
          <w:rPr>
            <w:rStyle w:val="Hyperlink"/>
          </w:rPr>
          <w:t>MLN Connects Newsletter: Feb 1, 2024</w:t>
        </w:r>
      </w:hyperlink>
    </w:p>
    <w:p w14:paraId="4DCA6300" w14:textId="77777777" w:rsidR="00CF31AB" w:rsidRPr="00CF31AB" w:rsidRDefault="00CF31AB" w:rsidP="00CF31AB">
      <w:pPr>
        <w:pStyle w:val="webnormal"/>
        <w:rPr>
          <w:rStyle w:val="webbold"/>
        </w:rPr>
      </w:pPr>
      <w:r w:rsidRPr="00CF31AB">
        <w:rPr>
          <w:rStyle w:val="webbold"/>
        </w:rPr>
        <w:t>News</w:t>
      </w:r>
    </w:p>
    <w:p w14:paraId="6844E152" w14:textId="77777777" w:rsidR="00CF31AB" w:rsidRPr="00CF31AB" w:rsidRDefault="00CF31AB" w:rsidP="00CF31AB">
      <w:pPr>
        <w:pStyle w:val="webbullet1"/>
      </w:pPr>
      <w:r w:rsidRPr="00CF31AB">
        <w:t>Participation Continues to Grow in CMS’ Accountable Care Organization Initiatives in 2024</w:t>
      </w:r>
    </w:p>
    <w:p w14:paraId="3584FD54" w14:textId="77777777" w:rsidR="00CF31AB" w:rsidRPr="00CF31AB" w:rsidRDefault="00CF31AB" w:rsidP="00CF31AB">
      <w:pPr>
        <w:pStyle w:val="webbullet1"/>
      </w:pPr>
      <w:r w:rsidRPr="00CF31AB">
        <w:t>CMS Roundup (Jan 26, 2024)</w:t>
      </w:r>
    </w:p>
    <w:p w14:paraId="49F740A1" w14:textId="77777777" w:rsidR="00CF31AB" w:rsidRPr="00CF31AB" w:rsidRDefault="00CF31AB" w:rsidP="00CF31AB">
      <w:pPr>
        <w:pStyle w:val="webnormal"/>
        <w:rPr>
          <w:rStyle w:val="webbold"/>
        </w:rPr>
      </w:pPr>
      <w:r w:rsidRPr="00CF31AB">
        <w:rPr>
          <w:rStyle w:val="webbold"/>
        </w:rPr>
        <w:t>Claims, Pricers, &amp; Codes</w:t>
      </w:r>
    </w:p>
    <w:p w14:paraId="2D773469" w14:textId="77777777" w:rsidR="00CF31AB" w:rsidRPr="00CF31AB" w:rsidRDefault="00CF31AB" w:rsidP="00CF31AB">
      <w:pPr>
        <w:pStyle w:val="webbullet1"/>
      </w:pPr>
      <w:r w:rsidRPr="00CF31AB">
        <w:t>HCPCS Application Summaries &amp; Coding Decisions: Drugs &amp; Biologicals</w:t>
      </w:r>
    </w:p>
    <w:p w14:paraId="51226467" w14:textId="77777777" w:rsidR="00CF31AB" w:rsidRPr="00CF31AB" w:rsidRDefault="00CF31AB" w:rsidP="00CF31AB">
      <w:pPr>
        <w:pStyle w:val="webbullet1"/>
      </w:pPr>
      <w:r w:rsidRPr="00CF31AB">
        <w:t>Medicare Physician Fee Schedule: New CPT Codes for RSV Vaccine Administration</w:t>
      </w:r>
    </w:p>
    <w:p w14:paraId="2F72AF77" w14:textId="77777777" w:rsidR="00CF31AB" w:rsidRPr="00CF31AB" w:rsidRDefault="00CF31AB" w:rsidP="00CF31AB">
      <w:pPr>
        <w:pStyle w:val="webnormal"/>
        <w:rPr>
          <w:rStyle w:val="webbold"/>
        </w:rPr>
      </w:pPr>
      <w:r w:rsidRPr="00CF31AB">
        <w:rPr>
          <w:rStyle w:val="webbold"/>
        </w:rPr>
        <w:t>Events</w:t>
      </w:r>
    </w:p>
    <w:p w14:paraId="5DC23F39" w14:textId="77777777" w:rsidR="00CF31AB" w:rsidRPr="00CF31AB" w:rsidRDefault="00CF31AB" w:rsidP="00CF31AB">
      <w:pPr>
        <w:pStyle w:val="webbullet1"/>
      </w:pPr>
      <w:r w:rsidRPr="00CF31AB">
        <w:t>Medicare Cost Report E-Filing System Webinar — February 14</w:t>
      </w:r>
    </w:p>
    <w:p w14:paraId="00004321" w14:textId="77777777" w:rsidR="00CF31AB" w:rsidRPr="00CF31AB" w:rsidRDefault="00CF31AB" w:rsidP="00CF31AB">
      <w:pPr>
        <w:pStyle w:val="webnormal"/>
        <w:rPr>
          <w:rStyle w:val="webbold"/>
        </w:rPr>
      </w:pPr>
      <w:r w:rsidRPr="00CF31AB">
        <w:rPr>
          <w:rStyle w:val="webbold"/>
        </w:rPr>
        <w:t>Publications</w:t>
      </w:r>
    </w:p>
    <w:p w14:paraId="251BFF2A" w14:textId="77777777" w:rsidR="00CF31AB" w:rsidRPr="00CF31AB" w:rsidRDefault="00CF31AB" w:rsidP="00CF31AB">
      <w:pPr>
        <w:pStyle w:val="webbullet1"/>
      </w:pPr>
      <w:r w:rsidRPr="00CF31AB">
        <w:t>Medicare Provider Enrollment — Revised</w:t>
      </w:r>
    </w:p>
    <w:p w14:paraId="3E18AE40" w14:textId="77777777" w:rsidR="00CF31AB" w:rsidRPr="00CF31AB" w:rsidRDefault="00CF31AB" w:rsidP="00CF31AB">
      <w:pPr>
        <w:pStyle w:val="webbullet1"/>
      </w:pPr>
      <w:r w:rsidRPr="00CF31AB">
        <w:t>Practitioner &amp; DMEPOS Supplier Information on Power Mobility Devices — Revised</w:t>
      </w:r>
    </w:p>
    <w:p w14:paraId="2DABED53" w14:textId="2E02560D" w:rsidR="00CF31AB" w:rsidRDefault="00CF31AB" w:rsidP="00CF31AB">
      <w:pPr>
        <w:pStyle w:val="webseparator"/>
      </w:pPr>
      <w:r w:rsidRPr="00CF31AB">
        <w:t>.</w:t>
      </w:r>
    </w:p>
    <w:p w14:paraId="1834C356" w14:textId="77777777" w:rsidR="00920C9D" w:rsidRPr="007D6631" w:rsidRDefault="00920C9D" w:rsidP="00920C9D">
      <w:pPr>
        <w:pStyle w:val="webheader3"/>
        <w:rPr>
          <w:rStyle w:val="Hyperlink"/>
        </w:rPr>
      </w:pPr>
      <w:r w:rsidRPr="00920C9D">
        <w:rPr>
          <w:rStyle w:val="Hyperlink"/>
        </w:rPr>
        <w:fldChar w:fldCharType="begin"/>
      </w:r>
      <w:r>
        <w:rPr>
          <w:rStyle w:val="Hyperlink"/>
        </w:rPr>
        <w:instrText>HYPERLINK "ddocname:00246106"</w:instrText>
      </w:r>
      <w:r w:rsidRPr="00920C9D">
        <w:rPr>
          <w:rStyle w:val="Hyperlink"/>
        </w:rPr>
      </w:r>
      <w:r w:rsidRPr="00920C9D">
        <w:rPr>
          <w:rStyle w:val="Hyperlink"/>
        </w:rPr>
        <w:fldChar w:fldCharType="separate"/>
      </w:r>
      <w:r w:rsidRPr="007D6631">
        <w:rPr>
          <w:rStyle w:val="Hyperlink"/>
        </w:rPr>
        <w:t>Attention clinical lab providers - Molecular diagnostic pathology survey (Gapfill)</w:t>
      </w:r>
    </w:p>
    <w:p w14:paraId="3B36791C" w14:textId="77777777" w:rsidR="00920C9D" w:rsidRPr="0058553B" w:rsidRDefault="00920C9D" w:rsidP="00920C9D">
      <w:pPr>
        <w:pStyle w:val="webnormal"/>
      </w:pPr>
      <w:r w:rsidRPr="00920C9D">
        <w:rPr>
          <w:rStyle w:val="Hyperlink"/>
        </w:rPr>
        <w:fldChar w:fldCharType="end"/>
      </w:r>
      <w:r w:rsidRPr="0058553B">
        <w:t xml:space="preserve">Novitas seeks your input on establishing pricing under the Medicare program for the </w:t>
      </w:r>
      <w:r w:rsidRPr="00BB1542">
        <w:t>2024 Gapfill laboratory test codes</w:t>
      </w:r>
      <w:r w:rsidRPr="0058553B">
        <w:t xml:space="preserve">. If you have not already done so, please complete our </w:t>
      </w:r>
      <w:r w:rsidRPr="00BB1542">
        <w:t>Molecular Diagnostic Pathology Survey</w:t>
      </w:r>
      <w:r w:rsidRPr="0058553B">
        <w:t xml:space="preserve"> </w:t>
      </w:r>
      <w:r>
        <w:t xml:space="preserve">and </w:t>
      </w:r>
      <w:r w:rsidRPr="00BB1542">
        <w:t>associated cost worksheet</w:t>
      </w:r>
      <w:r>
        <w:t xml:space="preserve"> </w:t>
      </w:r>
      <w:r w:rsidRPr="0058553B">
        <w:t xml:space="preserve">by </w:t>
      </w:r>
      <w:r>
        <w:t>March 15, 2024</w:t>
      </w:r>
      <w:r w:rsidRPr="0058553B">
        <w:t>. Please complete a separate survey</w:t>
      </w:r>
      <w:r>
        <w:t xml:space="preserve"> and associated cost sheet</w:t>
      </w:r>
      <w:r w:rsidRPr="0058553B">
        <w:t xml:space="preserve"> for each test you perform.</w:t>
      </w:r>
    </w:p>
    <w:p w14:paraId="2744DF3C" w14:textId="1E811002" w:rsidR="00920C9D" w:rsidRDefault="00920C9D" w:rsidP="00920C9D">
      <w:pPr>
        <w:pStyle w:val="webseparator"/>
      </w:pPr>
      <w:r w:rsidRPr="00990E50">
        <w:t>.</w:t>
      </w:r>
    </w:p>
    <w:p w14:paraId="05460E92" w14:textId="4BF23E17" w:rsidR="00253BCC" w:rsidRPr="00253BCC" w:rsidRDefault="00253BCC" w:rsidP="00253BCC">
      <w:pPr>
        <w:pStyle w:val="webheader3"/>
        <w:rPr>
          <w:rStyle w:val="Hyperlink"/>
        </w:rPr>
      </w:pPr>
      <w:r w:rsidRPr="00253BCC">
        <w:fldChar w:fldCharType="begin"/>
      </w:r>
      <w:r w:rsidRPr="00253BCC">
        <w:instrText>HYPERLINK "https://www.novitas-solutions.com/webcenter/portal/MedicareJL/pagebyid?contentId=00006150"</w:instrText>
      </w:r>
      <w:r w:rsidRPr="00253BCC">
        <w:fldChar w:fldCharType="separate"/>
      </w:r>
      <w:r w:rsidRPr="00D0093D">
        <w:rPr>
          <w:rStyle w:val="Hyperlink"/>
        </w:rPr>
        <w:t>Medical policy update</w:t>
      </w:r>
    </w:p>
    <w:p w14:paraId="6BA9B0CE" w14:textId="77777777" w:rsidR="00253BCC" w:rsidRPr="0061184A" w:rsidRDefault="00253BCC" w:rsidP="00253BCC">
      <w:pPr>
        <w:pStyle w:val="webnormal"/>
      </w:pPr>
      <w:r w:rsidRPr="00253BCC">
        <w:fldChar w:fldCharType="end"/>
      </w:r>
      <w:r w:rsidRPr="0061184A">
        <w:t>Self-Administered Drug Exclusion List (A53127) has been revised and will become effective March 17, 2024.</w:t>
      </w:r>
    </w:p>
    <w:p w14:paraId="67F0D0C2" w14:textId="77777777" w:rsidR="00253BCC" w:rsidRDefault="00253BCC" w:rsidP="00253BCC">
      <w:pPr>
        <w:pStyle w:val="webseparator"/>
      </w:pPr>
      <w:r w:rsidRPr="00990E50">
        <w:t>.</w:t>
      </w:r>
    </w:p>
    <w:p w14:paraId="59DE47E8" w14:textId="5E43BA93" w:rsidR="00712A5F" w:rsidRDefault="00712A5F" w:rsidP="00A00EE3">
      <w:pPr>
        <w:pStyle w:val="webheader"/>
      </w:pPr>
      <w:r>
        <w:lastRenderedPageBreak/>
        <w:t>January 29, 2024</w:t>
      </w:r>
    </w:p>
    <w:p w14:paraId="377F7C22" w14:textId="77777777" w:rsidR="009D780F" w:rsidRPr="005255EC" w:rsidRDefault="00000000" w:rsidP="009D780F">
      <w:pPr>
        <w:pStyle w:val="webheader3"/>
        <w:rPr>
          <w:rStyle w:val="webbold"/>
        </w:rPr>
      </w:pPr>
      <w:hyperlink r:id="rId77" w:history="1">
        <w:r w:rsidR="009D780F" w:rsidRPr="00733689">
          <w:rPr>
            <w:rStyle w:val="Hyperlink"/>
          </w:rPr>
          <w:t>Medical policy update</w:t>
        </w:r>
      </w:hyperlink>
    </w:p>
    <w:p w14:paraId="30CA0383" w14:textId="77777777" w:rsidR="009D780F" w:rsidRPr="000579BE" w:rsidRDefault="009D780F" w:rsidP="009D780F">
      <w:pPr>
        <w:pStyle w:val="webnormal"/>
      </w:pPr>
      <w:r w:rsidRPr="000579BE">
        <w:t>The Peripheral Venous Ultrasound LCD is now effective after being posted for notice. The related billing and coding article is also now effective.</w:t>
      </w:r>
    </w:p>
    <w:p w14:paraId="5E3878CF" w14:textId="6697D298" w:rsidR="009D780F" w:rsidRDefault="009D780F" w:rsidP="009D780F">
      <w:pPr>
        <w:pStyle w:val="webseparator"/>
      </w:pPr>
      <w:r w:rsidRPr="006A5A48">
        <w:t>.</w:t>
      </w:r>
    </w:p>
    <w:p w14:paraId="6DF9E23C" w14:textId="60F2D093" w:rsidR="00712A5F" w:rsidRDefault="00000000" w:rsidP="00712A5F">
      <w:pPr>
        <w:pStyle w:val="webheader3"/>
      </w:pPr>
      <w:hyperlink r:id="rId78" w:history="1">
        <w:r w:rsidR="00712A5F" w:rsidRPr="003C53EF">
          <w:rPr>
            <w:rStyle w:val="Hyperlink"/>
          </w:rPr>
          <w:t>HCPCS codes no longer requiring an invoice</w:t>
        </w:r>
      </w:hyperlink>
    </w:p>
    <w:p w14:paraId="266901D3" w14:textId="77777777" w:rsidR="00712A5F" w:rsidRDefault="00712A5F" w:rsidP="00712A5F">
      <w:pPr>
        <w:pStyle w:val="webnormal"/>
      </w:pPr>
      <w:r>
        <w:t xml:space="preserve">Please review our updated article detailing 2024 information. </w:t>
      </w:r>
    </w:p>
    <w:p w14:paraId="00C2A653" w14:textId="45C9B42D" w:rsidR="00712A5F" w:rsidRPr="00712A5F" w:rsidRDefault="00712A5F" w:rsidP="00712A5F">
      <w:pPr>
        <w:pStyle w:val="webseparator"/>
      </w:pPr>
      <w:r w:rsidRPr="006A5A48">
        <w:t>.</w:t>
      </w:r>
    </w:p>
    <w:p w14:paraId="69806114" w14:textId="2E750219" w:rsidR="00122DA6" w:rsidRDefault="00122DA6" w:rsidP="00A00EE3">
      <w:pPr>
        <w:pStyle w:val="webheader"/>
      </w:pPr>
      <w:r>
        <w:t>January 25, 2024</w:t>
      </w:r>
    </w:p>
    <w:p w14:paraId="2B476AC7" w14:textId="77777777" w:rsidR="001847BE" w:rsidRPr="001847BE" w:rsidRDefault="00000000" w:rsidP="001847BE">
      <w:pPr>
        <w:pStyle w:val="webheader3"/>
      </w:pPr>
      <w:hyperlink r:id="rId79" w:tgtFrame="_blank" w:history="1">
        <w:r w:rsidR="001847BE" w:rsidRPr="001847BE">
          <w:rPr>
            <w:rStyle w:val="Hyperlink"/>
          </w:rPr>
          <w:t>MLN Connects Newsletter: Jan 25, 2024</w:t>
        </w:r>
      </w:hyperlink>
    </w:p>
    <w:p w14:paraId="6DD80EF6" w14:textId="77777777" w:rsidR="001847BE" w:rsidRPr="001847BE" w:rsidRDefault="001847BE" w:rsidP="001847BE">
      <w:pPr>
        <w:pStyle w:val="webnormal"/>
        <w:rPr>
          <w:rStyle w:val="webbold"/>
        </w:rPr>
      </w:pPr>
      <w:r w:rsidRPr="001847BE">
        <w:rPr>
          <w:rStyle w:val="webbold"/>
        </w:rPr>
        <w:t>News</w:t>
      </w:r>
    </w:p>
    <w:p w14:paraId="14C2D5D3" w14:textId="77777777" w:rsidR="001847BE" w:rsidRPr="001847BE" w:rsidRDefault="001847BE" w:rsidP="001847BE">
      <w:pPr>
        <w:pStyle w:val="webbullet1"/>
      </w:pPr>
      <w:r w:rsidRPr="001847BE">
        <w:t>CMS Announces New Actions to Help Hospitals Meet Obligations under EMTALA</w:t>
      </w:r>
    </w:p>
    <w:p w14:paraId="1191CD35" w14:textId="77777777" w:rsidR="001847BE" w:rsidRPr="001847BE" w:rsidRDefault="001847BE" w:rsidP="001847BE">
      <w:pPr>
        <w:pStyle w:val="webbullet1"/>
      </w:pPr>
      <w:r w:rsidRPr="001847BE">
        <w:t>CMS Announces New Model to Advance Integration in Behavioral Health</w:t>
      </w:r>
    </w:p>
    <w:p w14:paraId="217A1DA8" w14:textId="77777777" w:rsidR="001847BE" w:rsidRPr="001847BE" w:rsidRDefault="001847BE" w:rsidP="001847BE">
      <w:pPr>
        <w:pStyle w:val="webbullet1"/>
      </w:pPr>
      <w:r w:rsidRPr="001847BE">
        <w:t>Doctor &amp; Clinician Utilization (Procedure Volume) Data on Medicare.gov Compare Tool: Now Available</w:t>
      </w:r>
    </w:p>
    <w:p w14:paraId="64D080BC" w14:textId="77777777" w:rsidR="001847BE" w:rsidRPr="001847BE" w:rsidRDefault="001847BE" w:rsidP="001847BE">
      <w:pPr>
        <w:pStyle w:val="webbullet1"/>
      </w:pPr>
      <w:r w:rsidRPr="001847BE">
        <w:t>Continuous Glucose Monitor Supplies: Option to Bill for 90 Days</w:t>
      </w:r>
    </w:p>
    <w:p w14:paraId="2DE789CF" w14:textId="77777777" w:rsidR="001847BE" w:rsidRPr="001847BE" w:rsidRDefault="001847BE" w:rsidP="001847BE">
      <w:pPr>
        <w:pStyle w:val="webbullet1"/>
      </w:pPr>
      <w:r w:rsidRPr="001847BE">
        <w:t>Grandfathered Tribal Federally Qualified Health Centers: CY 2024 Rate</w:t>
      </w:r>
    </w:p>
    <w:p w14:paraId="269E980D" w14:textId="77777777" w:rsidR="001847BE" w:rsidRPr="001847BE" w:rsidRDefault="001847BE" w:rsidP="001847BE">
      <w:pPr>
        <w:pStyle w:val="webbullet1"/>
      </w:pPr>
      <w:r w:rsidRPr="001847BE">
        <w:t>Skilled Nursing Facility: Updates to Services Excluded from Consolidated Billing</w:t>
      </w:r>
    </w:p>
    <w:p w14:paraId="2D3BFA00" w14:textId="77777777" w:rsidR="001847BE" w:rsidRPr="001847BE" w:rsidRDefault="001847BE" w:rsidP="001847BE">
      <w:pPr>
        <w:pStyle w:val="webbullet1"/>
      </w:pPr>
      <w:r w:rsidRPr="001847BE">
        <w:t>Poverty: Help Improve Access to Health Care</w:t>
      </w:r>
    </w:p>
    <w:p w14:paraId="70F28C37" w14:textId="77777777" w:rsidR="001847BE" w:rsidRPr="001847BE" w:rsidRDefault="001847BE" w:rsidP="001847BE">
      <w:pPr>
        <w:pStyle w:val="webnormal"/>
        <w:rPr>
          <w:rStyle w:val="webbold"/>
        </w:rPr>
      </w:pPr>
      <w:r w:rsidRPr="001847BE">
        <w:rPr>
          <w:rStyle w:val="webbold"/>
        </w:rPr>
        <w:t>Compliance</w:t>
      </w:r>
    </w:p>
    <w:p w14:paraId="23FA1F5B" w14:textId="77777777" w:rsidR="001847BE" w:rsidRPr="001847BE" w:rsidRDefault="001847BE" w:rsidP="001847BE">
      <w:pPr>
        <w:pStyle w:val="webbullet1"/>
      </w:pPr>
      <w:r w:rsidRPr="001847BE">
        <w:t>Opioid Treatment Program: Bill Correctly for Opioid Use Disorder Treatment Services</w:t>
      </w:r>
    </w:p>
    <w:p w14:paraId="4D91A5D2" w14:textId="77777777" w:rsidR="001847BE" w:rsidRPr="001847BE" w:rsidRDefault="001847BE" w:rsidP="001847BE">
      <w:pPr>
        <w:pStyle w:val="webnormal"/>
        <w:rPr>
          <w:rStyle w:val="webbold"/>
        </w:rPr>
      </w:pPr>
      <w:r w:rsidRPr="001847BE">
        <w:rPr>
          <w:rStyle w:val="webbold"/>
        </w:rPr>
        <w:t>MLN Matters® Articles</w:t>
      </w:r>
    </w:p>
    <w:p w14:paraId="6793593B" w14:textId="77777777" w:rsidR="001847BE" w:rsidRPr="001847BE" w:rsidRDefault="001847BE" w:rsidP="001847BE">
      <w:pPr>
        <w:pStyle w:val="webbullet1"/>
      </w:pPr>
      <w:r w:rsidRPr="001847BE">
        <w:t>Billing Requirements for Intensive Outpatient Program Services for Federally Qualified Health Centers &amp; Rural Health Clinics</w:t>
      </w:r>
    </w:p>
    <w:p w14:paraId="1AD31483" w14:textId="77777777" w:rsidR="001847BE" w:rsidRPr="001847BE" w:rsidRDefault="001847BE" w:rsidP="001847BE">
      <w:pPr>
        <w:pStyle w:val="webbullet1"/>
      </w:pPr>
      <w:r w:rsidRPr="001847BE">
        <w:t>HCPCS Codes Used for Skilled Nursing Facility Consolidated Billing Enforcement: April 2024 Quarterly Update</w:t>
      </w:r>
    </w:p>
    <w:p w14:paraId="2EC6A488" w14:textId="77777777" w:rsidR="001847BE" w:rsidRPr="001847BE" w:rsidRDefault="001847BE" w:rsidP="001847BE">
      <w:pPr>
        <w:pStyle w:val="webbullet1"/>
      </w:pPr>
      <w:r w:rsidRPr="001847BE">
        <w:t>How to Use the Office &amp; Outpatient Evaluation and Management Visit Complexity Add-on Code G2211</w:t>
      </w:r>
    </w:p>
    <w:p w14:paraId="15A2BF10" w14:textId="77777777" w:rsidR="001847BE" w:rsidRPr="001847BE" w:rsidRDefault="001847BE" w:rsidP="001847BE">
      <w:pPr>
        <w:pStyle w:val="webbullet1"/>
      </w:pPr>
      <w:r w:rsidRPr="001847BE">
        <w:t>Refillable DMEPOS Documentation Requirements</w:t>
      </w:r>
    </w:p>
    <w:p w14:paraId="7BA6062A" w14:textId="4E67A571" w:rsidR="001847BE" w:rsidRDefault="001847BE" w:rsidP="001847BE">
      <w:pPr>
        <w:pStyle w:val="webseparator"/>
        <w:rPr>
          <w:rStyle w:val="webbold"/>
        </w:rPr>
      </w:pPr>
      <w:r w:rsidRPr="001847BE">
        <w:t>.</w:t>
      </w:r>
    </w:p>
    <w:p w14:paraId="2A052F81" w14:textId="6C6F0F2C" w:rsidR="00122DA6" w:rsidRPr="005255EC" w:rsidRDefault="00000000" w:rsidP="00122DA6">
      <w:pPr>
        <w:pStyle w:val="webheader3"/>
        <w:rPr>
          <w:rStyle w:val="webbold"/>
        </w:rPr>
      </w:pPr>
      <w:hyperlink r:id="rId80" w:history="1">
        <w:r w:rsidR="00122DA6" w:rsidRPr="00733689">
          <w:rPr>
            <w:rStyle w:val="Hyperlink"/>
          </w:rPr>
          <w:t>Medical policy update</w:t>
        </w:r>
      </w:hyperlink>
    </w:p>
    <w:p w14:paraId="23FC3A5D" w14:textId="77777777" w:rsidR="00122DA6" w:rsidRPr="00827EC9" w:rsidRDefault="00122DA6" w:rsidP="00122DA6">
      <w:pPr>
        <w:pStyle w:val="webnormal"/>
      </w:pPr>
      <w:r w:rsidRPr="00827EC9">
        <w:t>Several articles have been revised to reflect the 2024 Annual CPT/HCPCS Code updates effective for dates of service on and after January 1.</w:t>
      </w:r>
    </w:p>
    <w:p w14:paraId="20D517F7" w14:textId="7F59C535" w:rsidR="00122DA6" w:rsidRPr="00122DA6" w:rsidRDefault="00122DA6" w:rsidP="00122DA6">
      <w:pPr>
        <w:pStyle w:val="webseparator"/>
      </w:pPr>
      <w:r w:rsidRPr="006A5A48">
        <w:t>.</w:t>
      </w:r>
    </w:p>
    <w:p w14:paraId="04AF584B" w14:textId="2BB2129A" w:rsidR="006A5A48" w:rsidRDefault="006A5A48" w:rsidP="00A00EE3">
      <w:pPr>
        <w:pStyle w:val="webheader"/>
      </w:pPr>
      <w:r>
        <w:t>January 24, 2024</w:t>
      </w:r>
    </w:p>
    <w:p w14:paraId="354E596E" w14:textId="21565594" w:rsidR="006A5A48" w:rsidRPr="006A5A48" w:rsidRDefault="006A5A48" w:rsidP="006A5A48">
      <w:pPr>
        <w:pStyle w:val="webheader3"/>
        <w:rPr>
          <w:rStyle w:val="Hyperlink"/>
        </w:rPr>
      </w:pPr>
      <w:r>
        <w:rPr>
          <w:rStyle w:val="Hyperlink"/>
        </w:rPr>
        <w:lastRenderedPageBreak/>
        <w:fldChar w:fldCharType="begin"/>
      </w:r>
      <w:r>
        <w:rPr>
          <w:rStyle w:val="Hyperlink"/>
        </w:rPr>
        <w:instrText>HYPERLINK "http://www.novitas-solutions.com/webcenter/portal/MedicareJL/pagebyid?contentId=00008010"</w:instrText>
      </w:r>
      <w:r>
        <w:rPr>
          <w:rStyle w:val="Hyperlink"/>
        </w:rPr>
      </w:r>
      <w:r>
        <w:rPr>
          <w:rStyle w:val="Hyperlink"/>
        </w:rPr>
        <w:fldChar w:fldCharType="separate"/>
      </w:r>
      <w:r w:rsidRPr="006A5A48">
        <w:rPr>
          <w:rStyle w:val="Hyperlink"/>
        </w:rPr>
        <w:t>Education and Training</w:t>
      </w:r>
    </w:p>
    <w:p w14:paraId="19C9A362" w14:textId="4A482923" w:rsidR="006A5A48" w:rsidRPr="006A5A48" w:rsidRDefault="006A5A48" w:rsidP="006A5A48">
      <w:pPr>
        <w:pStyle w:val="webnormal"/>
      </w:pPr>
      <w:r>
        <w:rPr>
          <w:rStyle w:val="Hyperlink"/>
          <w:b/>
          <w:sz w:val="28"/>
          <w:szCs w:val="20"/>
        </w:rPr>
        <w:fldChar w:fldCharType="end"/>
      </w:r>
      <w:r w:rsidRPr="006A5A48">
        <w:t xml:space="preserve">Our Event Calendar has been updated and new events are open for registration. </w:t>
      </w:r>
    </w:p>
    <w:p w14:paraId="678DB8F2" w14:textId="77777777" w:rsidR="006A5A48" w:rsidRPr="006A5A48" w:rsidRDefault="006A5A48" w:rsidP="006A5A48">
      <w:pPr>
        <w:pStyle w:val="webseparator"/>
      </w:pPr>
      <w:r w:rsidRPr="006A5A48">
        <w:t>.</w:t>
      </w:r>
    </w:p>
    <w:p w14:paraId="42FD0DA8" w14:textId="06B7C558" w:rsidR="006A5A48" w:rsidRPr="006A5A48" w:rsidRDefault="006A5A48" w:rsidP="006A5A48">
      <w:pPr>
        <w:pStyle w:val="webheader3"/>
        <w:rPr>
          <w:rStyle w:val="Hyperlink"/>
        </w:rPr>
      </w:pPr>
      <w:r>
        <w:rPr>
          <w:rStyle w:val="Hyperlink"/>
        </w:rPr>
        <w:fldChar w:fldCharType="begin"/>
      </w:r>
      <w:r>
        <w:rPr>
          <w:rStyle w:val="Hyperlink"/>
        </w:rPr>
        <w:instrText>HYPERLINK "https://www.novitas-solutions.com/webcenter/portal/MedicareJL/pagebyid?contentId=00235304"</w:instrText>
      </w:r>
      <w:r>
        <w:rPr>
          <w:rStyle w:val="Hyperlink"/>
        </w:rPr>
      </w:r>
      <w:r>
        <w:rPr>
          <w:rStyle w:val="Hyperlink"/>
        </w:rPr>
        <w:fldChar w:fldCharType="separate"/>
      </w:r>
      <w:r w:rsidRPr="006A5A48">
        <w:rPr>
          <w:rStyle w:val="Hyperlink"/>
        </w:rPr>
        <w:t xml:space="preserve">Scheduled EDI Gateway Maintenance </w:t>
      </w:r>
    </w:p>
    <w:p w14:paraId="0101B589" w14:textId="20FB241F" w:rsidR="006A5A48" w:rsidRPr="006A5A48" w:rsidRDefault="006A5A48" w:rsidP="006A5A48">
      <w:pPr>
        <w:pStyle w:val="webnormal"/>
      </w:pPr>
      <w:r>
        <w:rPr>
          <w:rStyle w:val="Hyperlink"/>
          <w:b/>
          <w:sz w:val="28"/>
          <w:szCs w:val="20"/>
        </w:rPr>
        <w:fldChar w:fldCharType="end"/>
      </w:r>
      <w:r w:rsidRPr="006A5A48">
        <w:t xml:space="preserve">Due to scheduled maintenance, the TIBCO Gateway will not be available Saturday, January 27 from 7 a.m. to 3 p.m. ET. We apologize for any inconvenience. </w:t>
      </w:r>
    </w:p>
    <w:p w14:paraId="2E96FDC8" w14:textId="7804824E" w:rsidR="006A5A48" w:rsidRPr="006A5A48" w:rsidRDefault="006A5A48" w:rsidP="006A5A48">
      <w:pPr>
        <w:pStyle w:val="webseparator"/>
        <w:rPr>
          <w:color w:val="0000FF"/>
        </w:rPr>
      </w:pPr>
      <w:r w:rsidRPr="006A5A48">
        <w:t>.</w:t>
      </w:r>
    </w:p>
    <w:p w14:paraId="524C88C0" w14:textId="64113F1E" w:rsidR="00765FFC" w:rsidRDefault="00765FFC" w:rsidP="00A00EE3">
      <w:pPr>
        <w:pStyle w:val="webheader"/>
      </w:pPr>
      <w:r>
        <w:t>January 23, 2024</w:t>
      </w:r>
    </w:p>
    <w:bookmarkStart w:id="5" w:name="_Hlk42758305"/>
    <w:p w14:paraId="02E19DE3" w14:textId="77777777" w:rsidR="00765FFC" w:rsidRPr="00FA06D3" w:rsidRDefault="00765FFC" w:rsidP="00765FFC">
      <w:pPr>
        <w:pStyle w:val="webheader3"/>
      </w:pPr>
      <w:r>
        <w:fldChar w:fldCharType="begin"/>
      </w:r>
      <w:r>
        <w:instrText>HYPERLINK "https://www.novitas-solutions.com/webcenter/portal/MedicareJL/pagebyid?contentId=00230903"</w:instrText>
      </w:r>
      <w:r>
        <w:fldChar w:fldCharType="separate"/>
      </w:r>
      <w:r w:rsidRPr="00DA1A52">
        <w:rPr>
          <w:rStyle w:val="Hyperlink"/>
        </w:rPr>
        <w:t>Prior authorization: Hospital outpatient department services frequently asked questions</w:t>
      </w:r>
      <w:r>
        <w:fldChar w:fldCharType="end"/>
      </w:r>
    </w:p>
    <w:bookmarkEnd w:id="5"/>
    <w:p w14:paraId="2472CB22" w14:textId="77777777" w:rsidR="00765FFC" w:rsidRDefault="00765FFC" w:rsidP="00765FFC">
      <w:pPr>
        <w:pStyle w:val="webnormal"/>
      </w:pPr>
      <w:r>
        <w:t xml:space="preserve">Obtaining the required NPIs and CCNs/PTANs required to be reported on the PAR can be challenging. Review a recently added frequently asked question for guidance. </w:t>
      </w:r>
    </w:p>
    <w:p w14:paraId="6E81C14D" w14:textId="53B639E3" w:rsidR="00765FFC" w:rsidRPr="00765FFC" w:rsidRDefault="00765FFC" w:rsidP="00765FFC">
      <w:pPr>
        <w:pStyle w:val="webseparator"/>
      </w:pPr>
      <w:r w:rsidRPr="00A00EE3">
        <w:t>.</w:t>
      </w:r>
    </w:p>
    <w:p w14:paraId="17922E3C" w14:textId="68AD1005" w:rsidR="00A00EE3" w:rsidRPr="00A00EE3" w:rsidRDefault="00A00EE3" w:rsidP="00A00EE3">
      <w:pPr>
        <w:pStyle w:val="webheader"/>
      </w:pPr>
      <w:r w:rsidRPr="00A00EE3">
        <w:t>January 22, 2024</w:t>
      </w:r>
    </w:p>
    <w:p w14:paraId="5E04634D" w14:textId="7CE2C9B7" w:rsidR="00A00EE3" w:rsidRPr="00A00EE3" w:rsidRDefault="00A00EE3" w:rsidP="00A00EE3">
      <w:pPr>
        <w:pStyle w:val="webheader3"/>
        <w:rPr>
          <w:rStyle w:val="Hyperlink"/>
        </w:rPr>
      </w:pPr>
      <w:r>
        <w:rPr>
          <w:rStyle w:val="Hyperlink"/>
        </w:rPr>
        <w:fldChar w:fldCharType="begin"/>
      </w:r>
      <w:r>
        <w:rPr>
          <w:rStyle w:val="Hyperlink"/>
        </w:rPr>
        <w:instrText>HYPERLINK "https://www.novitas-solutions.com/webcenter/portal/MedicareJL/pagebyid?contentId=00286581"</w:instrText>
      </w:r>
      <w:r>
        <w:rPr>
          <w:rStyle w:val="Hyperlink"/>
        </w:rPr>
      </w:r>
      <w:r>
        <w:rPr>
          <w:rStyle w:val="Hyperlink"/>
        </w:rPr>
        <w:fldChar w:fldCharType="separate"/>
      </w:r>
      <w:r w:rsidRPr="00A00EE3">
        <w:rPr>
          <w:rStyle w:val="Hyperlink"/>
        </w:rPr>
        <w:t>2024 jurisdiction list for DMEPOS HCPCS codes</w:t>
      </w:r>
    </w:p>
    <w:p w14:paraId="696260F4" w14:textId="07F6EEC8" w:rsidR="00A00EE3" w:rsidRPr="00A00EE3" w:rsidRDefault="00A00EE3" w:rsidP="00A00EE3">
      <w:pPr>
        <w:pStyle w:val="webnormal"/>
      </w:pPr>
      <w:r>
        <w:rPr>
          <w:rStyle w:val="Hyperlink"/>
          <w:b/>
          <w:sz w:val="28"/>
          <w:szCs w:val="20"/>
        </w:rPr>
        <w:fldChar w:fldCharType="end"/>
      </w:r>
      <w:r w:rsidRPr="00A00EE3">
        <w:t>The annual listing has been updated for the DME MAC and Part B MAC jurisdictions to reflect codes that are either added/discontinued or deleted each year.</w:t>
      </w:r>
    </w:p>
    <w:p w14:paraId="0E84CBFC" w14:textId="47536A04" w:rsidR="00A00EE3" w:rsidRDefault="00A00EE3" w:rsidP="00A00EE3">
      <w:pPr>
        <w:pStyle w:val="webseparator"/>
      </w:pPr>
      <w:r w:rsidRPr="00A00EE3">
        <w:t>.</w:t>
      </w:r>
    </w:p>
    <w:p w14:paraId="4D48F0CC" w14:textId="74F5A340" w:rsidR="00B91510" w:rsidRDefault="00B91510" w:rsidP="00B91510">
      <w:pPr>
        <w:pStyle w:val="webheader"/>
      </w:pPr>
      <w:r>
        <w:t>January 19, 2024</w:t>
      </w:r>
    </w:p>
    <w:p w14:paraId="024AA518" w14:textId="77777777" w:rsidR="00B91510" w:rsidRPr="0017115B" w:rsidRDefault="00B91510" w:rsidP="00B91510">
      <w:pPr>
        <w:pStyle w:val="webheader3"/>
      </w:pPr>
      <w:r w:rsidRPr="0017115B">
        <w:t>Medicare Learning Network® MLN Matters® Articles from CMS</w:t>
      </w:r>
    </w:p>
    <w:p w14:paraId="04AC3B2D" w14:textId="77777777" w:rsidR="00B91510" w:rsidRPr="0017115B" w:rsidRDefault="00B91510" w:rsidP="00B91510">
      <w:pPr>
        <w:pStyle w:val="webnormal"/>
        <w:rPr>
          <w:rStyle w:val="webbold"/>
        </w:rPr>
      </w:pPr>
      <w:r w:rsidRPr="0017115B">
        <w:rPr>
          <w:rStyle w:val="webbold"/>
        </w:rPr>
        <w:t>New:</w:t>
      </w:r>
    </w:p>
    <w:p w14:paraId="5E66DC54" w14:textId="77777777" w:rsidR="00B91510" w:rsidRDefault="00000000" w:rsidP="00B91510">
      <w:pPr>
        <w:pStyle w:val="webbullet1"/>
        <w:rPr>
          <w:rStyle w:val="Hyperlink"/>
        </w:rPr>
      </w:pPr>
      <w:hyperlink r:id="rId81" w:history="1">
        <w:r w:rsidR="00B91510" w:rsidRPr="0017115B">
          <w:rPr>
            <w:rStyle w:val="Hyperlink"/>
          </w:rPr>
          <w:t>MM13264 - Billing Requirements for Intensive Outpatient Program Services for Federally Qualified Health Centers and Rural Health Clinics</w:t>
        </w:r>
      </w:hyperlink>
    </w:p>
    <w:p w14:paraId="2B1F6F14" w14:textId="77777777" w:rsidR="00B91510" w:rsidRDefault="00B91510" w:rsidP="00B91510">
      <w:pPr>
        <w:pStyle w:val="webindent1"/>
      </w:pPr>
      <w:r w:rsidRPr="0017115B">
        <w:t xml:space="preserve">Make sure your billing staff knows about IOP </w:t>
      </w:r>
      <w:r>
        <w:t>s</w:t>
      </w:r>
      <w:r w:rsidRPr="0017115B">
        <w:t>cope of benefits</w:t>
      </w:r>
      <w:r>
        <w:t>, c</w:t>
      </w:r>
      <w:r w:rsidRPr="0017115B">
        <w:t>ertification and plan of care requirements</w:t>
      </w:r>
      <w:r>
        <w:t>, p</w:t>
      </w:r>
      <w:r w:rsidRPr="0017115B">
        <w:t>ayment policies</w:t>
      </w:r>
      <w:r>
        <w:t>, and c</w:t>
      </w:r>
      <w:r w:rsidRPr="0017115B">
        <w:t>oding and billing requirements</w:t>
      </w:r>
      <w:r>
        <w:t>.</w:t>
      </w:r>
    </w:p>
    <w:p w14:paraId="6FF52462" w14:textId="77777777" w:rsidR="00B91510" w:rsidRDefault="00000000" w:rsidP="00B91510">
      <w:pPr>
        <w:pStyle w:val="webbullet1"/>
      </w:pPr>
      <w:hyperlink r:id="rId82" w:history="1">
        <w:r w:rsidR="00B91510" w:rsidRPr="00F05602">
          <w:rPr>
            <w:rStyle w:val="Hyperlink"/>
          </w:rPr>
          <w:t>MM13473 - How to Use the Office and Outpatient Evaluation and Management Visit Complexity Add-on Code G2211</w:t>
        </w:r>
      </w:hyperlink>
    </w:p>
    <w:p w14:paraId="2A81C6CD" w14:textId="77777777" w:rsidR="00B91510" w:rsidRPr="0017115B" w:rsidRDefault="00B91510" w:rsidP="00B91510">
      <w:pPr>
        <w:pStyle w:val="webindent1"/>
      </w:pPr>
      <w:r w:rsidRPr="00F05602">
        <w:t>Make sure your billing staff knows about</w:t>
      </w:r>
      <w:r>
        <w:t xml:space="preserve"> c</w:t>
      </w:r>
      <w:r w:rsidRPr="00F05602">
        <w:t>orrect use of HCPCS code G2211 and modifier 25</w:t>
      </w:r>
      <w:r>
        <w:t>, d</w:t>
      </w:r>
      <w:r w:rsidRPr="00F05602">
        <w:t>ocumentation requirements for G2211</w:t>
      </w:r>
      <w:r>
        <w:t>, and p</w:t>
      </w:r>
      <w:r w:rsidRPr="00F05602">
        <w:t>atient coinsurance and deductible</w:t>
      </w:r>
      <w:r>
        <w:t>.</w:t>
      </w:r>
    </w:p>
    <w:p w14:paraId="4A80E11D" w14:textId="195C4156" w:rsidR="00B91510" w:rsidRDefault="00B91510" w:rsidP="00B91510">
      <w:pPr>
        <w:pStyle w:val="webseparator"/>
      </w:pPr>
      <w:r w:rsidRPr="00D4548B">
        <w:t>.</w:t>
      </w:r>
    </w:p>
    <w:p w14:paraId="5DA5A729" w14:textId="3FD0DB7B" w:rsidR="00FD1116" w:rsidRDefault="00FD1116" w:rsidP="00F46A5A">
      <w:pPr>
        <w:pStyle w:val="webheader"/>
      </w:pPr>
      <w:r>
        <w:t>January 18, 2024</w:t>
      </w:r>
    </w:p>
    <w:bookmarkStart w:id="6" w:name="_Hlk152226178"/>
    <w:p w14:paraId="6739F9F2" w14:textId="77777777" w:rsidR="00373EB2" w:rsidRPr="00373EB2" w:rsidRDefault="00373EB2" w:rsidP="00373EB2">
      <w:pPr>
        <w:pStyle w:val="webheader3"/>
      </w:pPr>
      <w:r w:rsidRPr="00373EB2">
        <w:fldChar w:fldCharType="begin"/>
      </w:r>
      <w:r w:rsidRPr="00373EB2">
        <w:instrText xml:space="preserve"> HYPERLINK "https://lnks.gd/l/eyJhbGciOiJIUzI1NiJ9.eyJidWxsZXRpbl9saW5rX2lkIjoxMDEsInVyaSI6ImJwMjpjbGljayIsInVybCI6Imh0dHBzOi8vd3d3LmNtcy5nb3YvdHJhaW5pbmctZWR1Y2F0aW9uL21lZGljYXJlLWxlYXJuaW5nLW5ldHdvcmsvbmV3c2xldHRlci8yMDI0LTAxLTE4IiwiYnVsbGV0aW5faWQiOiIyMDI0MDExOC44ODc0NTk3MSJ9.WqD9ymPJ6xMkqnyKMbfXwSnrl734epJW2If4zUNwfs4/s/741183389/br/235575577099-l" \t "_blank" </w:instrText>
      </w:r>
      <w:r w:rsidRPr="00373EB2">
        <w:fldChar w:fldCharType="separate"/>
      </w:r>
      <w:r w:rsidRPr="00373EB2">
        <w:rPr>
          <w:rStyle w:val="Hyperlink"/>
        </w:rPr>
        <w:t>MLN Connects Newsletter: Jan 18, 2024</w:t>
      </w:r>
      <w:r w:rsidRPr="00373EB2">
        <w:fldChar w:fldCharType="end"/>
      </w:r>
    </w:p>
    <w:p w14:paraId="3636A99B" w14:textId="77777777" w:rsidR="00373EB2" w:rsidRPr="00373EB2" w:rsidRDefault="00373EB2" w:rsidP="00373EB2">
      <w:pPr>
        <w:pStyle w:val="webnormal"/>
        <w:rPr>
          <w:rStyle w:val="webbold"/>
        </w:rPr>
      </w:pPr>
      <w:r w:rsidRPr="00373EB2">
        <w:rPr>
          <w:rStyle w:val="webbold"/>
        </w:rPr>
        <w:t>News</w:t>
      </w:r>
    </w:p>
    <w:p w14:paraId="6A158057" w14:textId="77777777" w:rsidR="00373EB2" w:rsidRPr="00373EB2" w:rsidRDefault="00373EB2" w:rsidP="00373EB2">
      <w:pPr>
        <w:pStyle w:val="webbullet1"/>
      </w:pPr>
      <w:r w:rsidRPr="00373EB2">
        <w:t>CMS Finalizes Rule to Expand Access to Health Information and Improve the Prior Authorization Process</w:t>
      </w:r>
    </w:p>
    <w:p w14:paraId="55E96C0F" w14:textId="77777777" w:rsidR="00373EB2" w:rsidRPr="00373EB2" w:rsidRDefault="00373EB2" w:rsidP="00373EB2">
      <w:pPr>
        <w:pStyle w:val="webbullet1"/>
      </w:pPr>
      <w:r w:rsidRPr="00373EB2">
        <w:lastRenderedPageBreak/>
        <w:t>Acute Hospital Care at Home Data Release</w:t>
      </w:r>
    </w:p>
    <w:p w14:paraId="76E36F36" w14:textId="77777777" w:rsidR="00373EB2" w:rsidRPr="00373EB2" w:rsidRDefault="00373EB2" w:rsidP="00373EB2">
      <w:pPr>
        <w:pStyle w:val="webbullet1"/>
      </w:pPr>
      <w:r w:rsidRPr="00373EB2">
        <w:t>CMS Roundup (Jan 12, 2024)</w:t>
      </w:r>
    </w:p>
    <w:p w14:paraId="0E2E5CD0" w14:textId="77777777" w:rsidR="00373EB2" w:rsidRPr="00373EB2" w:rsidRDefault="00373EB2" w:rsidP="00373EB2">
      <w:pPr>
        <w:pStyle w:val="webbullet1"/>
      </w:pPr>
      <w:r w:rsidRPr="00373EB2">
        <w:t>Medicare Part B Vaccine Administration: CY 2024 Payment Amounts</w:t>
      </w:r>
    </w:p>
    <w:p w14:paraId="23AB4426" w14:textId="77777777" w:rsidR="00373EB2" w:rsidRPr="00373EB2" w:rsidRDefault="00373EB2" w:rsidP="00373EB2">
      <w:pPr>
        <w:pStyle w:val="webbullet1"/>
      </w:pPr>
      <w:r w:rsidRPr="00373EB2">
        <w:t>Glaucoma Awareness Month: Act to Prevent Vision Loss</w:t>
      </w:r>
    </w:p>
    <w:p w14:paraId="7C621C33" w14:textId="77777777" w:rsidR="00373EB2" w:rsidRPr="00373EB2" w:rsidRDefault="00373EB2" w:rsidP="00373EB2">
      <w:pPr>
        <w:pStyle w:val="webnormal"/>
        <w:rPr>
          <w:rStyle w:val="webbold"/>
        </w:rPr>
      </w:pPr>
      <w:r w:rsidRPr="00373EB2">
        <w:rPr>
          <w:rStyle w:val="webbold"/>
        </w:rPr>
        <w:t>Events</w:t>
      </w:r>
    </w:p>
    <w:p w14:paraId="5AE0CBC8" w14:textId="77777777" w:rsidR="00373EB2" w:rsidRPr="00373EB2" w:rsidRDefault="00373EB2" w:rsidP="00373EB2">
      <w:pPr>
        <w:pStyle w:val="webbullet1"/>
      </w:pPr>
      <w:r w:rsidRPr="00373EB2">
        <w:t>Immunization Strategies for Long-Term Care: Stories from the Field Webinar — January 31</w:t>
      </w:r>
    </w:p>
    <w:p w14:paraId="7CF6B036" w14:textId="77777777" w:rsidR="00373EB2" w:rsidRPr="00373EB2" w:rsidRDefault="00373EB2" w:rsidP="00373EB2">
      <w:pPr>
        <w:pStyle w:val="webbullet1"/>
      </w:pPr>
      <w:r w:rsidRPr="00373EB2">
        <w:t>Medicare Cost Report E-Filing System Webinar — February 14</w:t>
      </w:r>
    </w:p>
    <w:p w14:paraId="1ED311CA" w14:textId="77777777" w:rsidR="00373EB2" w:rsidRPr="00373EB2" w:rsidRDefault="00373EB2" w:rsidP="00373EB2">
      <w:pPr>
        <w:pStyle w:val="webnormal"/>
        <w:rPr>
          <w:rStyle w:val="webbold"/>
        </w:rPr>
      </w:pPr>
      <w:r w:rsidRPr="00373EB2">
        <w:rPr>
          <w:rStyle w:val="webbold"/>
        </w:rPr>
        <w:t>MLN Matters® Articles</w:t>
      </w:r>
    </w:p>
    <w:p w14:paraId="225E23C3" w14:textId="77777777" w:rsidR="00373EB2" w:rsidRPr="00373EB2" w:rsidRDefault="00373EB2" w:rsidP="00373EB2">
      <w:pPr>
        <w:pStyle w:val="webbullet1"/>
      </w:pPr>
      <w:r w:rsidRPr="00373EB2">
        <w:t>Hospital Outpatient Prospective Payment System: January 2024 Update</w:t>
      </w:r>
    </w:p>
    <w:p w14:paraId="108EBE38" w14:textId="77777777" w:rsidR="00373EB2" w:rsidRPr="00373EB2" w:rsidRDefault="00373EB2" w:rsidP="00373EB2">
      <w:pPr>
        <w:pStyle w:val="webbullet1"/>
      </w:pPr>
      <w:r w:rsidRPr="00373EB2">
        <w:t>Specimen Collection Fees &amp; Travel Allowance: 2024 Update</w:t>
      </w:r>
    </w:p>
    <w:p w14:paraId="3275AB50" w14:textId="2F3A66A3" w:rsidR="00373EB2" w:rsidRDefault="00373EB2" w:rsidP="00373EB2">
      <w:pPr>
        <w:pStyle w:val="webseparator"/>
        <w:rPr>
          <w:rStyle w:val="webbold"/>
        </w:rPr>
      </w:pPr>
      <w:r w:rsidRPr="00373EB2">
        <w:t>.</w:t>
      </w:r>
    </w:p>
    <w:p w14:paraId="5FAAF876" w14:textId="7B096507" w:rsidR="00FD1116" w:rsidRPr="005255EC" w:rsidRDefault="00000000" w:rsidP="00FD1116">
      <w:pPr>
        <w:pStyle w:val="webheader3"/>
        <w:rPr>
          <w:rStyle w:val="webbold"/>
        </w:rPr>
      </w:pPr>
      <w:hyperlink r:id="rId83" w:history="1">
        <w:r w:rsidR="00FD1116" w:rsidRPr="00733689">
          <w:rPr>
            <w:rStyle w:val="Hyperlink"/>
          </w:rPr>
          <w:t>Medical policy update</w:t>
        </w:r>
      </w:hyperlink>
    </w:p>
    <w:p w14:paraId="3D0A9ED5" w14:textId="77777777" w:rsidR="00FD1116" w:rsidRPr="005255EC" w:rsidRDefault="00FD1116" w:rsidP="00FD1116">
      <w:pPr>
        <w:pStyle w:val="webnormal"/>
      </w:pPr>
      <w:r w:rsidRPr="005255EC">
        <w:t xml:space="preserve">The Self-Administered Drug Exclusion List posted for notice on November 30, 2023, </w:t>
      </w:r>
      <w:r>
        <w:t>became effective on January 14.</w:t>
      </w:r>
      <w:bookmarkEnd w:id="6"/>
    </w:p>
    <w:p w14:paraId="44F23494" w14:textId="64F3AB7A" w:rsidR="00FD1116" w:rsidRPr="00FD1116" w:rsidRDefault="00FD1116" w:rsidP="00FD1116">
      <w:pPr>
        <w:pStyle w:val="webseparator"/>
      </w:pPr>
      <w:r w:rsidRPr="00F46A5A">
        <w:t>.</w:t>
      </w:r>
    </w:p>
    <w:p w14:paraId="2E0A959C" w14:textId="5AADEE8E" w:rsidR="00F46A5A" w:rsidRPr="00F46A5A" w:rsidRDefault="00F46A5A" w:rsidP="00F46A5A">
      <w:pPr>
        <w:pStyle w:val="webheader"/>
      </w:pPr>
      <w:r w:rsidRPr="00F46A5A">
        <w:t>January 17, 2024</w:t>
      </w:r>
    </w:p>
    <w:p w14:paraId="671A4C60" w14:textId="066BD2CE" w:rsidR="00F46A5A" w:rsidRPr="00F46A5A" w:rsidRDefault="00F46A5A" w:rsidP="00F46A5A">
      <w:pPr>
        <w:pStyle w:val="webheader3"/>
        <w:rPr>
          <w:rStyle w:val="Hyperlink"/>
        </w:rPr>
      </w:pPr>
      <w:r>
        <w:rPr>
          <w:rStyle w:val="Hyperlink"/>
        </w:rPr>
        <w:fldChar w:fldCharType="begin"/>
      </w:r>
      <w:r>
        <w:rPr>
          <w:rStyle w:val="Hyperlink"/>
        </w:rPr>
        <w:instrText xml:space="preserve"> HYPERLINK "https://www.novitas-solutions.com/webcenter/portal/MedicareJL/pagebyid?contentId=00285983" </w:instrText>
      </w:r>
      <w:r>
        <w:rPr>
          <w:rStyle w:val="Hyperlink"/>
        </w:rPr>
      </w:r>
      <w:r>
        <w:rPr>
          <w:rStyle w:val="Hyperlink"/>
        </w:rPr>
        <w:fldChar w:fldCharType="separate"/>
      </w:r>
      <w:r w:rsidRPr="00F46A5A">
        <w:rPr>
          <w:rStyle w:val="Hyperlink"/>
        </w:rPr>
        <w:t>2024 payment rates for opioid treatment program (OTP)</w:t>
      </w:r>
    </w:p>
    <w:p w14:paraId="76F0DC62" w14:textId="6EC5B991" w:rsidR="00F46A5A" w:rsidRPr="00F46A5A" w:rsidRDefault="00F46A5A" w:rsidP="00F46A5A">
      <w:pPr>
        <w:pStyle w:val="webnormal"/>
      </w:pPr>
      <w:r>
        <w:rPr>
          <w:rStyle w:val="Hyperlink"/>
          <w:b/>
          <w:sz w:val="28"/>
          <w:szCs w:val="20"/>
        </w:rPr>
        <w:fldChar w:fldCharType="end"/>
      </w:r>
      <w:r w:rsidRPr="00F46A5A">
        <w:t>Payment rates for the opioid treatment program are now available for 2024.</w:t>
      </w:r>
    </w:p>
    <w:p w14:paraId="58D63DB8" w14:textId="64264704" w:rsidR="00F46A5A" w:rsidRDefault="00F46A5A" w:rsidP="00F46A5A">
      <w:pPr>
        <w:pStyle w:val="webseparator"/>
      </w:pPr>
      <w:r w:rsidRPr="00F46A5A">
        <w:t>.</w:t>
      </w:r>
    </w:p>
    <w:p w14:paraId="6D58BE99" w14:textId="0E687828" w:rsidR="00845BBC" w:rsidRDefault="00845BBC" w:rsidP="00845BBC">
      <w:pPr>
        <w:pStyle w:val="webheader"/>
      </w:pPr>
      <w:r>
        <w:t>January 16, 2024</w:t>
      </w:r>
    </w:p>
    <w:p w14:paraId="0094DA2A" w14:textId="77777777" w:rsidR="00845BBC" w:rsidRPr="00854A6F" w:rsidRDefault="00845BBC" w:rsidP="00845BBC">
      <w:pPr>
        <w:pStyle w:val="webheader3"/>
      </w:pPr>
      <w:r w:rsidRPr="00854A6F">
        <w:t>Medicare Learning Network® MLN Matters® Articles from CMS</w:t>
      </w:r>
    </w:p>
    <w:p w14:paraId="698223FE" w14:textId="77777777" w:rsidR="00845BBC" w:rsidRDefault="00845BBC" w:rsidP="00845BBC">
      <w:pPr>
        <w:pStyle w:val="webnormal"/>
        <w:rPr>
          <w:rStyle w:val="webbold"/>
        </w:rPr>
      </w:pPr>
      <w:r w:rsidRPr="00854A6F">
        <w:rPr>
          <w:rStyle w:val="webbold"/>
        </w:rPr>
        <w:t>New:</w:t>
      </w:r>
    </w:p>
    <w:p w14:paraId="40ABC3F5" w14:textId="77777777" w:rsidR="00845BBC" w:rsidRDefault="00000000" w:rsidP="00845BBC">
      <w:pPr>
        <w:pStyle w:val="webbullet1"/>
      </w:pPr>
      <w:hyperlink r:id="rId84" w:history="1">
        <w:r w:rsidR="00845BBC" w:rsidRPr="00D43445">
          <w:rPr>
            <w:rStyle w:val="Hyperlink"/>
          </w:rPr>
          <w:t>MM13501 - HCPCS Codes Used for Skilled Nursing Facility Consolidated Billing Enforcement: April 2024 Quarterly Update</w:t>
        </w:r>
      </w:hyperlink>
    </w:p>
    <w:p w14:paraId="1889568A" w14:textId="77777777" w:rsidR="00845BBC" w:rsidRPr="00690182" w:rsidRDefault="00845BBC" w:rsidP="00845BBC">
      <w:pPr>
        <w:pStyle w:val="webindent1"/>
      </w:pPr>
      <w:r w:rsidRPr="00D43445">
        <w:t>Make sure your billing staff knows</w:t>
      </w:r>
      <w:r>
        <w:t xml:space="preserve"> u</w:t>
      </w:r>
      <w:r w:rsidRPr="00D43445">
        <w:t>pdates to the lists of HCPCS codes that are subject to the CB provision of the SNF prospective payment system (PPS)</w:t>
      </w:r>
      <w:r>
        <w:t xml:space="preserve">. </w:t>
      </w:r>
      <w:r w:rsidRPr="00D43445">
        <w:t>Additions and deletions of certain angiography, chemotherapy, radioisotope, customized prosthetic devices, and blood clotting factors from the Medicare Part A and Part B SNF files</w:t>
      </w:r>
      <w:r>
        <w:t>.</w:t>
      </w:r>
    </w:p>
    <w:p w14:paraId="0E54FC1E" w14:textId="37C8C9D0" w:rsidR="00845BBC" w:rsidRDefault="00845BBC" w:rsidP="00845BBC">
      <w:pPr>
        <w:pStyle w:val="webseparator"/>
      </w:pPr>
      <w:r w:rsidRPr="00C13852">
        <w:t>.</w:t>
      </w:r>
    </w:p>
    <w:p w14:paraId="55B4BB1B" w14:textId="4D7EA38B" w:rsidR="009E6087" w:rsidRPr="009E6087" w:rsidRDefault="009E6087" w:rsidP="009E6087">
      <w:pPr>
        <w:pStyle w:val="webheader"/>
      </w:pPr>
      <w:r w:rsidRPr="009E6087">
        <w:t>January 11, 2024</w:t>
      </w:r>
    </w:p>
    <w:p w14:paraId="117AD4BA" w14:textId="77777777" w:rsidR="009E6087" w:rsidRPr="009E6087" w:rsidRDefault="00000000" w:rsidP="009E6087">
      <w:pPr>
        <w:pStyle w:val="webheader3"/>
      </w:pPr>
      <w:hyperlink r:id="rId85" w:tgtFrame="_blank" w:history="1">
        <w:r w:rsidR="009E6087" w:rsidRPr="009E6087">
          <w:rPr>
            <w:rStyle w:val="Hyperlink"/>
          </w:rPr>
          <w:t>MLN Connects Newsletter: Jan 11, 2024</w:t>
        </w:r>
      </w:hyperlink>
    </w:p>
    <w:p w14:paraId="303F95D9" w14:textId="77777777" w:rsidR="009E6087" w:rsidRPr="009E6087" w:rsidRDefault="009E6087" w:rsidP="009E6087">
      <w:pPr>
        <w:pStyle w:val="webnormal"/>
        <w:rPr>
          <w:rStyle w:val="webbold"/>
        </w:rPr>
      </w:pPr>
      <w:r w:rsidRPr="009E6087">
        <w:rPr>
          <w:rStyle w:val="webbold"/>
        </w:rPr>
        <w:t>News</w:t>
      </w:r>
    </w:p>
    <w:p w14:paraId="12647B1B" w14:textId="77777777" w:rsidR="009E6087" w:rsidRPr="009E6087" w:rsidRDefault="009E6087" w:rsidP="009E6087">
      <w:pPr>
        <w:pStyle w:val="webbullet1"/>
      </w:pPr>
      <w:r w:rsidRPr="009E6087">
        <w:t>Marriage and Family Therapist &amp; Mental Health Counselor Services: Overpayments to Critical Access Hospitals Billing under Method II</w:t>
      </w:r>
    </w:p>
    <w:p w14:paraId="33D3630C" w14:textId="77777777" w:rsidR="009E6087" w:rsidRPr="009E6087" w:rsidRDefault="009E6087" w:rsidP="009E6087">
      <w:pPr>
        <w:pStyle w:val="webbullet1"/>
      </w:pPr>
      <w:r w:rsidRPr="009E6087">
        <w:t>Medicare Part A Cost Report Exhibits: New Electronic Templates</w:t>
      </w:r>
    </w:p>
    <w:p w14:paraId="4F8B8B97" w14:textId="77777777" w:rsidR="009E6087" w:rsidRPr="009E6087" w:rsidRDefault="009E6087" w:rsidP="009E6087">
      <w:pPr>
        <w:pStyle w:val="webbullet1"/>
      </w:pPr>
      <w:r w:rsidRPr="009E6087">
        <w:lastRenderedPageBreak/>
        <w:t>Additional Residency Positions: Apply by March 31</w:t>
      </w:r>
    </w:p>
    <w:p w14:paraId="3776FD97" w14:textId="77777777" w:rsidR="009E6087" w:rsidRPr="009E6087" w:rsidRDefault="009E6087" w:rsidP="009E6087">
      <w:pPr>
        <w:pStyle w:val="webbullet1"/>
      </w:pPr>
      <w:r w:rsidRPr="009E6087">
        <w:t>Therapy Services: Per-Beneficiary CY 2024 Threshold Amounts</w:t>
      </w:r>
    </w:p>
    <w:p w14:paraId="6AEB6C9C" w14:textId="77777777" w:rsidR="009E6087" w:rsidRPr="009E6087" w:rsidRDefault="009E6087" w:rsidP="009E6087">
      <w:pPr>
        <w:pStyle w:val="webbullet1"/>
      </w:pPr>
      <w:r w:rsidRPr="009E6087">
        <w:t>COVID-19 Vaccine CY 2024 Geographically-Adjusted Payment Rates</w:t>
      </w:r>
    </w:p>
    <w:p w14:paraId="64B285F2" w14:textId="77777777" w:rsidR="009E6087" w:rsidRPr="009E6087" w:rsidRDefault="009E6087" w:rsidP="009E6087">
      <w:pPr>
        <w:pStyle w:val="webbullet1"/>
      </w:pPr>
      <w:r w:rsidRPr="009E6087">
        <w:t>Medicare Diabetes Prevention Program: CY 2024 Payment Rates</w:t>
      </w:r>
    </w:p>
    <w:p w14:paraId="2FC976B2" w14:textId="77777777" w:rsidR="009E6087" w:rsidRPr="009E6087" w:rsidRDefault="009E6087" w:rsidP="009E6087">
      <w:pPr>
        <w:pStyle w:val="webbullet1"/>
      </w:pPr>
      <w:r w:rsidRPr="009E6087">
        <w:t>Ambulance Fee Schedule: CY 2024 Inflation Factor</w:t>
      </w:r>
    </w:p>
    <w:p w14:paraId="5EDB6613" w14:textId="77777777" w:rsidR="009E6087" w:rsidRPr="009E6087" w:rsidRDefault="009E6087" w:rsidP="009E6087">
      <w:pPr>
        <w:pStyle w:val="webbullet1"/>
      </w:pPr>
      <w:r w:rsidRPr="009E6087">
        <w:t>Medicare Wellness Visits: Healthy Start to 2024</w:t>
      </w:r>
    </w:p>
    <w:p w14:paraId="21E7D7D2" w14:textId="77777777" w:rsidR="009E6087" w:rsidRPr="009E6087" w:rsidRDefault="009E6087" w:rsidP="009E6087">
      <w:pPr>
        <w:pStyle w:val="webnormal"/>
        <w:rPr>
          <w:rStyle w:val="webbold"/>
        </w:rPr>
      </w:pPr>
      <w:r w:rsidRPr="009E6087">
        <w:rPr>
          <w:rStyle w:val="webbold"/>
        </w:rPr>
        <w:t>Claims, Pricers, &amp; Codes</w:t>
      </w:r>
    </w:p>
    <w:p w14:paraId="564F62DD" w14:textId="77777777" w:rsidR="009E6087" w:rsidRPr="009E6087" w:rsidRDefault="009E6087" w:rsidP="009E6087">
      <w:pPr>
        <w:pStyle w:val="webbullet1"/>
      </w:pPr>
      <w:r w:rsidRPr="009E6087">
        <w:t>Therapy Code List: 2024 Annual Update</w:t>
      </w:r>
    </w:p>
    <w:p w14:paraId="3E908E61" w14:textId="77777777" w:rsidR="009E6087" w:rsidRPr="009E6087" w:rsidRDefault="009E6087" w:rsidP="009E6087">
      <w:pPr>
        <w:pStyle w:val="webnormal"/>
        <w:rPr>
          <w:rStyle w:val="webbold"/>
        </w:rPr>
      </w:pPr>
      <w:r w:rsidRPr="009E6087">
        <w:rPr>
          <w:rStyle w:val="webbold"/>
        </w:rPr>
        <w:t>Events</w:t>
      </w:r>
    </w:p>
    <w:p w14:paraId="4AB2EDC3" w14:textId="77777777" w:rsidR="009E6087" w:rsidRPr="009E6087" w:rsidRDefault="009E6087" w:rsidP="009E6087">
      <w:pPr>
        <w:pStyle w:val="webbullet1"/>
      </w:pPr>
      <w:r w:rsidRPr="009E6087">
        <w:t>Medicare Ground Ambulance Data Collection System Overview Webinar — January 18</w:t>
      </w:r>
    </w:p>
    <w:p w14:paraId="4D583977" w14:textId="77777777" w:rsidR="009E6087" w:rsidRPr="009E6087" w:rsidRDefault="009E6087" w:rsidP="009E6087">
      <w:pPr>
        <w:pStyle w:val="webnormal"/>
        <w:rPr>
          <w:rStyle w:val="webbold"/>
        </w:rPr>
      </w:pPr>
      <w:r w:rsidRPr="009E6087">
        <w:rPr>
          <w:rStyle w:val="webbold"/>
        </w:rPr>
        <w:t>From Our Federal Partners</w:t>
      </w:r>
    </w:p>
    <w:p w14:paraId="4CA16C16" w14:textId="77777777" w:rsidR="009E6087" w:rsidRPr="009E6087" w:rsidRDefault="009E6087" w:rsidP="009E6087">
      <w:pPr>
        <w:pStyle w:val="webbullet1"/>
      </w:pPr>
      <w:r w:rsidRPr="009E6087">
        <w:t>Health Care Preparedness Resources</w:t>
      </w:r>
    </w:p>
    <w:p w14:paraId="34EBD0C4" w14:textId="1EC9B813" w:rsidR="009E6087" w:rsidRDefault="009E6087" w:rsidP="009E6087">
      <w:pPr>
        <w:pStyle w:val="webseparator"/>
      </w:pPr>
      <w:r w:rsidRPr="009E6087">
        <w:t>.</w:t>
      </w:r>
    </w:p>
    <w:p w14:paraId="2701AA67" w14:textId="073C71F1" w:rsidR="0005024B" w:rsidRDefault="0005024B" w:rsidP="0005024B">
      <w:pPr>
        <w:pStyle w:val="webheader"/>
      </w:pPr>
      <w:r>
        <w:t>January 10, 2024</w:t>
      </w:r>
    </w:p>
    <w:p w14:paraId="05F3050B" w14:textId="77777777" w:rsidR="0005024B" w:rsidRPr="00854A6F" w:rsidRDefault="0005024B" w:rsidP="0005024B">
      <w:pPr>
        <w:pStyle w:val="webheader3"/>
      </w:pPr>
      <w:r w:rsidRPr="00854A6F">
        <w:t>Medicare Learning Network® MLN Matters® Articles from CMS</w:t>
      </w:r>
    </w:p>
    <w:p w14:paraId="57151F62" w14:textId="77777777" w:rsidR="0005024B" w:rsidRDefault="0005024B" w:rsidP="0005024B">
      <w:pPr>
        <w:pStyle w:val="webnormal"/>
        <w:rPr>
          <w:rStyle w:val="webbold"/>
        </w:rPr>
      </w:pPr>
      <w:r w:rsidRPr="00854A6F">
        <w:rPr>
          <w:rStyle w:val="webbold"/>
        </w:rPr>
        <w:t>New:</w:t>
      </w:r>
    </w:p>
    <w:p w14:paraId="6061C8C4" w14:textId="77777777" w:rsidR="0005024B" w:rsidRDefault="00000000" w:rsidP="0005024B">
      <w:pPr>
        <w:pStyle w:val="webnormal"/>
      </w:pPr>
      <w:hyperlink r:id="rId86" w:history="1">
        <w:r w:rsidR="0005024B" w:rsidRPr="00735035">
          <w:rPr>
            <w:rStyle w:val="Hyperlink"/>
          </w:rPr>
          <w:t>MM13503 - Specimen Collection Fees and Travel Allowance: 2024 Update</w:t>
        </w:r>
      </w:hyperlink>
    </w:p>
    <w:p w14:paraId="22600310" w14:textId="77777777" w:rsidR="0005024B" w:rsidRPr="00C13852" w:rsidRDefault="0005024B" w:rsidP="0005024B">
      <w:pPr>
        <w:pStyle w:val="webnormal"/>
      </w:pPr>
      <w:r w:rsidRPr="00735035">
        <w:t>Make sure your billing staffs know about</w:t>
      </w:r>
      <w:r>
        <w:t xml:space="preserve"> s</w:t>
      </w:r>
      <w:r w:rsidRPr="00735035">
        <w:t>pecimen collection fees and travel allowances for 2024</w:t>
      </w:r>
      <w:r>
        <w:t xml:space="preserve"> and</w:t>
      </w:r>
      <w:r w:rsidRPr="00735035">
        <w:t xml:space="preserve"> </w:t>
      </w:r>
      <w:r>
        <w:t>o</w:t>
      </w:r>
      <w:r w:rsidRPr="00735035">
        <w:t>ther policy updates and reminders</w:t>
      </w:r>
      <w:r>
        <w:t>.</w:t>
      </w:r>
    </w:p>
    <w:p w14:paraId="1E69C5EA" w14:textId="18FC5A07" w:rsidR="0005024B" w:rsidRDefault="0005024B" w:rsidP="0005024B">
      <w:pPr>
        <w:pStyle w:val="webseparator"/>
      </w:pPr>
      <w:r w:rsidRPr="00C13852">
        <w:t>.</w:t>
      </w:r>
    </w:p>
    <w:p w14:paraId="377A2675" w14:textId="38AEA12B" w:rsidR="00A32A6E" w:rsidRDefault="00A32A6E" w:rsidP="00A32A6E">
      <w:pPr>
        <w:pStyle w:val="webheader"/>
      </w:pPr>
      <w:r>
        <w:t>January 9, 2024</w:t>
      </w:r>
    </w:p>
    <w:p w14:paraId="642238A8" w14:textId="77777777" w:rsidR="00A32A6E" w:rsidRPr="001970C8" w:rsidRDefault="00A32A6E" w:rsidP="00A32A6E">
      <w:pPr>
        <w:pStyle w:val="webheader3"/>
      </w:pPr>
      <w:r w:rsidRPr="001970C8">
        <w:t>Medicare Learning Network® MLN Matters® Articles from CMS</w:t>
      </w:r>
    </w:p>
    <w:p w14:paraId="0FE4834A" w14:textId="77777777" w:rsidR="00A32A6E" w:rsidRPr="001970C8" w:rsidRDefault="00A32A6E" w:rsidP="00A32A6E">
      <w:pPr>
        <w:pStyle w:val="webnormal"/>
        <w:rPr>
          <w:rStyle w:val="webbold"/>
        </w:rPr>
      </w:pPr>
      <w:r>
        <w:rPr>
          <w:rStyle w:val="webbold"/>
        </w:rPr>
        <w:t>Revised</w:t>
      </w:r>
      <w:r w:rsidRPr="001970C8">
        <w:rPr>
          <w:rStyle w:val="webbold"/>
        </w:rPr>
        <w:t>:</w:t>
      </w:r>
    </w:p>
    <w:p w14:paraId="4C8D63D5" w14:textId="77777777" w:rsidR="00A32A6E" w:rsidRPr="004D71A2" w:rsidRDefault="00000000" w:rsidP="00A32A6E">
      <w:pPr>
        <w:pStyle w:val="webbullet1"/>
        <w:rPr>
          <w:rStyle w:val="Hyperlink"/>
        </w:rPr>
      </w:pPr>
      <w:hyperlink r:id="rId87" w:history="1">
        <w:r w:rsidR="00A32A6E" w:rsidRPr="00194A5B">
          <w:rPr>
            <w:rStyle w:val="Hyperlink"/>
          </w:rPr>
          <w:t>MM13390 - ICD-10 &amp; Other Coding Revisions to National Coverage Determinations: April 2024 Update (CR 1 of 2)</w:t>
        </w:r>
      </w:hyperlink>
    </w:p>
    <w:p w14:paraId="673BB3D3" w14:textId="77777777" w:rsidR="00A32A6E" w:rsidRPr="004D71A2" w:rsidRDefault="00A32A6E" w:rsidP="00671254">
      <w:pPr>
        <w:pStyle w:val="webindent1"/>
      </w:pPr>
      <w:r>
        <w:t>CMS</w:t>
      </w:r>
      <w:r w:rsidRPr="004D71A2">
        <w:t xml:space="preserve"> made no substantive changes to the article other than to update the web address of the CR transmittal.</w:t>
      </w:r>
    </w:p>
    <w:p w14:paraId="786E907F" w14:textId="77777777" w:rsidR="00A32A6E" w:rsidRDefault="00000000" w:rsidP="00A32A6E">
      <w:pPr>
        <w:pStyle w:val="webbullet1"/>
      </w:pPr>
      <w:hyperlink r:id="rId88" w:history="1">
        <w:r w:rsidR="00A32A6E" w:rsidRPr="00194A5B">
          <w:rPr>
            <w:rStyle w:val="Hyperlink"/>
          </w:rPr>
          <w:t>MM13391 - ICD-10 &amp; Other Coding Revisions to National Coverage Determinations: April 2024 Update (CR 2 of 2)</w:t>
        </w:r>
      </w:hyperlink>
    </w:p>
    <w:p w14:paraId="44AA5917" w14:textId="77777777" w:rsidR="00A32A6E" w:rsidRPr="00690182" w:rsidRDefault="00A32A6E" w:rsidP="00A32A6E">
      <w:pPr>
        <w:pStyle w:val="webindent1"/>
      </w:pPr>
      <w:r>
        <w:t>CMS</w:t>
      </w:r>
      <w:r w:rsidRPr="0080047D">
        <w:t xml:space="preserve"> made no substantive changes to the </w:t>
      </w:r>
      <w:r>
        <w:t>a</w:t>
      </w:r>
      <w:r w:rsidRPr="0080047D">
        <w:t>rticle other than to update the web address of the CR transmittal.</w:t>
      </w:r>
    </w:p>
    <w:p w14:paraId="5496C7C1" w14:textId="0B31A193" w:rsidR="00A32A6E" w:rsidRDefault="00A32A6E" w:rsidP="00A32A6E">
      <w:pPr>
        <w:pStyle w:val="webseparator"/>
      </w:pPr>
      <w:r w:rsidRPr="00C13852">
        <w:t>.</w:t>
      </w:r>
    </w:p>
    <w:p w14:paraId="741ACF76" w14:textId="00EE649F" w:rsidR="00DF337B" w:rsidRPr="00DF337B" w:rsidRDefault="00DF337B" w:rsidP="00DF337B">
      <w:pPr>
        <w:pStyle w:val="webheader"/>
      </w:pPr>
      <w:r w:rsidRPr="00DF337B">
        <w:t>January 8, 2024</w:t>
      </w:r>
    </w:p>
    <w:p w14:paraId="4395DB2D" w14:textId="312A23E2" w:rsidR="00DF337B" w:rsidRPr="00DF337B" w:rsidRDefault="00DF337B" w:rsidP="00DF337B">
      <w:pPr>
        <w:pStyle w:val="webheader3"/>
        <w:rPr>
          <w:rStyle w:val="Hyperlink"/>
        </w:rPr>
      </w:pPr>
      <w:r>
        <w:rPr>
          <w:rStyle w:val="Hyperlink"/>
        </w:rPr>
        <w:fldChar w:fldCharType="begin"/>
      </w:r>
      <w:r>
        <w:rPr>
          <w:rStyle w:val="Hyperlink"/>
        </w:rPr>
        <w:instrText xml:space="preserve"> HYPERLINK "https://www.novitas-solutions.com/webcenter/portal/MedicareJL/pagebyid?contentId=00227702" </w:instrText>
      </w:r>
      <w:r>
        <w:rPr>
          <w:rStyle w:val="Hyperlink"/>
        </w:rPr>
      </w:r>
      <w:r>
        <w:rPr>
          <w:rStyle w:val="Hyperlink"/>
        </w:rPr>
        <w:fldChar w:fldCharType="separate"/>
      </w:r>
      <w:r w:rsidRPr="00DF337B">
        <w:rPr>
          <w:rStyle w:val="Hyperlink"/>
        </w:rPr>
        <w:t>Frequently Asked Questions (FAQs)</w:t>
      </w:r>
    </w:p>
    <w:p w14:paraId="67062A2F" w14:textId="130426BB" w:rsidR="00DF337B" w:rsidRPr="00DF337B" w:rsidRDefault="00DF337B" w:rsidP="00DF337B">
      <w:pPr>
        <w:pStyle w:val="webnormal"/>
      </w:pPr>
      <w:r>
        <w:rPr>
          <w:rStyle w:val="Hyperlink"/>
          <w:b/>
          <w:sz w:val="28"/>
          <w:szCs w:val="20"/>
        </w:rPr>
        <w:fldChar w:fldCharType="end"/>
      </w:r>
      <w:r w:rsidRPr="00DF337B">
        <w:t>The quarterly FAQs have been updated. Please check out our FAQs for answers to your questions.</w:t>
      </w:r>
    </w:p>
    <w:p w14:paraId="413694ED" w14:textId="0AA651EC" w:rsidR="00DF337B" w:rsidRDefault="00DF337B" w:rsidP="00DF337B">
      <w:pPr>
        <w:pStyle w:val="webseparator"/>
      </w:pPr>
      <w:r w:rsidRPr="00DF337B">
        <w:lastRenderedPageBreak/>
        <w:t>.</w:t>
      </w:r>
    </w:p>
    <w:p w14:paraId="082B05DC" w14:textId="1FACBF60" w:rsidR="00306418" w:rsidRDefault="00306418" w:rsidP="00426BB1">
      <w:pPr>
        <w:pStyle w:val="webheader"/>
      </w:pPr>
      <w:r>
        <w:t>January 5, 2024</w:t>
      </w:r>
    </w:p>
    <w:p w14:paraId="3A042BD4" w14:textId="77777777" w:rsidR="00306418" w:rsidRDefault="00000000" w:rsidP="00306418">
      <w:pPr>
        <w:pStyle w:val="webheader3"/>
      </w:pPr>
      <w:hyperlink r:id="rId89" w:history="1">
        <w:r w:rsidR="00306418" w:rsidRPr="003D5120">
          <w:rPr>
            <w:rStyle w:val="Hyperlink"/>
          </w:rPr>
          <w:t>Intensive outpatient program (IOP) billing requirements for institutional services</w:t>
        </w:r>
      </w:hyperlink>
    </w:p>
    <w:p w14:paraId="67810FAC" w14:textId="6D4638F6" w:rsidR="00306418" w:rsidRPr="00BD34F3" w:rsidRDefault="00306418" w:rsidP="00306418">
      <w:pPr>
        <w:pStyle w:val="webnormal"/>
      </w:pPr>
      <w:r w:rsidRPr="00BD34F3">
        <w:t>Effective January 1, 2024, IOP services are available for both individuals with mental health conditions and individuals with substance use disorders. This article addresses institutional billing requirements for these new services.</w:t>
      </w:r>
    </w:p>
    <w:p w14:paraId="6046ECF6" w14:textId="1015F506" w:rsidR="00306418" w:rsidRPr="00306418" w:rsidRDefault="00306418" w:rsidP="00306418">
      <w:pPr>
        <w:pStyle w:val="webseparator"/>
        <w:rPr>
          <w:b/>
        </w:rPr>
      </w:pPr>
      <w:r w:rsidRPr="00097E36">
        <w:t>.</w:t>
      </w:r>
    </w:p>
    <w:p w14:paraId="542E63E1" w14:textId="2BE4EB7E" w:rsidR="00426BB1" w:rsidRPr="00426BB1" w:rsidRDefault="00426BB1" w:rsidP="00426BB1">
      <w:pPr>
        <w:pStyle w:val="webheader"/>
      </w:pPr>
      <w:r w:rsidRPr="00426BB1">
        <w:t>January 4, 2024</w:t>
      </w:r>
    </w:p>
    <w:p w14:paraId="12BA916C" w14:textId="77777777" w:rsidR="00426BB1" w:rsidRPr="00426BB1" w:rsidRDefault="00000000" w:rsidP="00426BB1">
      <w:pPr>
        <w:pStyle w:val="webheader3"/>
      </w:pPr>
      <w:hyperlink r:id="rId90" w:tgtFrame="_blank" w:history="1">
        <w:r w:rsidR="00426BB1" w:rsidRPr="00426BB1">
          <w:rPr>
            <w:rStyle w:val="Hyperlink"/>
          </w:rPr>
          <w:t>MLN Connects Newsletter: Jan 4, 2024</w:t>
        </w:r>
      </w:hyperlink>
    </w:p>
    <w:p w14:paraId="1A69982E" w14:textId="77777777" w:rsidR="00426BB1" w:rsidRPr="00426BB1" w:rsidRDefault="00426BB1" w:rsidP="00426BB1">
      <w:pPr>
        <w:pStyle w:val="webnormal"/>
        <w:rPr>
          <w:rStyle w:val="webbold"/>
        </w:rPr>
      </w:pPr>
      <w:r w:rsidRPr="00426BB1">
        <w:rPr>
          <w:rStyle w:val="webbold"/>
        </w:rPr>
        <w:t>News</w:t>
      </w:r>
    </w:p>
    <w:p w14:paraId="5FFFDC2C" w14:textId="77777777" w:rsidR="00426BB1" w:rsidRPr="00426BB1" w:rsidRDefault="00426BB1" w:rsidP="00426BB1">
      <w:pPr>
        <w:pStyle w:val="webbullet1"/>
      </w:pPr>
      <w:r w:rsidRPr="00426BB1">
        <w:t>CMS Roundup (Dec 29, 2023)</w:t>
      </w:r>
    </w:p>
    <w:p w14:paraId="75AE7E6A" w14:textId="77777777" w:rsidR="00426BB1" w:rsidRPr="00426BB1" w:rsidRDefault="00426BB1" w:rsidP="00426BB1">
      <w:pPr>
        <w:pStyle w:val="webbullet1"/>
      </w:pPr>
      <w:r w:rsidRPr="00426BB1">
        <w:t>In-Home Vaccine Administration: Additional Payment</w:t>
      </w:r>
    </w:p>
    <w:p w14:paraId="4234A111" w14:textId="77777777" w:rsidR="00426BB1" w:rsidRPr="00426BB1" w:rsidRDefault="00426BB1" w:rsidP="00426BB1">
      <w:pPr>
        <w:pStyle w:val="webbullet1"/>
      </w:pPr>
      <w:r w:rsidRPr="00426BB1">
        <w:t>Organizational Providers: Do You Need to Revalidate Your Enrollment Record Soon?</w:t>
      </w:r>
    </w:p>
    <w:p w14:paraId="7813ED0D" w14:textId="77777777" w:rsidR="00426BB1" w:rsidRPr="00426BB1" w:rsidRDefault="00426BB1" w:rsidP="00426BB1">
      <w:pPr>
        <w:pStyle w:val="webbullet1"/>
      </w:pPr>
      <w:r w:rsidRPr="00426BB1">
        <w:t>Value-Based Insurance Design Model: Learn about the Hospice Benefit Component</w:t>
      </w:r>
    </w:p>
    <w:p w14:paraId="2F7A10CC" w14:textId="77777777" w:rsidR="00426BB1" w:rsidRPr="00426BB1" w:rsidRDefault="00426BB1" w:rsidP="00426BB1">
      <w:pPr>
        <w:pStyle w:val="webbullet1"/>
      </w:pPr>
      <w:r w:rsidRPr="00426BB1">
        <w:t>CMS Health Information Handler Helps You Submit Medical Review Documentation Electronically</w:t>
      </w:r>
    </w:p>
    <w:p w14:paraId="78E32C5C" w14:textId="77777777" w:rsidR="00426BB1" w:rsidRPr="00426BB1" w:rsidRDefault="00426BB1" w:rsidP="00426BB1">
      <w:pPr>
        <w:pStyle w:val="webbullet1"/>
      </w:pPr>
      <w:r w:rsidRPr="00426BB1">
        <w:t>Cervical Health: Encourage Screening</w:t>
      </w:r>
    </w:p>
    <w:p w14:paraId="3E29C5D9" w14:textId="77777777" w:rsidR="00426BB1" w:rsidRPr="00426BB1" w:rsidRDefault="00426BB1" w:rsidP="00426BB1">
      <w:pPr>
        <w:pStyle w:val="webnormal"/>
        <w:rPr>
          <w:rStyle w:val="webbold"/>
        </w:rPr>
      </w:pPr>
      <w:r w:rsidRPr="00426BB1">
        <w:rPr>
          <w:rStyle w:val="webbold"/>
        </w:rPr>
        <w:t>Claims, Pricers, &amp; Codes</w:t>
      </w:r>
    </w:p>
    <w:p w14:paraId="6397FC8F" w14:textId="77777777" w:rsidR="00426BB1" w:rsidRPr="00426BB1" w:rsidRDefault="00426BB1" w:rsidP="00426BB1">
      <w:pPr>
        <w:pStyle w:val="webbullet1"/>
      </w:pPr>
      <w:r w:rsidRPr="00426BB1">
        <w:t>Skilled Nursing Facility Consolidated Billing: CY 2024 HCPCS Codes</w:t>
      </w:r>
    </w:p>
    <w:p w14:paraId="58C0D4E9" w14:textId="77777777" w:rsidR="00426BB1" w:rsidRPr="00426BB1" w:rsidRDefault="00426BB1" w:rsidP="00426BB1">
      <w:pPr>
        <w:pStyle w:val="webbullet1"/>
      </w:pPr>
      <w:r w:rsidRPr="00426BB1">
        <w:t>Integrated Outpatient Code Editor: Version 25.0</w:t>
      </w:r>
    </w:p>
    <w:p w14:paraId="78B4DC1D" w14:textId="77777777" w:rsidR="00426BB1" w:rsidRPr="00426BB1" w:rsidRDefault="00426BB1" w:rsidP="00426BB1">
      <w:pPr>
        <w:pStyle w:val="webnormal"/>
        <w:rPr>
          <w:rStyle w:val="webbold"/>
        </w:rPr>
      </w:pPr>
      <w:r w:rsidRPr="00426BB1">
        <w:rPr>
          <w:rStyle w:val="webbold"/>
        </w:rPr>
        <w:t>MLN Matters® Articles</w:t>
      </w:r>
    </w:p>
    <w:p w14:paraId="4D6D2CD6" w14:textId="77777777" w:rsidR="00426BB1" w:rsidRPr="00426BB1" w:rsidRDefault="00426BB1" w:rsidP="00426BB1">
      <w:pPr>
        <w:pStyle w:val="webbullet1"/>
      </w:pPr>
      <w:r w:rsidRPr="00426BB1">
        <w:t>Ambulatory Surgical Center Payment System: January 2024 Update</w:t>
      </w:r>
    </w:p>
    <w:p w14:paraId="705DE196" w14:textId="77777777" w:rsidR="00426BB1" w:rsidRPr="00426BB1" w:rsidRDefault="00426BB1" w:rsidP="00426BB1">
      <w:pPr>
        <w:pStyle w:val="webbullet1"/>
      </w:pPr>
      <w:r w:rsidRPr="00426BB1">
        <w:t>New Condition Code 92: Billing Requirements for Intensive Outpatient Program Services</w:t>
      </w:r>
    </w:p>
    <w:p w14:paraId="5CA41B25" w14:textId="77777777" w:rsidR="00426BB1" w:rsidRPr="00426BB1" w:rsidRDefault="00426BB1" w:rsidP="00426BB1">
      <w:pPr>
        <w:pStyle w:val="webbullet1"/>
      </w:pPr>
      <w:r w:rsidRPr="00426BB1">
        <w:t>Activation of Validation Edits for Providers with Multiple Service Locations — Revised</w:t>
      </w:r>
    </w:p>
    <w:p w14:paraId="1EB24AC3" w14:textId="77777777" w:rsidR="00426BB1" w:rsidRPr="00426BB1" w:rsidRDefault="00426BB1" w:rsidP="00426BB1">
      <w:pPr>
        <w:pStyle w:val="webbullet1"/>
      </w:pPr>
      <w:r w:rsidRPr="00426BB1">
        <w:t>New Waived Tests — Revised</w:t>
      </w:r>
    </w:p>
    <w:p w14:paraId="7204D104" w14:textId="046DBF15" w:rsidR="00426BB1" w:rsidRDefault="00426BB1" w:rsidP="00426BB1">
      <w:pPr>
        <w:pStyle w:val="webseparator"/>
      </w:pPr>
      <w:r w:rsidRPr="00426BB1">
        <w:t>.</w:t>
      </w:r>
    </w:p>
    <w:p w14:paraId="7F6CD048" w14:textId="4594A182" w:rsidR="00916AD5" w:rsidRDefault="00916AD5" w:rsidP="00916AD5">
      <w:pPr>
        <w:pStyle w:val="webheader"/>
      </w:pPr>
      <w:r>
        <w:t>January 3, 2024</w:t>
      </w:r>
    </w:p>
    <w:p w14:paraId="0C7F4DC6" w14:textId="77777777" w:rsidR="00916AD5" w:rsidRPr="008C0F16" w:rsidRDefault="00916AD5" w:rsidP="00916AD5">
      <w:pPr>
        <w:pStyle w:val="webheader3"/>
      </w:pPr>
      <w:r w:rsidRPr="008C0F16">
        <w:t>Learning Center Email update</w:t>
      </w:r>
    </w:p>
    <w:p w14:paraId="0AD762E6" w14:textId="77777777" w:rsidR="00916AD5" w:rsidRPr="008C0F16" w:rsidRDefault="00916AD5" w:rsidP="00916AD5">
      <w:pPr>
        <w:pStyle w:val="webnormal"/>
      </w:pPr>
      <w:r w:rsidRPr="008C0F16">
        <w:t xml:space="preserve">The email address for support with the Novitas Learning Center, including questions regarding the MyCEUCertificate Gateway, webinar registration, or WebEx issues has changed to </w:t>
      </w:r>
      <w:hyperlink r:id="rId91" w:history="1">
        <w:r w:rsidRPr="008C0F16">
          <w:rPr>
            <w:rStyle w:val="Hyperlink"/>
          </w:rPr>
          <w:t>LearningCenterHelpDesk@novitas-solutions.com</w:t>
        </w:r>
      </w:hyperlink>
      <w:r w:rsidRPr="008C0F16">
        <w:t>.</w:t>
      </w:r>
    </w:p>
    <w:p w14:paraId="03F9CD5A" w14:textId="77777777" w:rsidR="00916AD5" w:rsidRPr="00097E36" w:rsidRDefault="00916AD5" w:rsidP="00916AD5">
      <w:pPr>
        <w:pStyle w:val="webseparator"/>
        <w:rPr>
          <w:rStyle w:val="webbold"/>
        </w:rPr>
      </w:pPr>
      <w:r w:rsidRPr="00097E36">
        <w:t>.</w:t>
      </w:r>
    </w:p>
    <w:p w14:paraId="12278344" w14:textId="77777777" w:rsidR="00916AD5" w:rsidRPr="007A2D5A" w:rsidRDefault="00000000" w:rsidP="00916AD5">
      <w:pPr>
        <w:pStyle w:val="webheader3"/>
      </w:pPr>
      <w:hyperlink r:id="rId92" w:history="1">
        <w:r w:rsidR="00916AD5" w:rsidRPr="007A2D5A">
          <w:rPr>
            <w:rStyle w:val="Hyperlink"/>
          </w:rPr>
          <w:t>FAQs: Billing - Medications</w:t>
        </w:r>
      </w:hyperlink>
    </w:p>
    <w:p w14:paraId="10E3823A" w14:textId="77777777" w:rsidR="00916AD5" w:rsidRPr="006B1115" w:rsidRDefault="00916AD5" w:rsidP="00916AD5">
      <w:pPr>
        <w:pStyle w:val="webnormal"/>
      </w:pPr>
      <w:r>
        <w:t xml:space="preserve">An FAQ </w:t>
      </w:r>
      <w:r w:rsidRPr="007A2D5A">
        <w:t xml:space="preserve">has been added </w:t>
      </w:r>
      <w:r>
        <w:t xml:space="preserve">relating to the </w:t>
      </w:r>
      <w:r w:rsidRPr="007A2D5A">
        <w:t xml:space="preserve">reporting </w:t>
      </w:r>
      <w:r>
        <w:t xml:space="preserve">of the JW and JZ modifiers. </w:t>
      </w:r>
      <w:r w:rsidRPr="007A2D5A">
        <w:t>Please take time to revie</w:t>
      </w:r>
      <w:r>
        <w:t>w the recent update.</w:t>
      </w:r>
    </w:p>
    <w:p w14:paraId="31D2CF70" w14:textId="6B10C74B" w:rsidR="00916AD5" w:rsidRPr="00916AD5" w:rsidRDefault="00916AD5" w:rsidP="00916AD5">
      <w:pPr>
        <w:pStyle w:val="webseparator"/>
        <w:rPr>
          <w:b/>
        </w:rPr>
      </w:pPr>
      <w:r w:rsidRPr="00097E36">
        <w:lastRenderedPageBreak/>
        <w:t>.</w:t>
      </w:r>
    </w:p>
    <w:p w14:paraId="0FFD28A2" w14:textId="0255D4D6" w:rsidR="00426871" w:rsidRPr="00426871" w:rsidRDefault="00426871" w:rsidP="00426871">
      <w:pPr>
        <w:pStyle w:val="webheader"/>
      </w:pPr>
      <w:r w:rsidRPr="00426871">
        <w:t>December 29, 2023</w:t>
      </w:r>
    </w:p>
    <w:p w14:paraId="7E0C8E50" w14:textId="77777777" w:rsidR="00426871" w:rsidRPr="00426871" w:rsidRDefault="00426871" w:rsidP="00426871">
      <w:pPr>
        <w:pStyle w:val="webheader3"/>
      </w:pPr>
      <w:r w:rsidRPr="00426871">
        <w:t>Medical Policy update</w:t>
      </w:r>
    </w:p>
    <w:p w14:paraId="42BC8D7F" w14:textId="688C7E80" w:rsidR="00426871" w:rsidRPr="00426871" w:rsidRDefault="00426871" w:rsidP="00426871">
      <w:pPr>
        <w:pStyle w:val="webnormal"/>
      </w:pPr>
      <w:r w:rsidRPr="00426871">
        <w:t xml:space="preserve">A new billing and coding article has been added and an LCD and billing and coding articles have been retired. View the recent updates, available on the </w:t>
      </w:r>
      <w:hyperlink r:id="rId93" w:history="1">
        <w:r w:rsidRPr="00426871">
          <w:rPr>
            <w:rStyle w:val="Hyperlink"/>
          </w:rPr>
          <w:t>LCD and article update history page</w:t>
        </w:r>
      </w:hyperlink>
      <w:r w:rsidRPr="00426871">
        <w:t>.</w:t>
      </w:r>
    </w:p>
    <w:p w14:paraId="568D137B" w14:textId="77777777" w:rsidR="00426871" w:rsidRPr="00426871" w:rsidRDefault="00426871" w:rsidP="00426871">
      <w:pPr>
        <w:pStyle w:val="webseparator"/>
        <w:rPr>
          <w:rStyle w:val="webbold"/>
        </w:rPr>
      </w:pPr>
      <w:r w:rsidRPr="00426871">
        <w:t>.</w:t>
      </w:r>
    </w:p>
    <w:p w14:paraId="5C15597E" w14:textId="47E09AB5" w:rsidR="00CE76AA" w:rsidRDefault="00CE76AA" w:rsidP="00CE76AA">
      <w:pPr>
        <w:pStyle w:val="webheader"/>
      </w:pPr>
      <w:r>
        <w:t>December 22, 2023</w:t>
      </w:r>
    </w:p>
    <w:p w14:paraId="3A17249E" w14:textId="77777777" w:rsidR="00CE76AA" w:rsidRPr="00854A6F" w:rsidRDefault="00CE76AA" w:rsidP="00CE76AA">
      <w:pPr>
        <w:pStyle w:val="webheader3"/>
      </w:pPr>
      <w:r w:rsidRPr="00854A6F">
        <w:t>Medicare Learning Network® MLN Matters® Articles from CMS</w:t>
      </w:r>
    </w:p>
    <w:p w14:paraId="24E4A62E" w14:textId="77777777" w:rsidR="00CE76AA" w:rsidRDefault="00CE76AA" w:rsidP="00CE76AA">
      <w:pPr>
        <w:pStyle w:val="webnormal"/>
        <w:rPr>
          <w:rStyle w:val="webbold"/>
        </w:rPr>
      </w:pPr>
      <w:r w:rsidRPr="00854A6F">
        <w:rPr>
          <w:rStyle w:val="webbold"/>
        </w:rPr>
        <w:t>New:</w:t>
      </w:r>
    </w:p>
    <w:p w14:paraId="72C7F1F3" w14:textId="77777777" w:rsidR="00CE76AA" w:rsidRDefault="00000000" w:rsidP="00CE76AA">
      <w:pPr>
        <w:pStyle w:val="webbullet1"/>
      </w:pPr>
      <w:hyperlink r:id="rId94" w:history="1">
        <w:r w:rsidR="00CE76AA" w:rsidRPr="004718BD">
          <w:rPr>
            <w:rStyle w:val="Hyperlink"/>
          </w:rPr>
          <w:t>MM13496 - Billing Requirements for Intensive Outpatient Program Services with New Condition Code 92</w:t>
        </w:r>
      </w:hyperlink>
      <w:r w:rsidR="00CE76AA">
        <w:rPr>
          <w:rStyle w:val="Hyperlink"/>
        </w:rPr>
        <w:br/>
      </w:r>
      <w:r w:rsidR="00CE76AA" w:rsidRPr="004718BD">
        <w:t>Make sure your billing staffs know about</w:t>
      </w:r>
      <w:r w:rsidR="00CE76AA">
        <w:t xml:space="preserve"> r</w:t>
      </w:r>
      <w:r w:rsidR="00CE76AA" w:rsidRPr="004718BD">
        <w:t>eporting of new condition code 92 for all hospital and CMHC claims for IOP services</w:t>
      </w:r>
      <w:r w:rsidR="00CE76AA">
        <w:t>.</w:t>
      </w:r>
      <w:r w:rsidR="00CE76AA" w:rsidRPr="004718BD">
        <w:t xml:space="preserve"> Medicare manual changes related to providing IOP services</w:t>
      </w:r>
      <w:r w:rsidR="00CE76AA">
        <w:t>.</w:t>
      </w:r>
    </w:p>
    <w:p w14:paraId="7B99DCCD" w14:textId="77777777" w:rsidR="00CE76AA" w:rsidRPr="00FA51E9" w:rsidRDefault="00CE76AA" w:rsidP="00CE76AA">
      <w:pPr>
        <w:pStyle w:val="webseparator"/>
        <w:rPr>
          <w:rStyle w:val="webbold"/>
        </w:rPr>
      </w:pPr>
      <w:r w:rsidRPr="00322918">
        <w:t>.</w:t>
      </w:r>
    </w:p>
    <w:p w14:paraId="111B50DC" w14:textId="1FF4DC5A" w:rsidR="00E11C9D" w:rsidRPr="00E11C9D" w:rsidRDefault="00E11C9D" w:rsidP="00E11C9D">
      <w:pPr>
        <w:pStyle w:val="webheader"/>
      </w:pPr>
      <w:r w:rsidRPr="00E11C9D">
        <w:t>December 21, 2023</w:t>
      </w:r>
    </w:p>
    <w:p w14:paraId="5FF9C703" w14:textId="77777777" w:rsidR="00E11C9D" w:rsidRPr="00E11C9D" w:rsidRDefault="00000000" w:rsidP="00E11C9D">
      <w:pPr>
        <w:pStyle w:val="webheader3"/>
      </w:pPr>
      <w:hyperlink r:id="rId95" w:tgtFrame="_blank" w:history="1">
        <w:r w:rsidR="00E11C9D" w:rsidRPr="00E11C9D">
          <w:rPr>
            <w:rStyle w:val="Hyperlink"/>
          </w:rPr>
          <w:t>MLN Connects Newsletter: Dec 21, 2023</w:t>
        </w:r>
      </w:hyperlink>
    </w:p>
    <w:p w14:paraId="0C5495AF" w14:textId="77777777" w:rsidR="00E11C9D" w:rsidRPr="00E11C9D" w:rsidRDefault="00E11C9D" w:rsidP="00E11C9D">
      <w:pPr>
        <w:pStyle w:val="webseparator"/>
        <w:rPr>
          <w:rStyle w:val="webbold"/>
        </w:rPr>
      </w:pPr>
      <w:r w:rsidRPr="00E11C9D">
        <w:t>.</w:t>
      </w:r>
    </w:p>
    <w:p w14:paraId="23FF1B04" w14:textId="77777777" w:rsidR="00E11C9D" w:rsidRPr="00E11C9D" w:rsidRDefault="00E11C9D" w:rsidP="00E11C9D">
      <w:pPr>
        <w:pStyle w:val="webnormal"/>
      </w:pPr>
      <w:r w:rsidRPr="00E11C9D">
        <w:rPr>
          <w:rStyle w:val="webbold"/>
        </w:rPr>
        <w:t>Editor's Note</w:t>
      </w:r>
      <w:r w:rsidRPr="00E11C9D">
        <w:t>:</w:t>
      </w:r>
    </w:p>
    <w:p w14:paraId="0CBC2406" w14:textId="77777777" w:rsidR="00E11C9D" w:rsidRPr="00E11C9D" w:rsidRDefault="00E11C9D" w:rsidP="00E11C9D">
      <w:pPr>
        <w:pStyle w:val="webnormal"/>
      </w:pPr>
      <w:r w:rsidRPr="00E11C9D">
        <w:t>Happy holidays from the MLN Connects team. We’ll release the next regular edition on Thursday, January 4, 2024.</w:t>
      </w:r>
    </w:p>
    <w:p w14:paraId="28BEBD2B" w14:textId="77777777" w:rsidR="00E11C9D" w:rsidRPr="00E11C9D" w:rsidRDefault="00E11C9D" w:rsidP="00E11C9D">
      <w:pPr>
        <w:pStyle w:val="webseparator"/>
      </w:pPr>
      <w:r w:rsidRPr="00E11C9D">
        <w:t>.</w:t>
      </w:r>
    </w:p>
    <w:p w14:paraId="386BDCEF" w14:textId="77777777" w:rsidR="00E11C9D" w:rsidRPr="00E11C9D" w:rsidRDefault="00E11C9D" w:rsidP="00E11C9D">
      <w:pPr>
        <w:pStyle w:val="webnormal"/>
        <w:rPr>
          <w:rStyle w:val="webbold"/>
        </w:rPr>
      </w:pPr>
      <w:r w:rsidRPr="00E11C9D">
        <w:rPr>
          <w:rStyle w:val="webbold"/>
        </w:rPr>
        <w:t>News</w:t>
      </w:r>
    </w:p>
    <w:p w14:paraId="1D078D26" w14:textId="77777777" w:rsidR="00E11C9D" w:rsidRPr="00E11C9D" w:rsidRDefault="00E11C9D" w:rsidP="00E11C9D">
      <w:pPr>
        <w:pStyle w:val="webbullet1"/>
      </w:pPr>
      <w:r w:rsidRPr="00E11C9D">
        <w:t>CMS Roundup (Dec 15, 2023)</w:t>
      </w:r>
    </w:p>
    <w:p w14:paraId="45BEB9DB" w14:textId="77777777" w:rsidR="00E11C9D" w:rsidRPr="00E11C9D" w:rsidRDefault="00E11C9D" w:rsidP="00E11C9D">
      <w:pPr>
        <w:pStyle w:val="webbullet1"/>
      </w:pPr>
      <w:r w:rsidRPr="00E11C9D">
        <w:t>Opioid Use Disorder Screenings &amp; Treatment: Medicare Pays for Services</w:t>
      </w:r>
    </w:p>
    <w:p w14:paraId="40ECD23D" w14:textId="77777777" w:rsidR="00E11C9D" w:rsidRPr="00E11C9D" w:rsidRDefault="00E11C9D" w:rsidP="00E11C9D">
      <w:pPr>
        <w:pStyle w:val="webbullet1"/>
      </w:pPr>
      <w:r w:rsidRPr="00E11C9D">
        <w:t>Opioid Treatment Programs: New Information for 2024</w:t>
      </w:r>
    </w:p>
    <w:p w14:paraId="584A332B" w14:textId="77777777" w:rsidR="00E11C9D" w:rsidRPr="00E11C9D" w:rsidRDefault="00E11C9D" w:rsidP="00E11C9D">
      <w:pPr>
        <w:pStyle w:val="webbullet1"/>
      </w:pPr>
      <w:r w:rsidRPr="00E11C9D">
        <w:t>Skilled Nursing Facility Consolidated Billing: Are You Following the Requirements?</w:t>
      </w:r>
    </w:p>
    <w:p w14:paraId="3199DDA0" w14:textId="77777777" w:rsidR="00E11C9D" w:rsidRPr="00E11C9D" w:rsidRDefault="00E11C9D" w:rsidP="00E11C9D">
      <w:pPr>
        <w:pStyle w:val="webnormal"/>
        <w:rPr>
          <w:rStyle w:val="webbold"/>
        </w:rPr>
      </w:pPr>
      <w:r w:rsidRPr="00E11C9D">
        <w:rPr>
          <w:rStyle w:val="webbold"/>
        </w:rPr>
        <w:t>Compliance</w:t>
      </w:r>
    </w:p>
    <w:p w14:paraId="76D81744" w14:textId="77777777" w:rsidR="00E11C9D" w:rsidRPr="00E11C9D" w:rsidRDefault="00E11C9D" w:rsidP="00E11C9D">
      <w:pPr>
        <w:pStyle w:val="webbullet1"/>
      </w:pPr>
      <w:r w:rsidRPr="00E11C9D">
        <w:t>Global Surgery: Bill Correctly</w:t>
      </w:r>
    </w:p>
    <w:p w14:paraId="5B018B3B" w14:textId="77777777" w:rsidR="00E11C9D" w:rsidRPr="00E11C9D" w:rsidRDefault="00E11C9D" w:rsidP="00E11C9D">
      <w:pPr>
        <w:pStyle w:val="webnormal"/>
        <w:rPr>
          <w:rStyle w:val="webbold"/>
        </w:rPr>
      </w:pPr>
      <w:r w:rsidRPr="00E11C9D">
        <w:rPr>
          <w:rStyle w:val="webbold"/>
        </w:rPr>
        <w:t>Claims, Pricers, &amp; Codes</w:t>
      </w:r>
    </w:p>
    <w:p w14:paraId="65473644" w14:textId="77777777" w:rsidR="00E11C9D" w:rsidRPr="00E11C9D" w:rsidRDefault="00E11C9D" w:rsidP="00E11C9D">
      <w:pPr>
        <w:pStyle w:val="webbullet1"/>
      </w:pPr>
      <w:r w:rsidRPr="00E11C9D">
        <w:t>Vagus Nerve Stimulators: Transitional Pass-through Status for HCPCS Code C1827 — Updated</w:t>
      </w:r>
    </w:p>
    <w:p w14:paraId="77F9B4C1" w14:textId="77777777" w:rsidR="00E11C9D" w:rsidRPr="00E11C9D" w:rsidRDefault="00E11C9D" w:rsidP="00E11C9D">
      <w:pPr>
        <w:pStyle w:val="webnormal"/>
        <w:rPr>
          <w:rStyle w:val="webbold"/>
        </w:rPr>
      </w:pPr>
      <w:r w:rsidRPr="00E11C9D">
        <w:rPr>
          <w:rStyle w:val="webbold"/>
        </w:rPr>
        <w:t>MLN Matters® Articles</w:t>
      </w:r>
    </w:p>
    <w:p w14:paraId="41983917" w14:textId="77777777" w:rsidR="00E11C9D" w:rsidRPr="00E11C9D" w:rsidRDefault="00E11C9D" w:rsidP="00E11C9D">
      <w:pPr>
        <w:pStyle w:val="webbullet1"/>
      </w:pPr>
      <w:r w:rsidRPr="00E11C9D">
        <w:t>DMEPOS Fee Schedule: CY 2024 Update</w:t>
      </w:r>
    </w:p>
    <w:p w14:paraId="07D2ED44" w14:textId="77777777" w:rsidR="00E11C9D" w:rsidRPr="00E11C9D" w:rsidRDefault="00E11C9D" w:rsidP="00E11C9D">
      <w:pPr>
        <w:pStyle w:val="webnormal"/>
        <w:rPr>
          <w:rStyle w:val="webbold"/>
        </w:rPr>
      </w:pPr>
      <w:r w:rsidRPr="00E11C9D">
        <w:rPr>
          <w:rStyle w:val="webbold"/>
        </w:rPr>
        <w:t>Multimedia</w:t>
      </w:r>
    </w:p>
    <w:p w14:paraId="41E50F3D" w14:textId="77777777" w:rsidR="00E11C9D" w:rsidRPr="00E11C9D" w:rsidRDefault="00E11C9D" w:rsidP="00E11C9D">
      <w:pPr>
        <w:pStyle w:val="webbullet1"/>
      </w:pPr>
      <w:r w:rsidRPr="00E11C9D">
        <w:lastRenderedPageBreak/>
        <w:t>Medicare Diabetes Prevention Program Orientation Video</w:t>
      </w:r>
    </w:p>
    <w:p w14:paraId="0B866038" w14:textId="77777777" w:rsidR="00E11C9D" w:rsidRPr="00E11C9D" w:rsidRDefault="00E11C9D" w:rsidP="00E11C9D">
      <w:pPr>
        <w:pStyle w:val="webnormal"/>
        <w:rPr>
          <w:rStyle w:val="webbold"/>
        </w:rPr>
      </w:pPr>
      <w:r w:rsidRPr="00E11C9D">
        <w:rPr>
          <w:rStyle w:val="webbold"/>
        </w:rPr>
        <w:t>From Our Federal Partners</w:t>
      </w:r>
    </w:p>
    <w:p w14:paraId="3D25FBA4" w14:textId="77777777" w:rsidR="00E11C9D" w:rsidRPr="00E11C9D" w:rsidRDefault="00E11C9D" w:rsidP="00E11C9D">
      <w:pPr>
        <w:pStyle w:val="webbullet1"/>
      </w:pPr>
      <w:r w:rsidRPr="00E11C9D">
        <w:t>Urgent Need to Increase Immunization Coverage for Influenza, COVID-19, and RSV &amp; Use of Authorized/Approved Therapeutics in the Setting of Increased Respiratory Disease Activity During the 2023–2024 Winter Season</w:t>
      </w:r>
    </w:p>
    <w:p w14:paraId="545529B5" w14:textId="17A1EA81" w:rsidR="00E11C9D" w:rsidRDefault="00E11C9D" w:rsidP="00E11C9D">
      <w:pPr>
        <w:pStyle w:val="webseparator"/>
      </w:pPr>
      <w:r w:rsidRPr="00E11C9D">
        <w:t>.</w:t>
      </w:r>
    </w:p>
    <w:p w14:paraId="501989AE" w14:textId="4E5D891A" w:rsidR="0055787F" w:rsidRPr="0055787F" w:rsidRDefault="0055787F" w:rsidP="0055787F">
      <w:pPr>
        <w:pStyle w:val="webheader3"/>
        <w:rPr>
          <w:rStyle w:val="Hyperlink"/>
        </w:rPr>
      </w:pPr>
      <w:r w:rsidRPr="0055787F">
        <w:fldChar w:fldCharType="begin"/>
      </w:r>
      <w:r>
        <w:instrText>HYPERLINK "https://www.novitas-solutions.com/webcenter/portal/MedicareJL/pagebyid?contentId=00006150"</w:instrText>
      </w:r>
      <w:r w:rsidRPr="0055787F">
        <w:fldChar w:fldCharType="separate"/>
      </w:r>
      <w:r w:rsidRPr="0055787F">
        <w:rPr>
          <w:rStyle w:val="Hyperlink"/>
        </w:rPr>
        <w:t>Medical policy update</w:t>
      </w:r>
    </w:p>
    <w:p w14:paraId="7EC3C574" w14:textId="77777777" w:rsidR="0055787F" w:rsidRPr="0055787F" w:rsidRDefault="0055787F" w:rsidP="0055787F">
      <w:pPr>
        <w:pStyle w:val="webnormal"/>
      </w:pPr>
      <w:r w:rsidRPr="0055787F">
        <w:fldChar w:fldCharType="end"/>
      </w:r>
      <w:r w:rsidRPr="0055787F">
        <w:t>Several billing and coding articles have been revised. View the recent updates, available on the LCD and article update history page.</w:t>
      </w:r>
    </w:p>
    <w:p w14:paraId="06323B4C" w14:textId="74B0C8D3" w:rsidR="0055787F" w:rsidRDefault="0055787F" w:rsidP="0055787F">
      <w:pPr>
        <w:pStyle w:val="webseparator"/>
      </w:pPr>
      <w:r w:rsidRPr="0055787F">
        <w:t>.</w:t>
      </w:r>
    </w:p>
    <w:p w14:paraId="3E0CAD2A" w14:textId="0AE55962" w:rsidR="004D006F" w:rsidRPr="004D006F" w:rsidRDefault="004D006F" w:rsidP="004D006F">
      <w:pPr>
        <w:pStyle w:val="webheader3"/>
        <w:rPr>
          <w:rStyle w:val="Hyperlink"/>
        </w:rPr>
      </w:pPr>
      <w:r>
        <w:rPr>
          <w:rStyle w:val="Hyperlink"/>
        </w:rPr>
        <w:fldChar w:fldCharType="begin"/>
      </w:r>
      <w:r>
        <w:rPr>
          <w:rStyle w:val="Hyperlink"/>
        </w:rPr>
        <w:instrText xml:space="preserve"> HYPERLINK "http://www.novitas-solutions.com/webcenter/portal/MedicareJL/pagebyid?contentId=00008010" </w:instrText>
      </w:r>
      <w:r>
        <w:rPr>
          <w:rStyle w:val="Hyperlink"/>
        </w:rPr>
      </w:r>
      <w:r>
        <w:rPr>
          <w:rStyle w:val="Hyperlink"/>
        </w:rPr>
        <w:fldChar w:fldCharType="separate"/>
      </w:r>
      <w:r w:rsidRPr="004D006F">
        <w:rPr>
          <w:rStyle w:val="Hyperlink"/>
        </w:rPr>
        <w:t>January 2024 Event Calendar</w:t>
      </w:r>
    </w:p>
    <w:p w14:paraId="075BFF26" w14:textId="634B04E0" w:rsidR="004D006F" w:rsidRPr="004D006F" w:rsidRDefault="004D006F" w:rsidP="004D006F">
      <w:pPr>
        <w:pStyle w:val="webnormal"/>
      </w:pPr>
      <w:r>
        <w:rPr>
          <w:rStyle w:val="Hyperlink"/>
          <w:b/>
          <w:sz w:val="28"/>
          <w:szCs w:val="20"/>
        </w:rPr>
        <w:fldChar w:fldCharType="end"/>
      </w:r>
      <w:r w:rsidRPr="004D006F">
        <w:t xml:space="preserve">Our Event Calendar has been updated and new events are open for registration. </w:t>
      </w:r>
    </w:p>
    <w:p w14:paraId="625DA841" w14:textId="5E04EEE8" w:rsidR="004D006F" w:rsidRDefault="004D006F" w:rsidP="004D006F">
      <w:pPr>
        <w:pStyle w:val="webseparator"/>
      </w:pPr>
      <w:r w:rsidRPr="004D006F">
        <w:t>.</w:t>
      </w:r>
    </w:p>
    <w:p w14:paraId="50606633" w14:textId="6787DE07" w:rsidR="00CA53B4" w:rsidRDefault="00CA53B4" w:rsidP="00CA53B4">
      <w:pPr>
        <w:pStyle w:val="webheader"/>
      </w:pPr>
      <w:r>
        <w:t>December 19, 2023</w:t>
      </w:r>
    </w:p>
    <w:p w14:paraId="4F836EC7" w14:textId="7103C666" w:rsidR="00524F24" w:rsidRPr="00524F24" w:rsidRDefault="00524F24" w:rsidP="00524F24">
      <w:pPr>
        <w:pStyle w:val="webheader3"/>
        <w:rPr>
          <w:rStyle w:val="Hyperlink"/>
        </w:rPr>
      </w:pPr>
      <w:r>
        <w:rPr>
          <w:rStyle w:val="Hyperlink"/>
        </w:rPr>
        <w:fldChar w:fldCharType="begin"/>
      </w:r>
      <w:r>
        <w:rPr>
          <w:rStyle w:val="Hyperlink"/>
        </w:rPr>
        <w:instrText xml:space="preserve"> HYPERLINK "https://www.novitas-solutions.com/webcenter/portal/MedicareJL/pagebyid?contentId=00278911" </w:instrText>
      </w:r>
      <w:r>
        <w:rPr>
          <w:rStyle w:val="Hyperlink"/>
        </w:rPr>
      </w:r>
      <w:r>
        <w:rPr>
          <w:rStyle w:val="Hyperlink"/>
        </w:rPr>
        <w:fldChar w:fldCharType="separate"/>
      </w:r>
      <w:r w:rsidRPr="00524F24">
        <w:rPr>
          <w:rStyle w:val="Hyperlink"/>
        </w:rPr>
        <w:t xml:space="preserve">Leqembi for monoclonal antibodies directed against amyloid for the treatment of Alzheimer’s disease </w:t>
      </w:r>
    </w:p>
    <w:p w14:paraId="003D9DF1" w14:textId="5DFF3E4A" w:rsidR="00524F24" w:rsidRPr="00524F24" w:rsidRDefault="00524F24" w:rsidP="00524F24">
      <w:pPr>
        <w:pStyle w:val="webnormal"/>
      </w:pPr>
      <w:r>
        <w:rPr>
          <w:rStyle w:val="Hyperlink"/>
          <w:b/>
          <w:sz w:val="28"/>
          <w:szCs w:val="20"/>
        </w:rPr>
        <w:fldChar w:fldCharType="end"/>
      </w:r>
      <w:r w:rsidRPr="00524F24">
        <w:t>A new dedicated national clinical trial number has been added to the billing instructions.  Take time to review the updated information. </w:t>
      </w:r>
    </w:p>
    <w:p w14:paraId="35A88CB3" w14:textId="4B629B1E" w:rsidR="00524F24" w:rsidRPr="00524F24" w:rsidRDefault="00524F24" w:rsidP="00524F24">
      <w:pPr>
        <w:pStyle w:val="webseparator"/>
        <w:rPr>
          <w:rStyle w:val="Hyperlink"/>
          <w:color w:val="FF00FF"/>
        </w:rPr>
      </w:pPr>
      <w:r w:rsidRPr="00524F24">
        <w:t>.</w:t>
      </w:r>
    </w:p>
    <w:p w14:paraId="1D3D9390" w14:textId="11E5BDA1" w:rsidR="00CA53B4" w:rsidRPr="005275C2" w:rsidRDefault="005275C2" w:rsidP="00CA53B4">
      <w:pPr>
        <w:pStyle w:val="webheader3"/>
        <w:rPr>
          <w:rStyle w:val="Hyperlink"/>
        </w:rPr>
      </w:pPr>
      <w:r>
        <w:rPr>
          <w:rStyle w:val="Hyperlink"/>
        </w:rPr>
        <w:fldChar w:fldCharType="begin"/>
      </w:r>
      <w:r>
        <w:rPr>
          <w:rStyle w:val="Hyperlink"/>
        </w:rPr>
        <w:instrText xml:space="preserve"> HYPERLINK "https://www.novitas-solutions.com/webcenter/portal/MedicareJL/pagebyid?contentId=00003625" </w:instrText>
      </w:r>
      <w:r>
        <w:rPr>
          <w:rStyle w:val="Hyperlink"/>
        </w:rPr>
      </w:r>
      <w:r>
        <w:rPr>
          <w:rStyle w:val="Hyperlink"/>
        </w:rPr>
        <w:fldChar w:fldCharType="separate"/>
      </w:r>
      <w:r w:rsidR="00CA53B4" w:rsidRPr="005275C2">
        <w:rPr>
          <w:rStyle w:val="Hyperlink"/>
        </w:rPr>
        <w:t>Part A open claim issue</w:t>
      </w:r>
    </w:p>
    <w:p w14:paraId="5E52CE68" w14:textId="77A48DA2" w:rsidR="00CA53B4" w:rsidRPr="00690182" w:rsidRDefault="005275C2" w:rsidP="00CA53B4">
      <w:pPr>
        <w:pStyle w:val="webnormal"/>
      </w:pPr>
      <w:r>
        <w:rPr>
          <w:rStyle w:val="Hyperlink"/>
          <w:b/>
          <w:sz w:val="28"/>
          <w:szCs w:val="20"/>
        </w:rPr>
        <w:fldChar w:fldCharType="end"/>
      </w:r>
      <w:r w:rsidR="00CA53B4">
        <w:t xml:space="preserve">Direct Data Entry (DDE) providers submitting ambulance mileage services starting on October 2, 2023, were incorrectly receiving reason code 32226. A correction was successfully installed on December 18,2024. Providers should resubmit their claims.  </w:t>
      </w:r>
    </w:p>
    <w:p w14:paraId="0292AF6C" w14:textId="71EA2793" w:rsidR="00CA53B4" w:rsidRDefault="00CA53B4" w:rsidP="00CA53B4">
      <w:pPr>
        <w:pStyle w:val="webseparator"/>
      </w:pPr>
      <w:r w:rsidRPr="00E31215">
        <w:t>.</w:t>
      </w:r>
    </w:p>
    <w:p w14:paraId="1F86A5CD" w14:textId="597BEF28" w:rsidR="00F9132E" w:rsidRDefault="00F9132E" w:rsidP="004B44AB">
      <w:pPr>
        <w:pStyle w:val="webheader"/>
      </w:pPr>
      <w:r>
        <w:t>December 18, 2023</w:t>
      </w:r>
    </w:p>
    <w:p w14:paraId="440B5B79" w14:textId="77777777" w:rsidR="00F9132E" w:rsidRPr="00F9132E" w:rsidRDefault="00000000" w:rsidP="00F9132E">
      <w:pPr>
        <w:pStyle w:val="webheader3"/>
        <w:rPr>
          <w:rStyle w:val="Hyperlink"/>
        </w:rPr>
      </w:pPr>
      <w:hyperlink r:id="rId96" w:history="1">
        <w:r w:rsidR="00F9132E" w:rsidRPr="00F9132E">
          <w:rPr>
            <w:rStyle w:val="Hyperlink"/>
          </w:rPr>
          <w:t>Journey to LCD Coverage</w:t>
        </w:r>
      </w:hyperlink>
    </w:p>
    <w:p w14:paraId="02C11BBC" w14:textId="77777777" w:rsidR="00F9132E" w:rsidRPr="00F9132E" w:rsidRDefault="00F9132E" w:rsidP="00F9132E">
      <w:pPr>
        <w:pStyle w:val="webnormal"/>
        <w:rPr>
          <w:rFonts w:eastAsia="Calibri"/>
        </w:rPr>
      </w:pPr>
      <w:r w:rsidRPr="00F9132E">
        <w:rPr>
          <w:rFonts w:eastAsia="Calibri"/>
        </w:rPr>
        <w:t xml:space="preserve">Would you like to know more about how LCDs are developed? Do you have questions about local and national coverage guidelines? Are you interested in how to become more involved in the LCD development process? </w:t>
      </w:r>
    </w:p>
    <w:p w14:paraId="4551A88E" w14:textId="77777777" w:rsidR="00F9132E" w:rsidRPr="00F9132E" w:rsidRDefault="00F9132E" w:rsidP="00F9132E">
      <w:pPr>
        <w:pStyle w:val="webnormal"/>
        <w:rPr>
          <w:rFonts w:eastAsia="Calibri"/>
        </w:rPr>
      </w:pPr>
    </w:p>
    <w:p w14:paraId="68BC1E56" w14:textId="77777777" w:rsidR="00F9132E" w:rsidRPr="00F9132E" w:rsidRDefault="00F9132E" w:rsidP="00F9132E">
      <w:pPr>
        <w:pStyle w:val="webnormal"/>
        <w:rPr>
          <w:rFonts w:eastAsia="Calibri"/>
        </w:rPr>
      </w:pPr>
      <w:r w:rsidRPr="00F9132E">
        <w:rPr>
          <w:rFonts w:eastAsia="Calibri"/>
        </w:rPr>
        <w:t>Visit our new Journey to LCD Coverage to find more information related to LCDs, including the LCD development process and how to become involved, as well as how local and national coverage guidelines relate to claims processing.</w:t>
      </w:r>
    </w:p>
    <w:p w14:paraId="6ABF32C3" w14:textId="72D99963" w:rsidR="00F9132E" w:rsidRPr="00F9132E" w:rsidRDefault="00F9132E" w:rsidP="00F9132E">
      <w:pPr>
        <w:pStyle w:val="webseparator"/>
      </w:pPr>
      <w:r w:rsidRPr="004B44AB">
        <w:t>.</w:t>
      </w:r>
    </w:p>
    <w:p w14:paraId="19B81245" w14:textId="09A1CEC9" w:rsidR="004B44AB" w:rsidRPr="004B44AB" w:rsidRDefault="004B44AB" w:rsidP="004B44AB">
      <w:pPr>
        <w:pStyle w:val="webheader"/>
      </w:pPr>
      <w:r w:rsidRPr="004B44AB">
        <w:t>December 15, 2023</w:t>
      </w:r>
    </w:p>
    <w:p w14:paraId="45A1AF5E" w14:textId="77777777" w:rsidR="004B44AB" w:rsidRPr="004B44AB" w:rsidRDefault="004B44AB" w:rsidP="004B44AB">
      <w:pPr>
        <w:pStyle w:val="webheader3"/>
      </w:pPr>
      <w:r w:rsidRPr="004B44AB">
        <w:lastRenderedPageBreak/>
        <w:t>Limited Systems Availability</w:t>
      </w:r>
    </w:p>
    <w:p w14:paraId="66D17BDE" w14:textId="77777777" w:rsidR="004B44AB" w:rsidRPr="004B44AB" w:rsidRDefault="004B44AB" w:rsidP="004B44AB">
      <w:pPr>
        <w:pStyle w:val="webnormal"/>
      </w:pPr>
      <w:r w:rsidRPr="004B44AB">
        <w:t>There will be Common Working File (CWF) 'Dark' days from December 29, 2023, through Sunday, December 31, 2023, due to the January 2024 release updates. The interactive voice response (IVR) will have limited availability. Additionally, the Customer Contact Center will be closed Monday, January 1, 2023.</w:t>
      </w:r>
    </w:p>
    <w:p w14:paraId="7AB8AC54" w14:textId="3614549A" w:rsidR="004B44AB" w:rsidRDefault="004B44AB" w:rsidP="004B44AB">
      <w:pPr>
        <w:pStyle w:val="webseparator"/>
      </w:pPr>
      <w:r w:rsidRPr="004B44AB">
        <w:t>.</w:t>
      </w:r>
    </w:p>
    <w:p w14:paraId="0A6919AC" w14:textId="25DEB907" w:rsidR="00F13A00" w:rsidRPr="00F13A00" w:rsidRDefault="00F13A00" w:rsidP="00F13A00">
      <w:pPr>
        <w:pStyle w:val="webheader3"/>
        <w:rPr>
          <w:rStyle w:val="Hyperlink"/>
        </w:rPr>
      </w:pPr>
      <w:r>
        <w:rPr>
          <w:rFonts w:ascii="Arial" w:hAnsi="Arial"/>
        </w:rPr>
        <w:fldChar w:fldCharType="begin"/>
      </w:r>
      <w:r>
        <w:rPr>
          <w:rFonts w:ascii="Arial" w:hAnsi="Arial"/>
        </w:rPr>
        <w:instrText xml:space="preserve"> HYPERLINK "https://www.novitas-solutions.com/webcenter/portal/MedicareJL/pagebyid?contentId=00284185" </w:instrText>
      </w:r>
      <w:r>
        <w:rPr>
          <w:rFonts w:ascii="Arial" w:hAnsi="Arial"/>
        </w:rPr>
      </w:r>
      <w:r>
        <w:rPr>
          <w:rFonts w:ascii="Arial" w:hAnsi="Arial"/>
        </w:rPr>
        <w:fldChar w:fldCharType="separate"/>
      </w:r>
      <w:r w:rsidRPr="00F13A00">
        <w:rPr>
          <w:rStyle w:val="Hyperlink"/>
        </w:rPr>
        <w:t>Telehealth update</w:t>
      </w:r>
    </w:p>
    <w:p w14:paraId="7D0A7F99" w14:textId="60780330" w:rsidR="00F13A00" w:rsidRPr="00C442FD" w:rsidRDefault="00F13A00" w:rsidP="00F13A00">
      <w:pPr>
        <w:pStyle w:val="webnormal"/>
      </w:pPr>
      <w:r>
        <w:rPr>
          <w:b/>
          <w:sz w:val="28"/>
          <w:szCs w:val="20"/>
        </w:rPr>
        <w:fldChar w:fldCharType="end"/>
      </w:r>
      <w:r w:rsidRPr="00C442FD">
        <w:t xml:space="preserve">View our new article on Telemedicine and remote services.  Several updates have been made to our Telehealth service </w:t>
      </w:r>
      <w:hyperlink r:id="rId97" w:history="1">
        <w:r w:rsidRPr="00B22F6E">
          <w:rPr>
            <w:rStyle w:val="Hyperlink"/>
          </w:rPr>
          <w:t>article</w:t>
        </w:r>
      </w:hyperlink>
      <w:r w:rsidRPr="00C442FD">
        <w:t xml:space="preserve"> and </w:t>
      </w:r>
      <w:hyperlink r:id="rId98" w:history="1">
        <w:r w:rsidRPr="00B22F6E">
          <w:rPr>
            <w:rStyle w:val="Hyperlink"/>
          </w:rPr>
          <w:t>Telehealth specialty page</w:t>
        </w:r>
      </w:hyperlink>
      <w:r w:rsidRPr="00C442FD">
        <w:t>.   </w:t>
      </w:r>
    </w:p>
    <w:p w14:paraId="16CDFF8E" w14:textId="77777777" w:rsidR="00F13A00" w:rsidRDefault="00F13A00" w:rsidP="00F13A00">
      <w:pPr>
        <w:pStyle w:val="webseparator"/>
      </w:pPr>
      <w:r w:rsidRPr="00C442FD">
        <w:t>.</w:t>
      </w:r>
    </w:p>
    <w:p w14:paraId="117108DB" w14:textId="531D635F" w:rsidR="004E5661" w:rsidRPr="004E5661" w:rsidRDefault="004E5661" w:rsidP="004E5661">
      <w:pPr>
        <w:pStyle w:val="webheader"/>
      </w:pPr>
      <w:r w:rsidRPr="004E5661">
        <w:t>December 14, 2023</w:t>
      </w:r>
    </w:p>
    <w:p w14:paraId="386D85D6" w14:textId="77777777" w:rsidR="004E5661" w:rsidRPr="004E5661" w:rsidRDefault="00000000" w:rsidP="004E5661">
      <w:pPr>
        <w:pStyle w:val="webheader3"/>
      </w:pPr>
      <w:hyperlink r:id="rId99" w:history="1">
        <w:r w:rsidR="004E5661" w:rsidRPr="004E5661">
          <w:rPr>
            <w:rStyle w:val="Hyperlink"/>
          </w:rPr>
          <w:t>MLN Connects Newsletter: December 14, 2023</w:t>
        </w:r>
      </w:hyperlink>
    </w:p>
    <w:p w14:paraId="5CB43922" w14:textId="77777777" w:rsidR="004E5661" w:rsidRPr="004E5661" w:rsidRDefault="004E5661" w:rsidP="004E5661">
      <w:pPr>
        <w:pStyle w:val="webnormal"/>
        <w:rPr>
          <w:rStyle w:val="webbold"/>
        </w:rPr>
      </w:pPr>
      <w:r w:rsidRPr="004E5661">
        <w:rPr>
          <w:rStyle w:val="webbold"/>
        </w:rPr>
        <w:t>News</w:t>
      </w:r>
    </w:p>
    <w:p w14:paraId="0900B7C1" w14:textId="77777777" w:rsidR="004E5661" w:rsidRPr="004E5661" w:rsidRDefault="004E5661" w:rsidP="004E5661">
      <w:pPr>
        <w:pStyle w:val="webbullet1"/>
      </w:pPr>
      <w:r w:rsidRPr="004E5661">
        <w:t>CMS Releases Revised Guidance for Medicare Prescription Drug Inflation Rebate Program</w:t>
      </w:r>
    </w:p>
    <w:p w14:paraId="7B9617E3" w14:textId="77777777" w:rsidR="004E5661" w:rsidRPr="004E5661" w:rsidRDefault="004E5661" w:rsidP="004E5661">
      <w:pPr>
        <w:pStyle w:val="webbullet1"/>
      </w:pPr>
      <w:r w:rsidRPr="004E5661">
        <w:t>Medicare Part B Inflation Rebate Guidance: Use of the 340B Modifier — Revised</w:t>
      </w:r>
    </w:p>
    <w:p w14:paraId="481F692F" w14:textId="77777777" w:rsidR="004E5661" w:rsidRPr="004E5661" w:rsidRDefault="004E5661" w:rsidP="004E5661">
      <w:pPr>
        <w:pStyle w:val="webbullet1"/>
      </w:pPr>
      <w:r w:rsidRPr="004E5661">
        <w:t>Billing for Flu, Pneumococcal, &amp; COVID-19 Vaccines</w:t>
      </w:r>
    </w:p>
    <w:p w14:paraId="78130484" w14:textId="77777777" w:rsidR="004E5661" w:rsidRPr="004E5661" w:rsidRDefault="004E5661" w:rsidP="004E5661">
      <w:pPr>
        <w:pStyle w:val="webbullet1"/>
      </w:pPr>
      <w:r w:rsidRPr="004E5661">
        <w:t>Expanded Home Health Value-Based Purchasing Model: October 2023 Interim Performance Reports</w:t>
      </w:r>
    </w:p>
    <w:p w14:paraId="0CA130FF" w14:textId="77777777" w:rsidR="004E5661" w:rsidRPr="004E5661" w:rsidRDefault="004E5661" w:rsidP="004E5661">
      <w:pPr>
        <w:pStyle w:val="webnormal"/>
        <w:rPr>
          <w:rStyle w:val="webbold"/>
        </w:rPr>
      </w:pPr>
      <w:r w:rsidRPr="004E5661">
        <w:rPr>
          <w:rStyle w:val="webbold"/>
        </w:rPr>
        <w:t>Claims, Pricers, &amp; Codes</w:t>
      </w:r>
    </w:p>
    <w:p w14:paraId="1EE14FA0" w14:textId="77777777" w:rsidR="004E5661" w:rsidRPr="004E5661" w:rsidRDefault="004E5661" w:rsidP="004E5661">
      <w:pPr>
        <w:pStyle w:val="webbullet1"/>
      </w:pPr>
      <w:r w:rsidRPr="004E5661">
        <w:t>New Place of Service Code 27 for Outreach Site/Street</w:t>
      </w:r>
    </w:p>
    <w:p w14:paraId="44B86E50" w14:textId="77777777" w:rsidR="004E5661" w:rsidRPr="004E5661" w:rsidRDefault="004E5661" w:rsidP="004E5661">
      <w:pPr>
        <w:pStyle w:val="webbullet1"/>
      </w:pPr>
      <w:r w:rsidRPr="004E5661">
        <w:t>National Correct Coding Initiative: January Update</w:t>
      </w:r>
    </w:p>
    <w:p w14:paraId="726CCDF3" w14:textId="77777777" w:rsidR="004E5661" w:rsidRPr="004E5661" w:rsidRDefault="004E5661" w:rsidP="004E5661">
      <w:pPr>
        <w:pStyle w:val="webnormal"/>
        <w:rPr>
          <w:rStyle w:val="webbold"/>
        </w:rPr>
      </w:pPr>
      <w:r w:rsidRPr="004E5661">
        <w:rPr>
          <w:rStyle w:val="webbold"/>
        </w:rPr>
        <w:t>MLN Matters® Articles</w:t>
      </w:r>
    </w:p>
    <w:p w14:paraId="5325C9C7" w14:textId="77777777" w:rsidR="004E5661" w:rsidRPr="004E5661" w:rsidRDefault="004E5661" w:rsidP="004E5661">
      <w:pPr>
        <w:pStyle w:val="webbullet1"/>
      </w:pPr>
      <w:r w:rsidRPr="004E5661">
        <w:t>Medicare Part B Clinical Laboratory Fee Schedule: Revised Information for Laboratories on Collecting &amp; Reporting Data for the Private Payor Rate-Based Payment System — Revised</w:t>
      </w:r>
    </w:p>
    <w:p w14:paraId="6BBAC3B6" w14:textId="77777777" w:rsidR="004E5661" w:rsidRPr="004E5661" w:rsidRDefault="004E5661" w:rsidP="004E5661">
      <w:pPr>
        <w:pStyle w:val="webbullet1"/>
      </w:pPr>
      <w:r w:rsidRPr="004E5661">
        <w:t>Clinical Laboratory Fee Schedule: 2024 Annual Update</w:t>
      </w:r>
    </w:p>
    <w:p w14:paraId="76F316F3" w14:textId="77777777" w:rsidR="004E5661" w:rsidRPr="004E5661" w:rsidRDefault="004E5661" w:rsidP="004E5661">
      <w:pPr>
        <w:pStyle w:val="webbullet1"/>
      </w:pPr>
      <w:r w:rsidRPr="004E5661">
        <w:t>Medicare Program Integrity Manual: CY 2024 Home Health Prospective Payment System Updates</w:t>
      </w:r>
    </w:p>
    <w:p w14:paraId="66C44F9A" w14:textId="77777777" w:rsidR="004E5661" w:rsidRPr="004E5661" w:rsidRDefault="004E5661" w:rsidP="004E5661">
      <w:pPr>
        <w:pStyle w:val="webbullet1"/>
      </w:pPr>
      <w:r w:rsidRPr="004E5661">
        <w:t>Activation of Validation Edits for Providers with Multiple Service Locations — Revised</w:t>
      </w:r>
    </w:p>
    <w:p w14:paraId="142EB35F" w14:textId="77777777" w:rsidR="004E5661" w:rsidRPr="004E5661" w:rsidRDefault="004E5661" w:rsidP="004E5661">
      <w:pPr>
        <w:pStyle w:val="webnormal"/>
        <w:rPr>
          <w:rStyle w:val="webbold"/>
        </w:rPr>
      </w:pPr>
      <w:r w:rsidRPr="004E5661">
        <w:rPr>
          <w:rStyle w:val="webbold"/>
        </w:rPr>
        <w:t>Publications</w:t>
      </w:r>
    </w:p>
    <w:p w14:paraId="5EA3F09E" w14:textId="77777777" w:rsidR="004E5661" w:rsidRPr="004E5661" w:rsidRDefault="004E5661" w:rsidP="004E5661">
      <w:pPr>
        <w:pStyle w:val="webbullet1"/>
      </w:pPr>
      <w:r w:rsidRPr="004E5661">
        <w:t>Medicare Diabetes Prevention Program Expanded Model — Revised</w:t>
      </w:r>
    </w:p>
    <w:p w14:paraId="5252C493" w14:textId="77777777" w:rsidR="004E5661" w:rsidRPr="004E5661" w:rsidRDefault="004E5661" w:rsidP="004E5661">
      <w:pPr>
        <w:pStyle w:val="webbullet1"/>
      </w:pPr>
      <w:r w:rsidRPr="004E5661">
        <w:t>Rural Emergency Hospitals — Revised</w:t>
      </w:r>
    </w:p>
    <w:p w14:paraId="4C4C19D0" w14:textId="77777777" w:rsidR="004E5661" w:rsidRPr="004E5661" w:rsidRDefault="004E5661" w:rsidP="004E5661">
      <w:pPr>
        <w:pStyle w:val="webnormal"/>
        <w:rPr>
          <w:rStyle w:val="webbold"/>
        </w:rPr>
      </w:pPr>
      <w:r w:rsidRPr="004E5661">
        <w:rPr>
          <w:rStyle w:val="webbold"/>
        </w:rPr>
        <w:t>Multimedia</w:t>
      </w:r>
    </w:p>
    <w:p w14:paraId="1E87154F" w14:textId="77777777" w:rsidR="004E5661" w:rsidRPr="004E5661" w:rsidRDefault="004E5661" w:rsidP="004E5661">
      <w:pPr>
        <w:pStyle w:val="webbullet1"/>
      </w:pPr>
      <w:r w:rsidRPr="004E5661">
        <w:t>Expanded Home Health Value-Based Purchasing Model: Agency Perspectives Video Series</w:t>
      </w:r>
    </w:p>
    <w:p w14:paraId="3F493BE2" w14:textId="77777777" w:rsidR="004E5661" w:rsidRPr="004E5661" w:rsidRDefault="004E5661" w:rsidP="004E5661">
      <w:pPr>
        <w:pStyle w:val="webnormal"/>
        <w:rPr>
          <w:rStyle w:val="webbold"/>
        </w:rPr>
      </w:pPr>
      <w:r w:rsidRPr="004E5661">
        <w:rPr>
          <w:rStyle w:val="webbold"/>
        </w:rPr>
        <w:t>From Our Federal Partners</w:t>
      </w:r>
    </w:p>
    <w:p w14:paraId="778B322D" w14:textId="77777777" w:rsidR="004E5661" w:rsidRPr="004E5661" w:rsidRDefault="004E5661" w:rsidP="004E5661">
      <w:pPr>
        <w:pStyle w:val="webbullet1"/>
      </w:pPr>
      <w:r w:rsidRPr="004E5661">
        <w:t>Severe &amp; Fatal Confirmed Rocky Mountain Spotted Fever among People with Recent Travel to Tecate, Mexico</w:t>
      </w:r>
    </w:p>
    <w:p w14:paraId="33AB538C" w14:textId="4A64EE78" w:rsidR="004E5661" w:rsidRDefault="004E5661" w:rsidP="004E5661">
      <w:pPr>
        <w:pStyle w:val="webseparator"/>
      </w:pPr>
      <w:r w:rsidRPr="004E5661">
        <w:t>.</w:t>
      </w:r>
    </w:p>
    <w:p w14:paraId="52E7EEF2" w14:textId="77777777" w:rsidR="00D607D5" w:rsidRDefault="00D607D5" w:rsidP="00D607D5">
      <w:pPr>
        <w:pStyle w:val="webheader3"/>
      </w:pPr>
      <w:r>
        <w:lastRenderedPageBreak/>
        <w:t>Medical policy</w:t>
      </w:r>
    </w:p>
    <w:p w14:paraId="26C69C4C" w14:textId="77777777" w:rsidR="00D607D5" w:rsidRPr="00DC3F7F" w:rsidRDefault="00D607D5" w:rsidP="00D607D5">
      <w:pPr>
        <w:pStyle w:val="webnormal"/>
      </w:pPr>
      <w:r w:rsidRPr="00DC3F7F">
        <w:t>The following LCD, which was posted for comment on August 3, 2023, has been posted for notice. The LCD and related billing and coding article will become effective January 28, 2024.</w:t>
      </w:r>
    </w:p>
    <w:p w14:paraId="2C66D60B" w14:textId="77777777" w:rsidR="00D607D5" w:rsidRPr="00614673" w:rsidRDefault="00000000" w:rsidP="00D607D5">
      <w:pPr>
        <w:pStyle w:val="webbullet1"/>
      </w:pPr>
      <w:hyperlink r:id="rId100" w:history="1">
        <w:r w:rsidR="00D607D5" w:rsidRPr="00614673">
          <w:rPr>
            <w:rStyle w:val="Hyperlink"/>
          </w:rPr>
          <w:t>Peripheral Venous Ultrasound (L35451)</w:t>
        </w:r>
      </w:hyperlink>
    </w:p>
    <w:p w14:paraId="002E33F3" w14:textId="77777777" w:rsidR="00D607D5" w:rsidRPr="00614673" w:rsidRDefault="00000000" w:rsidP="00D607D5">
      <w:pPr>
        <w:pStyle w:val="webbullet2"/>
      </w:pPr>
      <w:hyperlink r:id="rId101" w:history="1">
        <w:r w:rsidR="00D607D5" w:rsidRPr="00096920">
          <w:rPr>
            <w:rStyle w:val="Hyperlink"/>
          </w:rPr>
          <w:t xml:space="preserve">Billing and </w:t>
        </w:r>
        <w:r w:rsidR="00D607D5">
          <w:rPr>
            <w:rStyle w:val="Hyperlink"/>
          </w:rPr>
          <w:t>c</w:t>
        </w:r>
        <w:r w:rsidR="00D607D5" w:rsidRPr="00096920">
          <w:rPr>
            <w:rStyle w:val="Hyperlink"/>
          </w:rPr>
          <w:t>oding: Peripheral Venous Ultrasound (A52993)</w:t>
        </w:r>
      </w:hyperlink>
    </w:p>
    <w:p w14:paraId="078B9D7D" w14:textId="77777777" w:rsidR="00D607D5" w:rsidRPr="00DC3F7F" w:rsidRDefault="00D607D5" w:rsidP="00D607D5">
      <w:pPr>
        <w:pStyle w:val="webnormal"/>
      </w:pPr>
      <w:r w:rsidRPr="00DC3F7F">
        <w:t>The following response to comments article contains summaries of all comments received and Novitas’ responses:</w:t>
      </w:r>
    </w:p>
    <w:p w14:paraId="12257E56" w14:textId="77777777" w:rsidR="00D607D5" w:rsidRPr="00614673" w:rsidRDefault="00000000" w:rsidP="00D607D5">
      <w:pPr>
        <w:pStyle w:val="webbullet1"/>
      </w:pPr>
      <w:hyperlink r:id="rId102" w:history="1">
        <w:r w:rsidR="00D607D5" w:rsidRPr="00096920">
          <w:rPr>
            <w:rStyle w:val="Hyperlink"/>
          </w:rPr>
          <w:t xml:space="preserve">Response to </w:t>
        </w:r>
        <w:r w:rsidR="00D607D5">
          <w:rPr>
            <w:rStyle w:val="Hyperlink"/>
          </w:rPr>
          <w:t>c</w:t>
        </w:r>
        <w:r w:rsidR="00D607D5" w:rsidRPr="00096920">
          <w:rPr>
            <w:rStyle w:val="Hyperlink"/>
          </w:rPr>
          <w:t>omments: Peripheral Venous Ultrasound (A59601)</w:t>
        </w:r>
      </w:hyperlink>
    </w:p>
    <w:p w14:paraId="436C5464" w14:textId="77777777" w:rsidR="00D607D5" w:rsidRPr="00DC3F7F" w:rsidRDefault="00D607D5" w:rsidP="00D607D5">
      <w:pPr>
        <w:pStyle w:val="webnormal"/>
      </w:pPr>
      <w:r w:rsidRPr="00DC3F7F">
        <w:t>The following billing and coding article has been revised:</w:t>
      </w:r>
    </w:p>
    <w:p w14:paraId="2DEE62E6" w14:textId="77777777" w:rsidR="00D607D5" w:rsidRPr="00614673" w:rsidRDefault="00000000" w:rsidP="00D607D5">
      <w:pPr>
        <w:pStyle w:val="webbullet1"/>
      </w:pPr>
      <w:hyperlink r:id="rId103" w:history="1">
        <w:r w:rsidR="00D607D5" w:rsidRPr="00614673">
          <w:rPr>
            <w:rStyle w:val="Hyperlink"/>
          </w:rPr>
          <w:t xml:space="preserve">Billing and </w:t>
        </w:r>
        <w:r w:rsidR="00D607D5">
          <w:rPr>
            <w:rStyle w:val="Hyperlink"/>
          </w:rPr>
          <w:t>c</w:t>
        </w:r>
        <w:r w:rsidR="00D607D5" w:rsidRPr="00614673">
          <w:rPr>
            <w:rStyle w:val="Hyperlink"/>
          </w:rPr>
          <w:t>oding: eVox System and Other Electroencephalograph Testing for Memory Loss (A56440)</w:t>
        </w:r>
      </w:hyperlink>
    </w:p>
    <w:p w14:paraId="2D54D631" w14:textId="77777777" w:rsidR="00D607D5" w:rsidRPr="00DC3F7F" w:rsidRDefault="00D607D5" w:rsidP="00D607D5">
      <w:pPr>
        <w:pStyle w:val="webnormal"/>
      </w:pPr>
      <w:r w:rsidRPr="00DC3F7F">
        <w:t>The following LCD, related billing and coding article and response to comments article have been retired:</w:t>
      </w:r>
    </w:p>
    <w:p w14:paraId="2AA9D7F7" w14:textId="77777777" w:rsidR="00D607D5" w:rsidRPr="00614673" w:rsidRDefault="00000000" w:rsidP="00D607D5">
      <w:pPr>
        <w:pStyle w:val="webbullet1"/>
      </w:pPr>
      <w:hyperlink r:id="rId104" w:history="1">
        <w:r w:rsidR="00D607D5" w:rsidRPr="00096920">
          <w:rPr>
            <w:rStyle w:val="Hyperlink"/>
          </w:rPr>
          <w:t>Thrombolytic Agents (L35428)</w:t>
        </w:r>
      </w:hyperlink>
    </w:p>
    <w:p w14:paraId="50CEE11E" w14:textId="77777777" w:rsidR="00D607D5" w:rsidRPr="00614673" w:rsidRDefault="00000000" w:rsidP="00D607D5">
      <w:pPr>
        <w:pStyle w:val="webbullet2"/>
      </w:pPr>
      <w:hyperlink r:id="rId105" w:history="1">
        <w:r w:rsidR="00D607D5" w:rsidRPr="00096920">
          <w:rPr>
            <w:rStyle w:val="Hyperlink"/>
          </w:rPr>
          <w:t xml:space="preserve">Billing and </w:t>
        </w:r>
        <w:r w:rsidR="00D607D5">
          <w:rPr>
            <w:rStyle w:val="Hyperlink"/>
          </w:rPr>
          <w:t>c</w:t>
        </w:r>
        <w:r w:rsidR="00D607D5" w:rsidRPr="00096920">
          <w:rPr>
            <w:rStyle w:val="Hyperlink"/>
          </w:rPr>
          <w:t>oding: Thrombolytic Agents (A55237)</w:t>
        </w:r>
      </w:hyperlink>
    </w:p>
    <w:p w14:paraId="2B9F1331" w14:textId="77777777" w:rsidR="00D607D5" w:rsidRPr="00614673" w:rsidRDefault="00000000" w:rsidP="00D607D5">
      <w:pPr>
        <w:pStyle w:val="webbullet2"/>
      </w:pPr>
      <w:hyperlink r:id="rId106" w:history="1">
        <w:r w:rsidR="00D607D5" w:rsidRPr="00096920">
          <w:rPr>
            <w:rStyle w:val="Hyperlink"/>
          </w:rPr>
          <w:t xml:space="preserve">Response to </w:t>
        </w:r>
        <w:r w:rsidR="00D607D5">
          <w:rPr>
            <w:rStyle w:val="Hyperlink"/>
          </w:rPr>
          <w:t>c</w:t>
        </w:r>
        <w:r w:rsidR="00D607D5" w:rsidRPr="00096920">
          <w:rPr>
            <w:rStyle w:val="Hyperlink"/>
          </w:rPr>
          <w:t>omments: Thrombolytic Agents (A58012)</w:t>
        </w:r>
      </w:hyperlink>
    </w:p>
    <w:p w14:paraId="0FF4220A" w14:textId="37A33E08" w:rsidR="00D607D5" w:rsidRDefault="00D607D5" w:rsidP="00D607D5">
      <w:pPr>
        <w:pStyle w:val="webseparator"/>
      </w:pPr>
      <w:r w:rsidRPr="00031238">
        <w:t>.</w:t>
      </w:r>
    </w:p>
    <w:p w14:paraId="5AC1A6A0" w14:textId="180B98DD" w:rsidR="008104EC" w:rsidRDefault="008104EC" w:rsidP="008104EC">
      <w:pPr>
        <w:pStyle w:val="webheader"/>
      </w:pPr>
      <w:r>
        <w:t>December 12, 2023</w:t>
      </w:r>
    </w:p>
    <w:p w14:paraId="52221D65" w14:textId="77777777" w:rsidR="008104EC" w:rsidRPr="00854A6F" w:rsidRDefault="008104EC" w:rsidP="008104EC">
      <w:pPr>
        <w:pStyle w:val="webheader3"/>
      </w:pPr>
      <w:r w:rsidRPr="00854A6F">
        <w:t>Medicare Learning Network® MLN Matters® Articles from CMS</w:t>
      </w:r>
    </w:p>
    <w:p w14:paraId="01CE7A4C" w14:textId="77777777" w:rsidR="008104EC" w:rsidRDefault="008104EC" w:rsidP="008104EC">
      <w:pPr>
        <w:pStyle w:val="webnormal"/>
        <w:rPr>
          <w:rStyle w:val="webbold"/>
        </w:rPr>
      </w:pPr>
      <w:r w:rsidRPr="00854A6F">
        <w:rPr>
          <w:rStyle w:val="webbold"/>
        </w:rPr>
        <w:t>New:</w:t>
      </w:r>
    </w:p>
    <w:p w14:paraId="6936577A" w14:textId="77777777" w:rsidR="008104EC" w:rsidRPr="00690182" w:rsidRDefault="00000000" w:rsidP="008104EC">
      <w:pPr>
        <w:pStyle w:val="webbullet1"/>
      </w:pPr>
      <w:hyperlink r:id="rId107" w:history="1">
        <w:r w:rsidR="008104EC" w:rsidRPr="00C96C0E">
          <w:rPr>
            <w:rStyle w:val="Hyperlink"/>
          </w:rPr>
          <w:t>MM13463 - DMEPOS Fee Schedule: CY 2024 Update</w:t>
        </w:r>
      </w:hyperlink>
      <w:r w:rsidR="008104EC">
        <w:t xml:space="preserve"> </w:t>
      </w:r>
      <w:r w:rsidR="008104EC">
        <w:br/>
      </w:r>
      <w:r w:rsidR="008104EC" w:rsidRPr="00C96C0E">
        <w:t>Make sure your billing staff knows about</w:t>
      </w:r>
      <w:r w:rsidR="008104EC">
        <w:t xml:space="preserve"> </w:t>
      </w:r>
      <w:r w:rsidR="008104EC" w:rsidRPr="00C96C0E">
        <w:t>CY 2024 fee schedule amounts for new and existing codes</w:t>
      </w:r>
      <w:r w:rsidR="008104EC">
        <w:t>, and</w:t>
      </w:r>
      <w:r w:rsidR="008104EC" w:rsidRPr="00C96C0E">
        <w:t xml:space="preserve"> </w:t>
      </w:r>
      <w:r w:rsidR="008104EC">
        <w:t>p</w:t>
      </w:r>
      <w:r w:rsidR="008104EC" w:rsidRPr="00C96C0E">
        <w:t>ayment policy changes</w:t>
      </w:r>
      <w:r w:rsidR="008104EC">
        <w:t>.</w:t>
      </w:r>
    </w:p>
    <w:p w14:paraId="4C57AE2C" w14:textId="22AEF2A6" w:rsidR="008104EC" w:rsidRDefault="008104EC" w:rsidP="008104EC">
      <w:pPr>
        <w:pStyle w:val="webseparator"/>
      </w:pPr>
      <w:r w:rsidRPr="00031238">
        <w:t>.</w:t>
      </w:r>
    </w:p>
    <w:p w14:paraId="34AF142F" w14:textId="39DC1D2A" w:rsidR="009527A4" w:rsidRDefault="009527A4" w:rsidP="009527A4">
      <w:pPr>
        <w:pStyle w:val="webheader"/>
      </w:pPr>
      <w:r>
        <w:t>December 11, 2023</w:t>
      </w:r>
    </w:p>
    <w:p w14:paraId="3BA61D13" w14:textId="77777777" w:rsidR="009527A4" w:rsidRPr="00266E36" w:rsidRDefault="009527A4" w:rsidP="009527A4">
      <w:pPr>
        <w:pStyle w:val="webheader3"/>
      </w:pPr>
      <w:r>
        <w:t>Medical policy</w:t>
      </w:r>
    </w:p>
    <w:p w14:paraId="6EB63F1C" w14:textId="77777777" w:rsidR="009527A4" w:rsidRPr="000F76B3" w:rsidRDefault="009527A4" w:rsidP="009527A4">
      <w:pPr>
        <w:pStyle w:val="webnormal"/>
      </w:pPr>
      <w:r w:rsidRPr="000F76B3">
        <w:t>The following LCD, which was posted for notice on October 26, 2023, became effective on December 10, 2023.The related billing and coding article for this LCD is also now effective:</w:t>
      </w:r>
    </w:p>
    <w:p w14:paraId="60A013E0" w14:textId="77777777" w:rsidR="009527A4" w:rsidRPr="00266E36" w:rsidRDefault="00000000" w:rsidP="009527A4">
      <w:pPr>
        <w:pStyle w:val="webbullet1"/>
      </w:pPr>
      <w:hyperlink r:id="rId108" w:history="1">
        <w:r w:rsidR="009527A4" w:rsidRPr="00266E36">
          <w:rPr>
            <w:rStyle w:val="Hyperlink"/>
          </w:rPr>
          <w:t>Nerve Conduction Studies and Electromyography (L35081)</w:t>
        </w:r>
      </w:hyperlink>
    </w:p>
    <w:p w14:paraId="78275835" w14:textId="77777777" w:rsidR="009527A4" w:rsidRPr="00266E36" w:rsidRDefault="00000000" w:rsidP="009527A4">
      <w:pPr>
        <w:pStyle w:val="webbullet2"/>
      </w:pPr>
      <w:hyperlink r:id="rId109" w:history="1">
        <w:r w:rsidR="009527A4" w:rsidRPr="00266E36">
          <w:rPr>
            <w:rStyle w:val="Hyperlink"/>
          </w:rPr>
          <w:t xml:space="preserve">Billing and </w:t>
        </w:r>
        <w:r w:rsidR="009527A4">
          <w:rPr>
            <w:rStyle w:val="Hyperlink"/>
          </w:rPr>
          <w:t>c</w:t>
        </w:r>
        <w:r w:rsidR="009527A4" w:rsidRPr="00266E36">
          <w:rPr>
            <w:rStyle w:val="Hyperlink"/>
          </w:rPr>
          <w:t>oding: Nerve Conduction Studies and Electromyography (A54095)</w:t>
        </w:r>
      </w:hyperlink>
    </w:p>
    <w:p w14:paraId="28F0B07A" w14:textId="461AC544" w:rsidR="009527A4" w:rsidRDefault="009527A4" w:rsidP="009527A4">
      <w:pPr>
        <w:pStyle w:val="webseparator"/>
      </w:pPr>
      <w:r w:rsidRPr="00031238">
        <w:t>.</w:t>
      </w:r>
    </w:p>
    <w:p w14:paraId="77AA37E2" w14:textId="27E21FF5" w:rsidR="008A6C78" w:rsidRDefault="008A6C78" w:rsidP="008A6C78">
      <w:pPr>
        <w:pStyle w:val="webheader"/>
      </w:pPr>
      <w:r>
        <w:t>December 8, 2023</w:t>
      </w:r>
    </w:p>
    <w:p w14:paraId="14E4DED2" w14:textId="77777777" w:rsidR="00AA1A86" w:rsidRPr="00AA1A86" w:rsidRDefault="00AA1A86" w:rsidP="00AA1A86">
      <w:pPr>
        <w:pStyle w:val="webheader3"/>
      </w:pPr>
      <w:r w:rsidRPr="00AA1A86">
        <w:t>Medicare Learning Network® MLN Matters® Articles from CMS</w:t>
      </w:r>
    </w:p>
    <w:p w14:paraId="2B44D0DE" w14:textId="77777777" w:rsidR="00AA1A86" w:rsidRPr="00AA1A86" w:rsidRDefault="00AA1A86" w:rsidP="00AA1A86">
      <w:pPr>
        <w:pStyle w:val="webnormal"/>
        <w:rPr>
          <w:rStyle w:val="webbold"/>
        </w:rPr>
      </w:pPr>
      <w:r w:rsidRPr="00AA1A86">
        <w:rPr>
          <w:rStyle w:val="webbold"/>
        </w:rPr>
        <w:t>New:</w:t>
      </w:r>
    </w:p>
    <w:p w14:paraId="0A0D9F6E" w14:textId="77777777" w:rsidR="00AA1A86" w:rsidRPr="00AA1A86" w:rsidRDefault="00000000" w:rsidP="00AA1A86">
      <w:pPr>
        <w:pStyle w:val="webbullet1"/>
      </w:pPr>
      <w:hyperlink r:id="rId110" w:history="1">
        <w:r w:rsidR="00AA1A86" w:rsidRPr="00AA1A86">
          <w:rPr>
            <w:rStyle w:val="Hyperlink"/>
          </w:rPr>
          <w:t>MM13333 - Medicare Program Integrity Manual: CY 2024 Home Health Prospective Payment System Updates</w:t>
        </w:r>
      </w:hyperlink>
    </w:p>
    <w:p w14:paraId="47A9FD14" w14:textId="77777777" w:rsidR="00AA1A86" w:rsidRPr="00AA1A86" w:rsidRDefault="00AA1A86" w:rsidP="00AA1A86">
      <w:pPr>
        <w:pStyle w:val="webindent1"/>
        <w:rPr>
          <w:rStyle w:val="webbold"/>
        </w:rPr>
      </w:pPr>
      <w:r w:rsidRPr="00AA1A86">
        <w:lastRenderedPageBreak/>
        <w:t>Make sure your billing staff knows about expanding the HHA 36-month rule, moving hospices into the high level of categorical risk-screening, and other updates to Chapter 10 of the Medicare Program Integrity Manual.</w:t>
      </w:r>
    </w:p>
    <w:p w14:paraId="71918BB9" w14:textId="355646FD" w:rsidR="008A6C78" w:rsidRDefault="008A6C78" w:rsidP="008A6C78">
      <w:pPr>
        <w:pStyle w:val="webseparator"/>
      </w:pPr>
      <w:r w:rsidRPr="00031238">
        <w:t>.</w:t>
      </w:r>
    </w:p>
    <w:p w14:paraId="39645F15" w14:textId="4EC83477" w:rsidR="0093123C" w:rsidRPr="0093123C" w:rsidRDefault="0093123C" w:rsidP="0093123C">
      <w:pPr>
        <w:pStyle w:val="webheader"/>
      </w:pPr>
      <w:r w:rsidRPr="0093123C">
        <w:t>December 7, 2023</w:t>
      </w:r>
    </w:p>
    <w:p w14:paraId="5AA07F2B" w14:textId="77777777" w:rsidR="0093123C" w:rsidRPr="0093123C" w:rsidRDefault="00000000" w:rsidP="0093123C">
      <w:pPr>
        <w:pStyle w:val="webheader3"/>
      </w:pPr>
      <w:hyperlink r:id="rId111" w:tgtFrame="_blank" w:history="1">
        <w:r w:rsidR="0093123C" w:rsidRPr="0093123C">
          <w:rPr>
            <w:rStyle w:val="Hyperlink"/>
          </w:rPr>
          <w:t>MLN Connects Newsletter: Dec 7, 2023</w:t>
        </w:r>
      </w:hyperlink>
    </w:p>
    <w:p w14:paraId="5A3B8CF4" w14:textId="77777777" w:rsidR="0093123C" w:rsidRPr="0093123C" w:rsidRDefault="0093123C" w:rsidP="0093123C">
      <w:pPr>
        <w:pStyle w:val="webnormal"/>
        <w:rPr>
          <w:rStyle w:val="webbold"/>
        </w:rPr>
      </w:pPr>
      <w:r w:rsidRPr="0093123C">
        <w:rPr>
          <w:rStyle w:val="webbold"/>
        </w:rPr>
        <w:t>News</w:t>
      </w:r>
    </w:p>
    <w:p w14:paraId="399B61E7" w14:textId="77777777" w:rsidR="0093123C" w:rsidRPr="0093123C" w:rsidRDefault="0093123C" w:rsidP="0093123C">
      <w:pPr>
        <w:pStyle w:val="webbullet1"/>
      </w:pPr>
      <w:r w:rsidRPr="0093123C">
        <w:t>Citrix Bleed Vulnerability: Act Now</w:t>
      </w:r>
    </w:p>
    <w:p w14:paraId="1907BF06" w14:textId="77777777" w:rsidR="0093123C" w:rsidRPr="0093123C" w:rsidRDefault="0093123C" w:rsidP="0093123C">
      <w:pPr>
        <w:pStyle w:val="webbullet1"/>
      </w:pPr>
      <w:r w:rsidRPr="0093123C">
        <w:t>Marriage and Family Therapists &amp; Mental Health Counselors: Enroll in Medicare Now</w:t>
      </w:r>
    </w:p>
    <w:p w14:paraId="5938166E" w14:textId="77777777" w:rsidR="0093123C" w:rsidRPr="0093123C" w:rsidRDefault="0093123C" w:rsidP="0093123C">
      <w:pPr>
        <w:pStyle w:val="webbullet1"/>
      </w:pPr>
      <w:r w:rsidRPr="0093123C">
        <w:t>Health Professional Shortage Area: CY 2024 Bonus Payments</w:t>
      </w:r>
    </w:p>
    <w:p w14:paraId="57C15E37" w14:textId="77777777" w:rsidR="0093123C" w:rsidRPr="0093123C" w:rsidRDefault="0093123C" w:rsidP="0093123C">
      <w:pPr>
        <w:pStyle w:val="webbullet1"/>
      </w:pPr>
      <w:r w:rsidRPr="0093123C">
        <w:t>Skilled Nursing Facility Value-Based Purchasing Program: December Confidential Feedback Reports</w:t>
      </w:r>
    </w:p>
    <w:p w14:paraId="30483F2B" w14:textId="77777777" w:rsidR="0093123C" w:rsidRPr="0093123C" w:rsidRDefault="0093123C" w:rsidP="0093123C">
      <w:pPr>
        <w:pStyle w:val="webbullet1"/>
      </w:pPr>
      <w:r w:rsidRPr="0093123C">
        <w:t>Flu Shots: There’s Still Time to Protect Your Patients</w:t>
      </w:r>
    </w:p>
    <w:p w14:paraId="5EAC30A2" w14:textId="77777777" w:rsidR="0093123C" w:rsidRPr="0093123C" w:rsidRDefault="0093123C" w:rsidP="0093123C">
      <w:pPr>
        <w:pStyle w:val="webnormal"/>
        <w:rPr>
          <w:rStyle w:val="webbold"/>
        </w:rPr>
      </w:pPr>
      <w:r w:rsidRPr="0093123C">
        <w:rPr>
          <w:rStyle w:val="webbold"/>
        </w:rPr>
        <w:t>Claims, Pricers, &amp; Codes</w:t>
      </w:r>
    </w:p>
    <w:p w14:paraId="0ED292CB" w14:textId="77777777" w:rsidR="0093123C" w:rsidRPr="0093123C" w:rsidRDefault="0093123C" w:rsidP="0093123C">
      <w:pPr>
        <w:pStyle w:val="webbullet1"/>
      </w:pPr>
      <w:r w:rsidRPr="0093123C">
        <w:t>Medicare Physician Fee Schedule: New CPT Codes for RSV Vaccine Administration </w:t>
      </w:r>
    </w:p>
    <w:p w14:paraId="3F56245A" w14:textId="77777777" w:rsidR="0093123C" w:rsidRPr="0093123C" w:rsidRDefault="0093123C" w:rsidP="0093123C">
      <w:pPr>
        <w:pStyle w:val="webbullet1"/>
      </w:pPr>
      <w:r w:rsidRPr="0093123C">
        <w:t>Discarded Drugs &amp; Biologicals: JZ Modifier Use for Pharmacies</w:t>
      </w:r>
    </w:p>
    <w:p w14:paraId="66BD69C8" w14:textId="77777777" w:rsidR="0093123C" w:rsidRPr="0093123C" w:rsidRDefault="0093123C" w:rsidP="0093123C">
      <w:pPr>
        <w:pStyle w:val="webbullet1"/>
      </w:pPr>
      <w:r w:rsidRPr="0093123C">
        <w:t>National Correct Coding Initiative: Annual Policy Manual Update</w:t>
      </w:r>
    </w:p>
    <w:p w14:paraId="0B901CBD" w14:textId="77777777" w:rsidR="0093123C" w:rsidRPr="0093123C" w:rsidRDefault="0093123C" w:rsidP="0093123C">
      <w:pPr>
        <w:pStyle w:val="webbullet1"/>
      </w:pPr>
      <w:r w:rsidRPr="0093123C">
        <w:t>ICD-10: New Procedure Codes Effective April 1</w:t>
      </w:r>
    </w:p>
    <w:p w14:paraId="32AB3489" w14:textId="77777777" w:rsidR="0093123C" w:rsidRPr="0093123C" w:rsidRDefault="0093123C" w:rsidP="0093123C">
      <w:pPr>
        <w:pStyle w:val="webnormal"/>
        <w:rPr>
          <w:rStyle w:val="webbold"/>
        </w:rPr>
      </w:pPr>
      <w:r w:rsidRPr="0093123C">
        <w:rPr>
          <w:rStyle w:val="webbold"/>
        </w:rPr>
        <w:t>MLN Matters® Articles</w:t>
      </w:r>
    </w:p>
    <w:p w14:paraId="6D0B363F" w14:textId="77777777" w:rsidR="0093123C" w:rsidRPr="0093123C" w:rsidRDefault="0093123C" w:rsidP="0093123C">
      <w:pPr>
        <w:pStyle w:val="webbullet1"/>
      </w:pPr>
      <w:r w:rsidRPr="0093123C">
        <w:t>Edits to Prevent Payment of G2211 with Office/Outpatient Evaluation and Management Visit and Modifier 25</w:t>
      </w:r>
    </w:p>
    <w:p w14:paraId="622CFDDB" w14:textId="77777777" w:rsidR="0093123C" w:rsidRPr="0093123C" w:rsidRDefault="0093123C" w:rsidP="0093123C">
      <w:pPr>
        <w:pStyle w:val="webbullet1"/>
      </w:pPr>
      <w:r w:rsidRPr="0093123C">
        <w:t>New Waived Tests</w:t>
      </w:r>
    </w:p>
    <w:p w14:paraId="731394D8" w14:textId="77777777" w:rsidR="0093123C" w:rsidRPr="0093123C" w:rsidRDefault="0093123C" w:rsidP="0093123C">
      <w:pPr>
        <w:pStyle w:val="webbullet1"/>
      </w:pPr>
      <w:r w:rsidRPr="0093123C">
        <w:t>Update for Blood Clotting Factor Add-on Payments — Revised</w:t>
      </w:r>
    </w:p>
    <w:p w14:paraId="6DFEE6D4" w14:textId="2BFA89E6" w:rsidR="0093123C" w:rsidRDefault="0093123C" w:rsidP="0093123C">
      <w:pPr>
        <w:pStyle w:val="webseparator"/>
      </w:pPr>
      <w:r w:rsidRPr="0093123C">
        <w:t>.</w:t>
      </w:r>
    </w:p>
    <w:p w14:paraId="59CF309B" w14:textId="77AE1F97" w:rsidR="0093783B" w:rsidRDefault="0093783B" w:rsidP="004E2C08">
      <w:pPr>
        <w:pStyle w:val="webheader"/>
      </w:pPr>
      <w:r>
        <w:t>December 1, 2023</w:t>
      </w:r>
    </w:p>
    <w:bookmarkStart w:id="7" w:name="content"/>
    <w:p w14:paraId="19D65425" w14:textId="77777777" w:rsidR="0093783B" w:rsidRPr="00483F38" w:rsidRDefault="0093783B" w:rsidP="0093783B">
      <w:pPr>
        <w:pStyle w:val="webheader3"/>
      </w:pPr>
      <w:r>
        <w:fldChar w:fldCharType="begin"/>
      </w:r>
      <w:r>
        <w:instrText xml:space="preserve"> HYPERLINK "http://www.novitas-solutions.com/webcenter/portal/MedicareJL/pagebyid?contentId=00003588" </w:instrText>
      </w:r>
      <w:r>
        <w:fldChar w:fldCharType="separate"/>
      </w:r>
      <w:r w:rsidRPr="0093783B">
        <w:rPr>
          <w:rStyle w:val="Hyperlink"/>
        </w:rPr>
        <w:t>Guidelines for billing acute inpatient noncovered days</w:t>
      </w:r>
      <w:bookmarkEnd w:id="7"/>
      <w:r>
        <w:fldChar w:fldCharType="end"/>
      </w:r>
      <w:r w:rsidRPr="00483F38">
        <w:t xml:space="preserve"> </w:t>
      </w:r>
    </w:p>
    <w:p w14:paraId="4E66BD72" w14:textId="77777777" w:rsidR="0093783B" w:rsidRPr="006B1115" w:rsidRDefault="0093783B" w:rsidP="0093783B">
      <w:pPr>
        <w:pStyle w:val="webnormal"/>
      </w:pPr>
      <w:r>
        <w:t>This article has been updated to include examples related to the reporting of occurrence span code M1 and recommended remarks to include on the claim. P</w:t>
      </w:r>
      <w:r w:rsidRPr="00F35E96">
        <w:t>lease take time to review the article</w:t>
      </w:r>
      <w:r w:rsidRPr="00DB6012">
        <w:t xml:space="preserve"> </w:t>
      </w:r>
      <w:r>
        <w:t xml:space="preserve">to </w:t>
      </w:r>
      <w:r w:rsidRPr="00F35E96">
        <w:t>ensure proper billing. </w:t>
      </w:r>
    </w:p>
    <w:p w14:paraId="6F0F5B07" w14:textId="27AF04CF" w:rsidR="0093783B" w:rsidRPr="0093783B" w:rsidRDefault="0093783B" w:rsidP="0093783B">
      <w:pPr>
        <w:pStyle w:val="webseparator"/>
      </w:pPr>
      <w:r w:rsidRPr="00031238">
        <w:t>.</w:t>
      </w:r>
    </w:p>
    <w:p w14:paraId="08DD9505" w14:textId="67C3B3A2" w:rsidR="004E2C08" w:rsidRDefault="004E2C08" w:rsidP="004E2C08">
      <w:pPr>
        <w:pStyle w:val="webheader"/>
      </w:pPr>
      <w:r>
        <w:t>November 30, 2023</w:t>
      </w:r>
    </w:p>
    <w:p w14:paraId="5F785AA9" w14:textId="77777777" w:rsidR="007054F0" w:rsidRPr="007054F0" w:rsidRDefault="00000000" w:rsidP="007054F0">
      <w:pPr>
        <w:pStyle w:val="webheader3"/>
      </w:pPr>
      <w:hyperlink r:id="rId112" w:tgtFrame="_blank" w:history="1">
        <w:r w:rsidR="007054F0" w:rsidRPr="007054F0">
          <w:rPr>
            <w:rStyle w:val="Hyperlink"/>
          </w:rPr>
          <w:t>MLN Connects Newsletter: Nov 30, 2023</w:t>
        </w:r>
      </w:hyperlink>
    </w:p>
    <w:p w14:paraId="273AFA0F" w14:textId="77777777" w:rsidR="007054F0" w:rsidRPr="007054F0" w:rsidRDefault="007054F0" w:rsidP="007054F0">
      <w:pPr>
        <w:pStyle w:val="webnormal"/>
        <w:rPr>
          <w:rStyle w:val="webbold"/>
        </w:rPr>
      </w:pPr>
      <w:r w:rsidRPr="007054F0">
        <w:rPr>
          <w:rStyle w:val="webbold"/>
        </w:rPr>
        <w:t>News</w:t>
      </w:r>
    </w:p>
    <w:p w14:paraId="1C97E42C" w14:textId="77777777" w:rsidR="007054F0" w:rsidRPr="007054F0" w:rsidRDefault="007054F0" w:rsidP="007054F0">
      <w:pPr>
        <w:pStyle w:val="webbullet1"/>
      </w:pPr>
      <w:r w:rsidRPr="007054F0">
        <w:t>Quality Payment Program: Preview Your Performance Information by December 12</w:t>
      </w:r>
    </w:p>
    <w:p w14:paraId="0A1933D8" w14:textId="77777777" w:rsidR="007054F0" w:rsidRPr="007054F0" w:rsidRDefault="007054F0" w:rsidP="007054F0">
      <w:pPr>
        <w:pStyle w:val="webbullet1"/>
      </w:pPr>
      <w:r w:rsidRPr="007054F0">
        <w:t>HIV: Screening is Knowledge</w:t>
      </w:r>
    </w:p>
    <w:p w14:paraId="03E6A05E" w14:textId="77777777" w:rsidR="007054F0" w:rsidRPr="007054F0" w:rsidRDefault="007054F0" w:rsidP="007054F0">
      <w:pPr>
        <w:pStyle w:val="webnormal"/>
        <w:rPr>
          <w:rStyle w:val="webbold"/>
        </w:rPr>
      </w:pPr>
      <w:r w:rsidRPr="007054F0">
        <w:rPr>
          <w:rStyle w:val="webbold"/>
        </w:rPr>
        <w:lastRenderedPageBreak/>
        <w:t>Claims, Pricers, &amp; Codes</w:t>
      </w:r>
    </w:p>
    <w:p w14:paraId="41A2E0C8" w14:textId="77777777" w:rsidR="007054F0" w:rsidRPr="007054F0" w:rsidRDefault="007054F0" w:rsidP="007054F0">
      <w:pPr>
        <w:pStyle w:val="webbullet1"/>
      </w:pPr>
      <w:r w:rsidRPr="007054F0">
        <w:t>Resubmit Telehealth Claims with Modifier CS</w:t>
      </w:r>
    </w:p>
    <w:p w14:paraId="2096400F" w14:textId="77777777" w:rsidR="007054F0" w:rsidRPr="007054F0" w:rsidRDefault="007054F0" w:rsidP="007054F0">
      <w:pPr>
        <w:pStyle w:val="webbullet1"/>
      </w:pPr>
      <w:r w:rsidRPr="007054F0">
        <w:t>Federally Qualified Health Center Prospective Payment System: CY 2024 Pricer</w:t>
      </w:r>
    </w:p>
    <w:p w14:paraId="3F244C67" w14:textId="77777777" w:rsidR="007054F0" w:rsidRPr="007054F0" w:rsidRDefault="007054F0" w:rsidP="007054F0">
      <w:pPr>
        <w:pStyle w:val="webbullet1"/>
      </w:pPr>
      <w:r w:rsidRPr="007054F0">
        <w:t>Rural Health Clinic CY 2024 All-Inclusive Rate</w:t>
      </w:r>
    </w:p>
    <w:p w14:paraId="6E93D3CC" w14:textId="77777777" w:rsidR="007054F0" w:rsidRPr="007054F0" w:rsidRDefault="007054F0" w:rsidP="007054F0">
      <w:pPr>
        <w:pStyle w:val="webnormal"/>
        <w:rPr>
          <w:rStyle w:val="webbold"/>
        </w:rPr>
      </w:pPr>
      <w:r w:rsidRPr="007054F0">
        <w:rPr>
          <w:rStyle w:val="webbold"/>
        </w:rPr>
        <w:t>MLN Matters® Articles</w:t>
      </w:r>
    </w:p>
    <w:p w14:paraId="383124C8" w14:textId="77777777" w:rsidR="007054F0" w:rsidRPr="007054F0" w:rsidRDefault="007054F0" w:rsidP="007054F0">
      <w:pPr>
        <w:pStyle w:val="webbullet1"/>
      </w:pPr>
      <w:r w:rsidRPr="007054F0">
        <w:t>Beta Amyloid Positron Emission Tomography in Dementia and Neurodegenerative Disease</w:t>
      </w:r>
    </w:p>
    <w:p w14:paraId="505CE73E" w14:textId="77777777" w:rsidR="007054F0" w:rsidRPr="007054F0" w:rsidRDefault="007054F0" w:rsidP="007054F0">
      <w:pPr>
        <w:pStyle w:val="webbullet1"/>
      </w:pPr>
      <w:r w:rsidRPr="007054F0">
        <w:t>ESRD &amp; Acute Kidney Injury Dialysis: CY 2024 Updates</w:t>
      </w:r>
    </w:p>
    <w:p w14:paraId="17202685" w14:textId="77777777" w:rsidR="007054F0" w:rsidRPr="007054F0" w:rsidRDefault="007054F0" w:rsidP="007054F0">
      <w:pPr>
        <w:pStyle w:val="webbullet1"/>
      </w:pPr>
      <w:r w:rsidRPr="007054F0">
        <w:t>Medicare Physician Fee Schedule Final Rule Summary: CY 2024</w:t>
      </w:r>
    </w:p>
    <w:p w14:paraId="47726C7F" w14:textId="77777777" w:rsidR="007054F0" w:rsidRPr="007054F0" w:rsidRDefault="007054F0" w:rsidP="007054F0">
      <w:pPr>
        <w:pStyle w:val="webnormal"/>
        <w:rPr>
          <w:rStyle w:val="webbold"/>
        </w:rPr>
      </w:pPr>
      <w:r w:rsidRPr="007054F0">
        <w:rPr>
          <w:rStyle w:val="webbold"/>
        </w:rPr>
        <w:t>Information for Patients</w:t>
      </w:r>
    </w:p>
    <w:p w14:paraId="0BB9161D" w14:textId="77777777" w:rsidR="007054F0" w:rsidRPr="007054F0" w:rsidRDefault="007054F0" w:rsidP="007054F0">
      <w:pPr>
        <w:pStyle w:val="webbullet1"/>
      </w:pPr>
      <w:r w:rsidRPr="007054F0">
        <w:t>Medicaid and CHIP Renewals: Patient-Centered Messaging for Clinical Offices and Health Care Settings</w:t>
      </w:r>
    </w:p>
    <w:p w14:paraId="3D2C16ED" w14:textId="5AE0EB20" w:rsidR="007054F0" w:rsidRDefault="007054F0" w:rsidP="007054F0">
      <w:pPr>
        <w:pStyle w:val="webseparator"/>
      </w:pPr>
      <w:r w:rsidRPr="007054F0">
        <w:t>.</w:t>
      </w:r>
    </w:p>
    <w:p w14:paraId="37AA88E7" w14:textId="150A09F1" w:rsidR="004E2C08" w:rsidRDefault="004E2C08" w:rsidP="004E2C08">
      <w:pPr>
        <w:pStyle w:val="webheader3"/>
      </w:pPr>
      <w:r>
        <w:t>Medical policy</w:t>
      </w:r>
    </w:p>
    <w:p w14:paraId="2452E694" w14:textId="77777777" w:rsidR="004E2C08" w:rsidRPr="00C46BDA" w:rsidRDefault="004E2C08" w:rsidP="004E2C08">
      <w:pPr>
        <w:pStyle w:val="webnormal"/>
      </w:pPr>
      <w:r w:rsidRPr="00C46BDA">
        <w:t>The following billing and coding articles have been revised:</w:t>
      </w:r>
    </w:p>
    <w:p w14:paraId="1B647B62" w14:textId="77777777" w:rsidR="004E2C08" w:rsidRPr="009B144A" w:rsidRDefault="00000000" w:rsidP="004E2C08">
      <w:pPr>
        <w:pStyle w:val="webbullet1"/>
      </w:pPr>
      <w:hyperlink r:id="rId113" w:history="1">
        <w:r w:rsidR="004E2C08" w:rsidRPr="00125FB7">
          <w:rPr>
            <w:rStyle w:val="Hyperlink"/>
          </w:rPr>
          <w:t xml:space="preserve">Billing and </w:t>
        </w:r>
        <w:r w:rsidR="004E2C08">
          <w:rPr>
            <w:rStyle w:val="Hyperlink"/>
          </w:rPr>
          <w:t>c</w:t>
        </w:r>
        <w:r w:rsidR="004E2C08" w:rsidRPr="00125FB7">
          <w:rPr>
            <w:rStyle w:val="Hyperlink"/>
          </w:rPr>
          <w:t>oding: Diagnostic Abdominal Aortography and Renal Angiography (A56682)</w:t>
        </w:r>
      </w:hyperlink>
    </w:p>
    <w:p w14:paraId="78DE1A3E" w14:textId="77777777" w:rsidR="004E2C08" w:rsidRPr="009B144A" w:rsidRDefault="00000000" w:rsidP="004E2C08">
      <w:pPr>
        <w:pStyle w:val="webbullet1"/>
      </w:pPr>
      <w:hyperlink r:id="rId114" w:history="1">
        <w:r w:rsidR="004E2C08" w:rsidRPr="00125FB7">
          <w:rPr>
            <w:rStyle w:val="Hyperlink"/>
          </w:rPr>
          <w:t xml:space="preserve">Billing and </w:t>
        </w:r>
        <w:r w:rsidR="004E2C08">
          <w:rPr>
            <w:rStyle w:val="Hyperlink"/>
          </w:rPr>
          <w:t>c</w:t>
        </w:r>
        <w:r w:rsidR="004E2C08" w:rsidRPr="00125FB7">
          <w:rPr>
            <w:rStyle w:val="Hyperlink"/>
          </w:rPr>
          <w:t>oding: Facet Joint Interventions for Pain Management (A56670)</w:t>
        </w:r>
      </w:hyperlink>
    </w:p>
    <w:p w14:paraId="7BA1ACD6" w14:textId="77777777" w:rsidR="004E2C08" w:rsidRPr="009B144A" w:rsidRDefault="00000000" w:rsidP="004E2C08">
      <w:pPr>
        <w:pStyle w:val="webbullet1"/>
      </w:pPr>
      <w:hyperlink r:id="rId115" w:history="1">
        <w:r w:rsidR="004E2C08" w:rsidRPr="00125FB7">
          <w:rPr>
            <w:rStyle w:val="Hyperlink"/>
          </w:rPr>
          <w:t xml:space="preserve">Billing and </w:t>
        </w:r>
        <w:r w:rsidR="004E2C08">
          <w:rPr>
            <w:rStyle w:val="Hyperlink"/>
          </w:rPr>
          <w:t>c</w:t>
        </w:r>
        <w:r w:rsidR="004E2C08" w:rsidRPr="00125FB7">
          <w:rPr>
            <w:rStyle w:val="Hyperlink"/>
          </w:rPr>
          <w:t>oding: NCD Coding Article for Positron Emission Tomography (PET) Scans Used for Non-Oncologic Conditions (A53134)</w:t>
        </w:r>
      </w:hyperlink>
    </w:p>
    <w:p w14:paraId="047098BD" w14:textId="77777777" w:rsidR="004E2C08" w:rsidRPr="00C46BDA" w:rsidRDefault="004E2C08" w:rsidP="004E2C08">
      <w:pPr>
        <w:pStyle w:val="webnormal"/>
      </w:pPr>
      <w:r w:rsidRPr="00C46BDA">
        <w:t>The following article has been revised and will become effective January 14, 2024:</w:t>
      </w:r>
    </w:p>
    <w:p w14:paraId="6EA03C09" w14:textId="77777777" w:rsidR="004E2C08" w:rsidRPr="00BB1FDF" w:rsidRDefault="00000000" w:rsidP="004E2C08">
      <w:pPr>
        <w:pStyle w:val="webbullet1"/>
      </w:pPr>
      <w:hyperlink r:id="rId116" w:history="1">
        <w:r w:rsidR="004E2C08" w:rsidRPr="00125FB7">
          <w:rPr>
            <w:rStyle w:val="Hyperlink"/>
          </w:rPr>
          <w:t>Self-Administered Drug Exclusion List (A53127)</w:t>
        </w:r>
      </w:hyperlink>
    </w:p>
    <w:p w14:paraId="7BDA82EC" w14:textId="52A4F9A4" w:rsidR="004E2C08" w:rsidRDefault="004E2C08" w:rsidP="004E2C08">
      <w:pPr>
        <w:pStyle w:val="webseparator"/>
      </w:pPr>
      <w:r w:rsidRPr="00031238">
        <w:t>.</w:t>
      </w:r>
    </w:p>
    <w:p w14:paraId="48B0E0A6" w14:textId="77777777" w:rsidR="00255B00" w:rsidRPr="00D32859" w:rsidRDefault="00255B00" w:rsidP="00255B00">
      <w:pPr>
        <w:pStyle w:val="webheader3"/>
      </w:pPr>
      <w:r w:rsidRPr="00D32859">
        <w:t>Medicare Learning Network® MLN Matters® Articles from CMS</w:t>
      </w:r>
    </w:p>
    <w:p w14:paraId="44A71F04" w14:textId="77777777" w:rsidR="00255B00" w:rsidRPr="00D32859" w:rsidRDefault="00255B00" w:rsidP="00255B00">
      <w:pPr>
        <w:pStyle w:val="webnormal"/>
        <w:rPr>
          <w:rStyle w:val="webbold"/>
        </w:rPr>
      </w:pPr>
      <w:r w:rsidRPr="00D32859">
        <w:rPr>
          <w:rStyle w:val="webbold"/>
        </w:rPr>
        <w:t>New:</w:t>
      </w:r>
    </w:p>
    <w:p w14:paraId="5A5DA6B5" w14:textId="77777777" w:rsidR="00255B00" w:rsidRDefault="00000000" w:rsidP="00255B00">
      <w:pPr>
        <w:pStyle w:val="webbullet1"/>
      </w:pPr>
      <w:hyperlink r:id="rId117" w:history="1">
        <w:r w:rsidR="00255B00" w:rsidRPr="00D32859">
          <w:rPr>
            <w:rStyle w:val="Hyperlink"/>
          </w:rPr>
          <w:t>MM13467 - Clinical Laboratory Fee Schedule: 2024 Annual Update</w:t>
        </w:r>
      </w:hyperlink>
      <w:r w:rsidR="00255B00">
        <w:t xml:space="preserve"> </w:t>
      </w:r>
    </w:p>
    <w:p w14:paraId="55D147D1" w14:textId="77777777" w:rsidR="00255B00" w:rsidRPr="00690182" w:rsidRDefault="00255B00" w:rsidP="00255B00">
      <w:pPr>
        <w:pStyle w:val="webindent1"/>
      </w:pPr>
      <w:r w:rsidRPr="00D32859">
        <w:t>Make sure your billing staff knows about changes and instructions effective January 1, 2024</w:t>
      </w:r>
      <w:r>
        <w:t>.</w:t>
      </w:r>
      <w:r w:rsidRPr="00D32859">
        <w:t xml:space="preserve"> Delay in Clinical Laboratory Fee Schedule (CLFS) data reporting period</w:t>
      </w:r>
      <w:r>
        <w:t>.</w:t>
      </w:r>
      <w:r w:rsidRPr="00D32859">
        <w:t xml:space="preserve"> Mapping for new test codes</w:t>
      </w:r>
      <w:r>
        <w:t xml:space="preserve">. </w:t>
      </w:r>
      <w:r w:rsidRPr="00D32859">
        <w:t>Updates for costs subject to the reasonable charge payment</w:t>
      </w:r>
      <w:r>
        <w:t>.</w:t>
      </w:r>
    </w:p>
    <w:p w14:paraId="474BF989" w14:textId="04C511E4" w:rsidR="00255B00" w:rsidRDefault="00255B00" w:rsidP="00255B00">
      <w:pPr>
        <w:pStyle w:val="webseparator"/>
      </w:pPr>
      <w:r w:rsidRPr="00031238">
        <w:t>.</w:t>
      </w:r>
    </w:p>
    <w:p w14:paraId="0D50559C" w14:textId="4907B232" w:rsidR="00F66411" w:rsidRDefault="00F66411" w:rsidP="00F66411">
      <w:pPr>
        <w:pStyle w:val="webheader"/>
      </w:pPr>
      <w:r>
        <w:t>November 28, 2023</w:t>
      </w:r>
    </w:p>
    <w:p w14:paraId="5DF0ECD4" w14:textId="77777777" w:rsidR="00F66411" w:rsidRPr="006663EB" w:rsidRDefault="00F66411" w:rsidP="00F66411">
      <w:pPr>
        <w:pStyle w:val="webheader3"/>
      </w:pPr>
      <w:r w:rsidRPr="006663EB">
        <w:t>Medicare Learning Network® MLN Matters® Articles from CMS</w:t>
      </w:r>
    </w:p>
    <w:p w14:paraId="7EBA72D4" w14:textId="77777777" w:rsidR="00F66411" w:rsidRPr="006663EB" w:rsidRDefault="00F66411" w:rsidP="00F66411">
      <w:pPr>
        <w:pStyle w:val="webnormal"/>
        <w:rPr>
          <w:rStyle w:val="webbold"/>
        </w:rPr>
      </w:pPr>
      <w:r w:rsidRPr="006663EB">
        <w:rPr>
          <w:rStyle w:val="webbold"/>
        </w:rPr>
        <w:t>New:</w:t>
      </w:r>
    </w:p>
    <w:p w14:paraId="51D42BD8" w14:textId="77777777" w:rsidR="00F66411" w:rsidRPr="006663EB" w:rsidRDefault="00000000" w:rsidP="00F66411">
      <w:pPr>
        <w:pStyle w:val="webbullet1"/>
      </w:pPr>
      <w:hyperlink r:id="rId118" w:history="1">
        <w:r w:rsidR="00F66411" w:rsidRPr="006663EB">
          <w:rPr>
            <w:rStyle w:val="Hyperlink"/>
          </w:rPr>
          <w:t>MM13272 - Edits to Prevent Payment of G2211 with Office/Outpatient Evaluation and Management Visit and Modifier 25</w:t>
        </w:r>
      </w:hyperlink>
    </w:p>
    <w:p w14:paraId="53A2EEFC" w14:textId="77777777" w:rsidR="00F66411" w:rsidRPr="006663EB" w:rsidRDefault="00F66411" w:rsidP="00F66411">
      <w:pPr>
        <w:pStyle w:val="webindent1"/>
      </w:pPr>
      <w:r w:rsidRPr="006663EB">
        <w:t>Make sure your billing staff knows about complexity add-on code G2211. Medicare pays separately starting January 1, 2024. We don’t pay when you report an associated O/O E/M visit with modifier 25.</w:t>
      </w:r>
    </w:p>
    <w:p w14:paraId="7B306781" w14:textId="21A6F8DC" w:rsidR="00F66411" w:rsidRDefault="00F66411" w:rsidP="00F66411">
      <w:pPr>
        <w:pStyle w:val="webseparator"/>
      </w:pPr>
      <w:r w:rsidRPr="00031238">
        <w:lastRenderedPageBreak/>
        <w:t>.</w:t>
      </w:r>
    </w:p>
    <w:p w14:paraId="2C643473" w14:textId="6572ABA9" w:rsidR="00291825" w:rsidRPr="00291825" w:rsidRDefault="00291825" w:rsidP="00291825">
      <w:pPr>
        <w:pStyle w:val="webheader"/>
      </w:pPr>
      <w:r w:rsidRPr="00291825">
        <w:t>November 22, 2023</w:t>
      </w:r>
    </w:p>
    <w:p w14:paraId="1B3CF593" w14:textId="77777777" w:rsidR="00291825" w:rsidRPr="00291825" w:rsidRDefault="00000000" w:rsidP="00291825">
      <w:pPr>
        <w:pStyle w:val="webheader3"/>
      </w:pPr>
      <w:hyperlink r:id="rId119" w:tgtFrame="_blank" w:history="1">
        <w:r w:rsidR="00291825" w:rsidRPr="00291825">
          <w:rPr>
            <w:rStyle w:val="Hyperlink"/>
          </w:rPr>
          <w:t>MLN Connects Newsletter: Nov 22, 2023</w:t>
        </w:r>
      </w:hyperlink>
    </w:p>
    <w:p w14:paraId="0CA5BB0F" w14:textId="77777777" w:rsidR="00291825" w:rsidRPr="00291825" w:rsidRDefault="00291825" w:rsidP="00291825">
      <w:pPr>
        <w:pStyle w:val="webnormal"/>
        <w:rPr>
          <w:rStyle w:val="webbold"/>
        </w:rPr>
      </w:pPr>
      <w:r w:rsidRPr="00291825">
        <w:rPr>
          <w:rStyle w:val="webbold"/>
        </w:rPr>
        <w:t>News</w:t>
      </w:r>
    </w:p>
    <w:p w14:paraId="4D05D9D5" w14:textId="77777777" w:rsidR="00291825" w:rsidRPr="00291825" w:rsidRDefault="00291825" w:rsidP="00291825">
      <w:pPr>
        <w:pStyle w:val="webbullet1"/>
      </w:pPr>
      <w:r w:rsidRPr="00291825">
        <w:t>CMS Roundup (Nov 17, 2023)</w:t>
      </w:r>
    </w:p>
    <w:p w14:paraId="7482A0BC" w14:textId="77777777" w:rsidR="00291825" w:rsidRPr="00291825" w:rsidRDefault="00291825" w:rsidP="00291825">
      <w:pPr>
        <w:pStyle w:val="webbullet1"/>
      </w:pPr>
      <w:r w:rsidRPr="00291825">
        <w:t>Provider Enrollment Application Fee: CY 2024</w:t>
      </w:r>
    </w:p>
    <w:p w14:paraId="525D3CC3" w14:textId="77777777" w:rsidR="00291825" w:rsidRPr="00291825" w:rsidRDefault="00291825" w:rsidP="00291825">
      <w:pPr>
        <w:pStyle w:val="webbullet1"/>
      </w:pPr>
      <w:r w:rsidRPr="00291825">
        <w:t>Clinical Laboratory Fee Schedule: CY 2024 Final Payment Determinations &amp; Reporting Delay</w:t>
      </w:r>
    </w:p>
    <w:p w14:paraId="5DF0F767" w14:textId="77777777" w:rsidR="00291825" w:rsidRPr="00291825" w:rsidRDefault="00291825" w:rsidP="00291825">
      <w:pPr>
        <w:pStyle w:val="webbullet1"/>
      </w:pPr>
      <w:r w:rsidRPr="00291825">
        <w:t>Medicare Ground Ambulance Data Collection System: 5 Top Tips</w:t>
      </w:r>
    </w:p>
    <w:p w14:paraId="00502036" w14:textId="77777777" w:rsidR="00291825" w:rsidRPr="00291825" w:rsidRDefault="00291825" w:rsidP="00291825">
      <w:pPr>
        <w:pStyle w:val="webbullet1"/>
      </w:pPr>
      <w:r w:rsidRPr="00291825">
        <w:t>Respiratory Virus Season: Protect Your Patients</w:t>
      </w:r>
    </w:p>
    <w:p w14:paraId="1CF0596A" w14:textId="77777777" w:rsidR="00291825" w:rsidRPr="00291825" w:rsidRDefault="00291825" w:rsidP="00291825">
      <w:pPr>
        <w:pStyle w:val="webnormal"/>
        <w:rPr>
          <w:rStyle w:val="webbold"/>
        </w:rPr>
      </w:pPr>
      <w:r w:rsidRPr="00291825">
        <w:rPr>
          <w:rStyle w:val="webbold"/>
        </w:rPr>
        <w:t>Events</w:t>
      </w:r>
    </w:p>
    <w:p w14:paraId="4BA2E7EA" w14:textId="77777777" w:rsidR="00291825" w:rsidRPr="00291825" w:rsidRDefault="00291825" w:rsidP="00291825">
      <w:pPr>
        <w:pStyle w:val="webbullet1"/>
      </w:pPr>
      <w:r w:rsidRPr="00291825">
        <w:t>Inpatient Rehabilitation Facility Prospective Payment System: Coverage Requirements Webinar — November 29</w:t>
      </w:r>
    </w:p>
    <w:p w14:paraId="43A7CAE8" w14:textId="77777777" w:rsidR="00291825" w:rsidRPr="00291825" w:rsidRDefault="00291825" w:rsidP="00291825">
      <w:pPr>
        <w:pStyle w:val="webbullet1"/>
      </w:pPr>
      <w:r w:rsidRPr="00291825">
        <w:t>Ambulance Open Door Forum — November 30</w:t>
      </w:r>
    </w:p>
    <w:p w14:paraId="17200A63" w14:textId="77777777" w:rsidR="00291825" w:rsidRPr="00291825" w:rsidRDefault="00291825" w:rsidP="00291825">
      <w:pPr>
        <w:pStyle w:val="webnormal"/>
        <w:rPr>
          <w:rStyle w:val="webbold"/>
        </w:rPr>
      </w:pPr>
      <w:r w:rsidRPr="00291825">
        <w:rPr>
          <w:rStyle w:val="webbold"/>
        </w:rPr>
        <w:t>MLN Matters® Articles</w:t>
      </w:r>
    </w:p>
    <w:p w14:paraId="433B4537" w14:textId="77777777" w:rsidR="00291825" w:rsidRPr="00291825" w:rsidRDefault="00291825" w:rsidP="00291825">
      <w:pPr>
        <w:pStyle w:val="webbullet1"/>
      </w:pPr>
      <w:r w:rsidRPr="00291825">
        <w:t>Lymphedema Compression Treatment Items: Implementation</w:t>
      </w:r>
    </w:p>
    <w:p w14:paraId="53DB333C" w14:textId="77777777" w:rsidR="00291825" w:rsidRPr="00291825" w:rsidRDefault="00291825" w:rsidP="00291825">
      <w:pPr>
        <w:pStyle w:val="webbullet1"/>
      </w:pPr>
      <w:r w:rsidRPr="00291825">
        <w:t>ICD-10 &amp; Other Coding Revisions to National Coverage Determinations: January 2024 Update —Revised</w:t>
      </w:r>
    </w:p>
    <w:p w14:paraId="1B495FFD" w14:textId="77777777" w:rsidR="00291825" w:rsidRPr="00291825" w:rsidRDefault="00291825" w:rsidP="00291825">
      <w:pPr>
        <w:pStyle w:val="webnormal"/>
        <w:rPr>
          <w:rStyle w:val="webbold"/>
        </w:rPr>
      </w:pPr>
      <w:r w:rsidRPr="00291825">
        <w:rPr>
          <w:rStyle w:val="webbold"/>
        </w:rPr>
        <w:t>Publications</w:t>
      </w:r>
    </w:p>
    <w:p w14:paraId="68F4228F" w14:textId="77777777" w:rsidR="00291825" w:rsidRPr="00291825" w:rsidRDefault="00291825" w:rsidP="00291825">
      <w:pPr>
        <w:pStyle w:val="webbullet1"/>
      </w:pPr>
      <w:r w:rsidRPr="00291825">
        <w:t>New Ownership Reporting Requirements for Providers Using the Form CMS-855A</w:t>
      </w:r>
    </w:p>
    <w:p w14:paraId="78DEA3E2" w14:textId="77777777" w:rsidR="00291825" w:rsidRPr="00291825" w:rsidRDefault="00291825" w:rsidP="00291825">
      <w:pPr>
        <w:pStyle w:val="webbullet1"/>
      </w:pPr>
      <w:r w:rsidRPr="00291825">
        <w:t>Intravenous Immune Globulin Demonstration — Revised</w:t>
      </w:r>
    </w:p>
    <w:p w14:paraId="10421070" w14:textId="77777777" w:rsidR="00291825" w:rsidRPr="00291825" w:rsidRDefault="00291825" w:rsidP="00291825">
      <w:pPr>
        <w:pStyle w:val="webbullet1"/>
      </w:pPr>
      <w:r w:rsidRPr="00291825">
        <w:t>Repetitive, Scheduled Non-Emergent Ambulance Transport Prior Authorization Model — Revised</w:t>
      </w:r>
    </w:p>
    <w:p w14:paraId="1BA5380E" w14:textId="26FB66F4" w:rsidR="00291825" w:rsidRDefault="00291825" w:rsidP="00291825">
      <w:pPr>
        <w:pStyle w:val="webseparator"/>
      </w:pPr>
      <w:r w:rsidRPr="00291825">
        <w:t>.</w:t>
      </w:r>
    </w:p>
    <w:p w14:paraId="734A4B2E" w14:textId="0233E357" w:rsidR="00196A3C" w:rsidRDefault="00196A3C" w:rsidP="00196A3C">
      <w:pPr>
        <w:pStyle w:val="webheader"/>
      </w:pPr>
      <w:r>
        <w:t>November 21, 2023</w:t>
      </w:r>
    </w:p>
    <w:p w14:paraId="04331D79" w14:textId="77777777" w:rsidR="00196A3C" w:rsidRPr="004F2FAE" w:rsidRDefault="00196A3C" w:rsidP="00196A3C">
      <w:pPr>
        <w:pStyle w:val="webheader3"/>
      </w:pPr>
      <w:r w:rsidRPr="004F2FAE">
        <w:t>Medicare Learning Network® MLN Matters® Articles from CMS</w:t>
      </w:r>
    </w:p>
    <w:p w14:paraId="37FE64E1" w14:textId="77777777" w:rsidR="00196A3C" w:rsidRPr="004F2FAE" w:rsidRDefault="00196A3C" w:rsidP="00196A3C">
      <w:pPr>
        <w:pStyle w:val="webnormal"/>
        <w:rPr>
          <w:rStyle w:val="webbold"/>
        </w:rPr>
      </w:pPr>
      <w:r w:rsidRPr="004F2FAE">
        <w:rPr>
          <w:rStyle w:val="webbold"/>
        </w:rPr>
        <w:t>New:</w:t>
      </w:r>
    </w:p>
    <w:p w14:paraId="3570CEE0" w14:textId="77777777" w:rsidR="00196A3C" w:rsidRDefault="00000000" w:rsidP="00196A3C">
      <w:pPr>
        <w:pStyle w:val="webbullet1"/>
      </w:pPr>
      <w:hyperlink r:id="rId120" w:history="1">
        <w:r w:rsidR="00196A3C" w:rsidRPr="00B32CB6">
          <w:rPr>
            <w:rStyle w:val="Hyperlink"/>
          </w:rPr>
          <w:t>MM13429 - Beta Amyloid Positron Emission Tomography in Dementia and Neurodegenerative Disease</w:t>
        </w:r>
      </w:hyperlink>
    </w:p>
    <w:p w14:paraId="43BD37A0" w14:textId="77777777" w:rsidR="00196A3C" w:rsidRPr="00690182" w:rsidRDefault="00196A3C" w:rsidP="00196A3C">
      <w:pPr>
        <w:pStyle w:val="webindent1"/>
      </w:pPr>
      <w:r w:rsidRPr="00B32CB6">
        <w:t>Make sure your billing staff knows</w:t>
      </w:r>
      <w:r>
        <w:t xml:space="preserve"> </w:t>
      </w:r>
      <w:r w:rsidRPr="00B32CB6">
        <w:t>CMS removed NCD 220.6.20 NCD</w:t>
      </w:r>
      <w:r>
        <w:t xml:space="preserve"> </w:t>
      </w:r>
      <w:r w:rsidRPr="00B32CB6">
        <w:t>Manual, effective October 13, 2023</w:t>
      </w:r>
      <w:r>
        <w:t>.</w:t>
      </w:r>
      <w:r w:rsidRPr="00B32CB6">
        <w:t xml:space="preserve"> Your MACs will make coverage determinations for Positron Emission Tomography (PET beta amyloid imaging for dementia and neurodegenerative disease</w:t>
      </w:r>
      <w:r>
        <w:t>.</w:t>
      </w:r>
    </w:p>
    <w:p w14:paraId="4CC316B0" w14:textId="42BC558C" w:rsidR="00196A3C" w:rsidRDefault="00196A3C" w:rsidP="00196A3C">
      <w:pPr>
        <w:pStyle w:val="webseparator"/>
      </w:pPr>
      <w:r w:rsidRPr="00031238">
        <w:t>.</w:t>
      </w:r>
    </w:p>
    <w:p w14:paraId="23567617" w14:textId="47F2E835" w:rsidR="00091A14" w:rsidRDefault="00091A14" w:rsidP="00091A14">
      <w:pPr>
        <w:pStyle w:val="webheader"/>
      </w:pPr>
      <w:r>
        <w:t>November 16, 2023</w:t>
      </w:r>
    </w:p>
    <w:p w14:paraId="0A86C8AB" w14:textId="77777777" w:rsidR="009906BE" w:rsidRPr="009906BE" w:rsidRDefault="00000000" w:rsidP="009906BE">
      <w:pPr>
        <w:pStyle w:val="webheader3"/>
      </w:pPr>
      <w:hyperlink r:id="rId121" w:history="1">
        <w:r w:rsidR="009906BE" w:rsidRPr="009906BE">
          <w:rPr>
            <w:rStyle w:val="Hyperlink"/>
          </w:rPr>
          <w:t>MLN Connects Newsletter: Nov 16, 2023</w:t>
        </w:r>
      </w:hyperlink>
    </w:p>
    <w:p w14:paraId="6FCCEF9B" w14:textId="77777777" w:rsidR="009906BE" w:rsidRPr="009906BE" w:rsidRDefault="009906BE" w:rsidP="009906BE">
      <w:pPr>
        <w:pStyle w:val="webnormal"/>
        <w:rPr>
          <w:rStyle w:val="webbold"/>
        </w:rPr>
      </w:pPr>
      <w:r w:rsidRPr="009906BE">
        <w:rPr>
          <w:rStyle w:val="webbold"/>
        </w:rPr>
        <w:t>News</w:t>
      </w:r>
    </w:p>
    <w:p w14:paraId="241102F3" w14:textId="77777777" w:rsidR="009906BE" w:rsidRPr="009906BE" w:rsidRDefault="009906BE" w:rsidP="009906BE">
      <w:pPr>
        <w:pStyle w:val="webbullet1"/>
      </w:pPr>
      <w:r w:rsidRPr="009906BE">
        <w:lastRenderedPageBreak/>
        <w:t>Unprecedented Efforts to Increase Transparency of Nursing Home Ownership</w:t>
      </w:r>
    </w:p>
    <w:p w14:paraId="3BAADEA6" w14:textId="77777777" w:rsidR="009906BE" w:rsidRPr="009906BE" w:rsidRDefault="009906BE" w:rsidP="009906BE">
      <w:pPr>
        <w:pStyle w:val="webbullet1"/>
      </w:pPr>
      <w:r w:rsidRPr="009906BE">
        <w:t>Hospital Price Transparency: Use Required CMS Template Layout to Encode Hospital Standard Charge Information</w:t>
      </w:r>
    </w:p>
    <w:p w14:paraId="252C4CE4" w14:textId="77777777" w:rsidR="009906BE" w:rsidRPr="009906BE" w:rsidRDefault="009906BE" w:rsidP="009906BE">
      <w:pPr>
        <w:pStyle w:val="webbullet1"/>
      </w:pPr>
      <w:r w:rsidRPr="009906BE">
        <w:t>Quality Payment Program: Preview Your Performance Information by December 12</w:t>
      </w:r>
    </w:p>
    <w:p w14:paraId="2F8E7E5A" w14:textId="77777777" w:rsidR="009906BE" w:rsidRPr="009906BE" w:rsidRDefault="009906BE" w:rsidP="009906BE">
      <w:pPr>
        <w:pStyle w:val="webbullet1"/>
      </w:pPr>
      <w:r w:rsidRPr="009906BE">
        <w:t>Medicare Participation for CY 2024</w:t>
      </w:r>
    </w:p>
    <w:p w14:paraId="08920D07" w14:textId="77777777" w:rsidR="009906BE" w:rsidRPr="009906BE" w:rsidRDefault="009906BE" w:rsidP="009906BE">
      <w:pPr>
        <w:pStyle w:val="webbullet1"/>
      </w:pPr>
      <w:r w:rsidRPr="009906BE">
        <w:t>Hospice: New Requirement for Physicians Who Certify Patient Eligibility</w:t>
      </w:r>
    </w:p>
    <w:p w14:paraId="660A8036" w14:textId="77777777" w:rsidR="009906BE" w:rsidRPr="009906BE" w:rsidRDefault="009906BE" w:rsidP="009906BE">
      <w:pPr>
        <w:pStyle w:val="webbullet1"/>
      </w:pPr>
      <w:r w:rsidRPr="009906BE">
        <w:t>Medicare Ground Ambulance Data Collection System: CY 2024 Final Policies, Printable Instrument, &amp; FAQs</w:t>
      </w:r>
    </w:p>
    <w:p w14:paraId="3BE57A13" w14:textId="77777777" w:rsidR="009906BE" w:rsidRPr="009906BE" w:rsidRDefault="009906BE" w:rsidP="009906BE">
      <w:pPr>
        <w:pStyle w:val="webbullet1"/>
      </w:pPr>
      <w:r w:rsidRPr="009906BE">
        <w:t>CMS Health Information Handler Helps You Submit Medical Review Documentation Electronically</w:t>
      </w:r>
    </w:p>
    <w:p w14:paraId="6D88F84D" w14:textId="77777777" w:rsidR="009906BE" w:rsidRPr="009906BE" w:rsidRDefault="009906BE" w:rsidP="009906BE">
      <w:pPr>
        <w:pStyle w:val="webbullet1"/>
      </w:pPr>
      <w:r w:rsidRPr="009906BE">
        <w:t>National Rural Health Day: Address Unique Health Care Needs</w:t>
      </w:r>
    </w:p>
    <w:p w14:paraId="3AAA942A" w14:textId="77777777" w:rsidR="009906BE" w:rsidRPr="009906BE" w:rsidRDefault="009906BE" w:rsidP="009906BE">
      <w:pPr>
        <w:pStyle w:val="webbullet1"/>
      </w:pPr>
      <w:r w:rsidRPr="009906BE">
        <w:t>Lung Cancer: Help Your Patients Reduce Their Risk</w:t>
      </w:r>
    </w:p>
    <w:p w14:paraId="3D02E234" w14:textId="77777777" w:rsidR="009906BE" w:rsidRPr="009906BE" w:rsidRDefault="009906BE" w:rsidP="009906BE">
      <w:pPr>
        <w:pStyle w:val="webnormal"/>
        <w:rPr>
          <w:rStyle w:val="webbold"/>
        </w:rPr>
      </w:pPr>
      <w:r w:rsidRPr="009906BE">
        <w:rPr>
          <w:rStyle w:val="webbold"/>
        </w:rPr>
        <w:t>Compliance</w:t>
      </w:r>
    </w:p>
    <w:p w14:paraId="32ACC1A7" w14:textId="77777777" w:rsidR="009906BE" w:rsidRPr="009906BE" w:rsidRDefault="009906BE" w:rsidP="009906BE">
      <w:pPr>
        <w:pStyle w:val="webbullet1"/>
      </w:pPr>
      <w:r w:rsidRPr="009906BE">
        <w:t>Skilled Nursing Facility: Appropriate Use of Place-Of-Service Codes</w:t>
      </w:r>
    </w:p>
    <w:p w14:paraId="288DF890" w14:textId="77777777" w:rsidR="009906BE" w:rsidRPr="009906BE" w:rsidRDefault="009906BE" w:rsidP="009906BE">
      <w:pPr>
        <w:pStyle w:val="webnormal"/>
        <w:rPr>
          <w:rStyle w:val="webbold"/>
        </w:rPr>
      </w:pPr>
      <w:r w:rsidRPr="009906BE">
        <w:rPr>
          <w:rStyle w:val="webbold"/>
        </w:rPr>
        <w:t>Claims, Pricers, &amp; Codes</w:t>
      </w:r>
    </w:p>
    <w:p w14:paraId="69857E6F" w14:textId="77777777" w:rsidR="009906BE" w:rsidRPr="009906BE" w:rsidRDefault="009906BE" w:rsidP="009906BE">
      <w:pPr>
        <w:pStyle w:val="webbullet1"/>
      </w:pPr>
      <w:r w:rsidRPr="009906BE">
        <w:t>Vagus Nerve Stimulators: Transitional Pass-through Status for HCPCS Code C1827 — Updated</w:t>
      </w:r>
    </w:p>
    <w:p w14:paraId="41504529" w14:textId="77777777" w:rsidR="009906BE" w:rsidRPr="009906BE" w:rsidRDefault="009906BE" w:rsidP="009906BE">
      <w:pPr>
        <w:pStyle w:val="webnormal"/>
        <w:rPr>
          <w:rStyle w:val="webbold"/>
        </w:rPr>
      </w:pPr>
      <w:r w:rsidRPr="009906BE">
        <w:rPr>
          <w:rStyle w:val="webbold"/>
        </w:rPr>
        <w:t>MLN Matters® Articles</w:t>
      </w:r>
    </w:p>
    <w:p w14:paraId="3F7A11C2" w14:textId="77777777" w:rsidR="009906BE" w:rsidRPr="009906BE" w:rsidRDefault="009906BE" w:rsidP="009906BE">
      <w:pPr>
        <w:pStyle w:val="webbullet1"/>
      </w:pPr>
      <w:r w:rsidRPr="009906BE">
        <w:t>Home Health Prospective Payment System: CY 2024 Update</w:t>
      </w:r>
    </w:p>
    <w:p w14:paraId="49080D7A" w14:textId="77777777" w:rsidR="009906BE" w:rsidRPr="009906BE" w:rsidRDefault="009906BE" w:rsidP="009906BE">
      <w:pPr>
        <w:pStyle w:val="webbullet1"/>
      </w:pPr>
      <w:r w:rsidRPr="009906BE">
        <w:t>Provider Enrollment Changes to the Medicare Program Integrity Manual</w:t>
      </w:r>
    </w:p>
    <w:p w14:paraId="54F9DE88" w14:textId="77777777" w:rsidR="009906BE" w:rsidRPr="009906BE" w:rsidRDefault="009906BE" w:rsidP="009906BE">
      <w:pPr>
        <w:pStyle w:val="webbullet1"/>
      </w:pPr>
      <w:r w:rsidRPr="009906BE">
        <w:t>Separate Payment for Disposable Negative Pressure Wound Therapy Devices on Home Health Claims</w:t>
      </w:r>
    </w:p>
    <w:p w14:paraId="10DADFC0" w14:textId="77777777" w:rsidR="009906BE" w:rsidRPr="009906BE" w:rsidRDefault="009906BE" w:rsidP="009906BE">
      <w:pPr>
        <w:pStyle w:val="webbullet1"/>
      </w:pPr>
      <w:r w:rsidRPr="009906BE">
        <w:t>Allowing Audiologists to Provide Certain Diagnostic Tests Without a Physician Order — Revised</w:t>
      </w:r>
    </w:p>
    <w:p w14:paraId="37C68225" w14:textId="77777777" w:rsidR="009906BE" w:rsidRPr="009906BE" w:rsidRDefault="009906BE" w:rsidP="009906BE">
      <w:pPr>
        <w:pStyle w:val="webnormal"/>
        <w:rPr>
          <w:rStyle w:val="webbold"/>
        </w:rPr>
      </w:pPr>
      <w:r w:rsidRPr="009906BE">
        <w:rPr>
          <w:rStyle w:val="webbold"/>
        </w:rPr>
        <w:t>Multimedia</w:t>
      </w:r>
    </w:p>
    <w:p w14:paraId="557BA486" w14:textId="77777777" w:rsidR="009906BE" w:rsidRPr="009906BE" w:rsidRDefault="009906BE" w:rsidP="009906BE">
      <w:pPr>
        <w:pStyle w:val="webbullet1"/>
      </w:pPr>
      <w:r w:rsidRPr="009906BE">
        <w:t>Home Health Agency Perspectives on Innovation: Panel Materials</w:t>
      </w:r>
    </w:p>
    <w:p w14:paraId="41F5B753" w14:textId="2772E828" w:rsidR="009906BE" w:rsidRDefault="009906BE" w:rsidP="009906BE">
      <w:pPr>
        <w:pStyle w:val="webseparator"/>
      </w:pPr>
      <w:r w:rsidRPr="009906BE">
        <w:t>.</w:t>
      </w:r>
    </w:p>
    <w:p w14:paraId="46FD1298" w14:textId="55EEB72A" w:rsidR="00091A14" w:rsidRPr="00BB1FDF" w:rsidRDefault="00091A14" w:rsidP="00091A14">
      <w:pPr>
        <w:pStyle w:val="webheader3"/>
      </w:pPr>
      <w:r>
        <w:t>Medical policy</w:t>
      </w:r>
    </w:p>
    <w:p w14:paraId="75BF1A92" w14:textId="77777777" w:rsidR="00091A14" w:rsidRPr="00442561" w:rsidRDefault="00091A14" w:rsidP="00091A14">
      <w:pPr>
        <w:pStyle w:val="webnormal"/>
        <w:rPr>
          <w:rStyle w:val="webbold"/>
        </w:rPr>
      </w:pPr>
      <w:r w:rsidRPr="00442561">
        <w:rPr>
          <w:rStyle w:val="webbold"/>
        </w:rPr>
        <w:t>The following billing and coding articles have been revised:</w:t>
      </w:r>
    </w:p>
    <w:p w14:paraId="3F6B4C93" w14:textId="77777777" w:rsidR="00091A14" w:rsidRPr="00844833" w:rsidRDefault="00000000" w:rsidP="00091A14">
      <w:pPr>
        <w:pStyle w:val="webbullet1"/>
      </w:pPr>
      <w:hyperlink r:id="rId122" w:history="1">
        <w:r w:rsidR="00091A14" w:rsidRPr="00785859">
          <w:rPr>
            <w:rStyle w:val="Hyperlink"/>
          </w:rPr>
          <w:t xml:space="preserve">Billing and </w:t>
        </w:r>
        <w:r w:rsidR="00091A14">
          <w:rPr>
            <w:rStyle w:val="Hyperlink"/>
          </w:rPr>
          <w:t>c</w:t>
        </w:r>
        <w:r w:rsidR="00091A14" w:rsidRPr="00785859">
          <w:rPr>
            <w:rStyle w:val="Hyperlink"/>
          </w:rPr>
          <w:t>oding: Approved Drugs and Biologicals; Includes Cancer Chemotherapeutic Agents (A53049)</w:t>
        </w:r>
      </w:hyperlink>
    </w:p>
    <w:p w14:paraId="12656EDC" w14:textId="77777777" w:rsidR="00091A14" w:rsidRPr="00844833" w:rsidRDefault="00000000" w:rsidP="00091A14">
      <w:pPr>
        <w:pStyle w:val="webbullet1"/>
      </w:pPr>
      <w:hyperlink r:id="rId123" w:history="1">
        <w:r w:rsidR="00091A14" w:rsidRPr="00785859">
          <w:rPr>
            <w:rStyle w:val="Hyperlink"/>
          </w:rPr>
          <w:t xml:space="preserve">Billing and </w:t>
        </w:r>
        <w:r w:rsidR="00091A14">
          <w:rPr>
            <w:rStyle w:val="Hyperlink"/>
          </w:rPr>
          <w:t>c</w:t>
        </w:r>
        <w:r w:rsidR="00091A14" w:rsidRPr="00785859">
          <w:rPr>
            <w:rStyle w:val="Hyperlink"/>
          </w:rPr>
          <w:t>oding: Epidural Steroid Injections for Pain Management (A56681)</w:t>
        </w:r>
      </w:hyperlink>
    </w:p>
    <w:p w14:paraId="585A9E06" w14:textId="77777777" w:rsidR="00091A14" w:rsidRPr="00844833" w:rsidRDefault="00000000" w:rsidP="00091A14">
      <w:pPr>
        <w:pStyle w:val="webbullet1"/>
      </w:pPr>
      <w:hyperlink r:id="rId124" w:history="1">
        <w:r w:rsidR="00091A14" w:rsidRPr="00785859">
          <w:rPr>
            <w:rStyle w:val="Hyperlink"/>
          </w:rPr>
          <w:t xml:space="preserve">Billing and </w:t>
        </w:r>
        <w:r w:rsidR="00091A14">
          <w:rPr>
            <w:rStyle w:val="Hyperlink"/>
          </w:rPr>
          <w:t>c</w:t>
        </w:r>
        <w:r w:rsidR="00091A14" w:rsidRPr="00785859">
          <w:rPr>
            <w:rStyle w:val="Hyperlink"/>
          </w:rPr>
          <w:t>oding: Micro-Invasive Glaucoma Surgery (MIGS) (A56633)</w:t>
        </w:r>
      </w:hyperlink>
    </w:p>
    <w:p w14:paraId="276D3D8C" w14:textId="77777777" w:rsidR="00091A14" w:rsidRPr="00910FE9" w:rsidRDefault="00000000" w:rsidP="00091A14">
      <w:pPr>
        <w:pStyle w:val="webbullet1"/>
      </w:pPr>
      <w:hyperlink r:id="rId125" w:history="1">
        <w:r w:rsidR="00091A14" w:rsidRPr="00785859">
          <w:rPr>
            <w:rStyle w:val="Hyperlink"/>
          </w:rPr>
          <w:t xml:space="preserve">Billing and </w:t>
        </w:r>
        <w:r w:rsidR="00091A14">
          <w:rPr>
            <w:rStyle w:val="Hyperlink"/>
          </w:rPr>
          <w:t>c</w:t>
        </w:r>
        <w:r w:rsidR="00091A14" w:rsidRPr="00785859">
          <w:rPr>
            <w:rStyle w:val="Hyperlink"/>
          </w:rPr>
          <w:t>oding: Surgical Treatment of Nails (A52998)</w:t>
        </w:r>
      </w:hyperlink>
    </w:p>
    <w:p w14:paraId="58A41537" w14:textId="5C232D6D" w:rsidR="00091A14" w:rsidRDefault="00091A14" w:rsidP="00091A14">
      <w:pPr>
        <w:pStyle w:val="webseparator"/>
      </w:pPr>
      <w:r w:rsidRPr="00031238">
        <w:t>.</w:t>
      </w:r>
    </w:p>
    <w:p w14:paraId="69662AF7" w14:textId="797D57F4" w:rsidR="008B21D2" w:rsidRDefault="008B21D2" w:rsidP="008B21D2">
      <w:pPr>
        <w:pStyle w:val="webheader"/>
      </w:pPr>
      <w:r>
        <w:t>November 15, 2023</w:t>
      </w:r>
    </w:p>
    <w:p w14:paraId="0F8B2E2F" w14:textId="77777777" w:rsidR="008B21D2" w:rsidRPr="00BB1FDF" w:rsidRDefault="008B21D2" w:rsidP="008B21D2">
      <w:pPr>
        <w:pStyle w:val="webheader3"/>
      </w:pPr>
      <w:bookmarkStart w:id="8" w:name="_Hlk150349198"/>
      <w:r>
        <w:t>Medical policy</w:t>
      </w:r>
    </w:p>
    <w:p w14:paraId="69777C7D" w14:textId="77777777" w:rsidR="008B21D2" w:rsidRPr="006F4D3E" w:rsidRDefault="008B21D2" w:rsidP="008B21D2">
      <w:pPr>
        <w:pStyle w:val="webnormal"/>
        <w:rPr>
          <w:rStyle w:val="webbold"/>
        </w:rPr>
      </w:pPr>
      <w:r w:rsidRPr="006F4D3E">
        <w:rPr>
          <w:rStyle w:val="webbold"/>
        </w:rPr>
        <w:lastRenderedPageBreak/>
        <w:t>The following billing and coding article has been revised:</w:t>
      </w:r>
    </w:p>
    <w:p w14:paraId="27EFC930" w14:textId="77777777" w:rsidR="008B21D2" w:rsidRPr="00910FE9" w:rsidRDefault="00000000" w:rsidP="008B21D2">
      <w:pPr>
        <w:pStyle w:val="webbullet1"/>
      </w:pPr>
      <w:hyperlink r:id="rId126" w:history="1">
        <w:r w:rsidR="008B21D2" w:rsidRPr="004A4E2A">
          <w:rPr>
            <w:rStyle w:val="Hyperlink"/>
          </w:rPr>
          <w:t xml:space="preserve">Billing and </w:t>
        </w:r>
        <w:r w:rsidR="008B21D2">
          <w:rPr>
            <w:rStyle w:val="Hyperlink"/>
          </w:rPr>
          <w:t>c</w:t>
        </w:r>
        <w:r w:rsidR="008B21D2" w:rsidRPr="004A4E2A">
          <w:rPr>
            <w:rStyle w:val="Hyperlink"/>
          </w:rPr>
          <w:t>oding: Botulinum Toxins (A58423)</w:t>
        </w:r>
      </w:hyperlink>
      <w:bookmarkEnd w:id="8"/>
    </w:p>
    <w:p w14:paraId="05715F6A" w14:textId="26D75483" w:rsidR="008B21D2" w:rsidRDefault="008B21D2" w:rsidP="008B21D2">
      <w:pPr>
        <w:pStyle w:val="webseparator"/>
      </w:pPr>
      <w:r w:rsidRPr="00031238">
        <w:t>.</w:t>
      </w:r>
    </w:p>
    <w:p w14:paraId="25F08711" w14:textId="7EAE72A7" w:rsidR="00CB41F6" w:rsidRDefault="00CB41F6" w:rsidP="00CB41F6">
      <w:pPr>
        <w:pStyle w:val="webheader"/>
      </w:pPr>
      <w:r>
        <w:t>November 14, 2023</w:t>
      </w:r>
    </w:p>
    <w:p w14:paraId="177A4DE0" w14:textId="3CF2391F" w:rsidR="00CB41F6" w:rsidRPr="00CB41F6" w:rsidRDefault="00CB41F6" w:rsidP="00CB41F6">
      <w:pPr>
        <w:pStyle w:val="webheader3"/>
        <w:rPr>
          <w:rStyle w:val="Hyperlink"/>
          <w:rFonts w:ascii="Verdana" w:hAnsi="Verdana"/>
        </w:rPr>
      </w:pPr>
      <w:r>
        <w:rPr>
          <w:rFonts w:ascii="Arial" w:hAnsi="Arial"/>
        </w:rPr>
        <w:fldChar w:fldCharType="begin"/>
      </w:r>
      <w:r>
        <w:rPr>
          <w:rFonts w:ascii="Arial" w:hAnsi="Arial"/>
        </w:rPr>
        <w:instrText xml:space="preserve"> HYPERLINK "http://www.novitas-solutions.com/webcenter/portal/MedicareJL/pagebyid?contentId=00003625" </w:instrText>
      </w:r>
      <w:r>
        <w:rPr>
          <w:rFonts w:ascii="Arial" w:hAnsi="Arial"/>
        </w:rPr>
      </w:r>
      <w:r>
        <w:rPr>
          <w:rFonts w:ascii="Arial" w:hAnsi="Arial"/>
        </w:rPr>
        <w:fldChar w:fldCharType="separate"/>
      </w:r>
      <w:r w:rsidRPr="00CB41F6">
        <w:rPr>
          <w:rStyle w:val="Hyperlink"/>
        </w:rPr>
        <w:t>Open claim issues</w:t>
      </w:r>
      <w:r w:rsidRPr="00CB41F6">
        <w:rPr>
          <w:rStyle w:val="Hyperlink"/>
          <w:rFonts w:ascii="Verdana" w:hAnsi="Verdana"/>
        </w:rPr>
        <w:t xml:space="preserve"> </w:t>
      </w:r>
    </w:p>
    <w:p w14:paraId="4A0A54C7" w14:textId="4DD3F39C" w:rsidR="00CB41F6" w:rsidRPr="00105B16" w:rsidRDefault="00CB41F6" w:rsidP="00CB41F6">
      <w:pPr>
        <w:pStyle w:val="webnormal"/>
      </w:pPr>
      <w:r>
        <w:rPr>
          <w:b/>
          <w:sz w:val="28"/>
          <w:szCs w:val="20"/>
        </w:rPr>
        <w:fldChar w:fldCharType="end"/>
      </w:r>
      <w:r w:rsidRPr="00105B16">
        <w:t>Update has been made for end stage renal dialysis (ESRD) denying incorrectly with reason code 37187.</w:t>
      </w:r>
      <w:r>
        <w:t xml:space="preserve"> </w:t>
      </w:r>
      <w:r w:rsidRPr="00105B16">
        <w:t>The mass adjustments have been initiated as Type of Bill 72J on November 7, 2023. These adjustments should be near finalization.</w:t>
      </w:r>
    </w:p>
    <w:p w14:paraId="136F0A73" w14:textId="488DCA0E" w:rsidR="00CB41F6" w:rsidRDefault="00CB41F6" w:rsidP="00CB41F6">
      <w:pPr>
        <w:pStyle w:val="webseparator"/>
      </w:pPr>
      <w:r w:rsidRPr="00031238">
        <w:t>.</w:t>
      </w:r>
    </w:p>
    <w:p w14:paraId="5C07487B" w14:textId="3DBCEA23" w:rsidR="005D41CA" w:rsidRDefault="005D41CA" w:rsidP="005D41CA">
      <w:pPr>
        <w:pStyle w:val="webheader"/>
      </w:pPr>
      <w:r>
        <w:t>November 13, 2023</w:t>
      </w:r>
    </w:p>
    <w:p w14:paraId="1E748056" w14:textId="77777777" w:rsidR="005D41CA" w:rsidRDefault="005D41CA" w:rsidP="005D41CA">
      <w:pPr>
        <w:pStyle w:val="webheader3"/>
      </w:pPr>
      <w:r>
        <w:t>Medical policy</w:t>
      </w:r>
    </w:p>
    <w:p w14:paraId="766C1B10" w14:textId="6858E285" w:rsidR="005D41CA" w:rsidRPr="00FC0760" w:rsidRDefault="005D41CA" w:rsidP="005D41CA">
      <w:pPr>
        <w:pStyle w:val="webnormal"/>
      </w:pPr>
      <w:r w:rsidRPr="00FC0760">
        <w:t xml:space="preserve">The comment period is now closed for the </w:t>
      </w:r>
      <w:r>
        <w:t>p</w:t>
      </w:r>
      <w:r w:rsidRPr="00FC0760">
        <w:t xml:space="preserve">roposed LCD listed below. Comments received will be reviewed by our </w:t>
      </w:r>
      <w:r>
        <w:t>c</w:t>
      </w:r>
      <w:r w:rsidRPr="00FC0760">
        <w:t xml:space="preserve">ontractor </w:t>
      </w:r>
      <w:r>
        <w:t>m</w:t>
      </w:r>
      <w:r w:rsidRPr="00FC0760">
        <w:t xml:space="preserve">edical </w:t>
      </w:r>
      <w:r>
        <w:t>d</w:t>
      </w:r>
      <w:r w:rsidRPr="00FC0760">
        <w:t xml:space="preserve">irectors. The </w:t>
      </w:r>
      <w:r w:rsidR="00217B1B">
        <w:t>r</w:t>
      </w:r>
      <w:r w:rsidRPr="00FC0760">
        <w:t xml:space="preserve">esponse to </w:t>
      </w:r>
      <w:r>
        <w:t>c</w:t>
      </w:r>
      <w:r w:rsidRPr="00FC0760">
        <w:t xml:space="preserve">omments </w:t>
      </w:r>
      <w:r>
        <w:t>a</w:t>
      </w:r>
      <w:r w:rsidRPr="00FC0760">
        <w:t>rticle will be posted to our website when the final LCD is posted for notice.</w:t>
      </w:r>
    </w:p>
    <w:p w14:paraId="2C571B04" w14:textId="77777777" w:rsidR="005D41CA" w:rsidRPr="00FC0760" w:rsidRDefault="00000000" w:rsidP="005D41CA">
      <w:pPr>
        <w:pStyle w:val="webbullet1"/>
      </w:pPr>
      <w:hyperlink r:id="rId127" w:history="1">
        <w:r w:rsidR="005D41CA" w:rsidRPr="00FC0760">
          <w:rPr>
            <w:rStyle w:val="Hyperlink"/>
          </w:rPr>
          <w:t>Allergen Immunotherapy (DL36240)</w:t>
        </w:r>
      </w:hyperlink>
    </w:p>
    <w:p w14:paraId="3FC0A1AD" w14:textId="30C13A1D" w:rsidR="005D41CA" w:rsidRDefault="005D41CA" w:rsidP="005D41CA">
      <w:pPr>
        <w:pStyle w:val="webseparator"/>
      </w:pPr>
      <w:r w:rsidRPr="00031238">
        <w:t>.</w:t>
      </w:r>
    </w:p>
    <w:p w14:paraId="0FA26F51" w14:textId="78D5DE5E" w:rsidR="00AA0760" w:rsidRDefault="00AA0760" w:rsidP="00AA0760">
      <w:pPr>
        <w:pStyle w:val="webheader"/>
      </w:pPr>
      <w:r>
        <w:t>November 10, 2023</w:t>
      </w:r>
    </w:p>
    <w:p w14:paraId="65951CF0" w14:textId="77777777" w:rsidR="00AA0760" w:rsidRPr="004F2FAE" w:rsidRDefault="00AA0760" w:rsidP="00AA0760">
      <w:pPr>
        <w:pStyle w:val="webheader3"/>
      </w:pPr>
      <w:r w:rsidRPr="004F2FAE">
        <w:t>Medicare Learning Network® MLN Matters® Articles from CMS</w:t>
      </w:r>
    </w:p>
    <w:p w14:paraId="24840AF7" w14:textId="77777777" w:rsidR="00AA0760" w:rsidRPr="004F2FAE" w:rsidRDefault="00AA0760" w:rsidP="00AA0760">
      <w:pPr>
        <w:pStyle w:val="webnormal"/>
        <w:rPr>
          <w:rStyle w:val="webbold"/>
        </w:rPr>
      </w:pPr>
      <w:r w:rsidRPr="004F2FAE">
        <w:rPr>
          <w:rStyle w:val="webbold"/>
        </w:rPr>
        <w:t>New:</w:t>
      </w:r>
    </w:p>
    <w:p w14:paraId="78A56F28" w14:textId="77777777" w:rsidR="00AA0760" w:rsidRDefault="00000000" w:rsidP="00AA0760">
      <w:pPr>
        <w:pStyle w:val="webbullet1"/>
      </w:pPr>
      <w:hyperlink r:id="rId128" w:history="1">
        <w:r w:rsidR="00AA0760" w:rsidRPr="004F2FAE">
          <w:rPr>
            <w:rStyle w:val="Hyperlink"/>
          </w:rPr>
          <w:t xml:space="preserve">MM13331 - Provider Enrollment Changes to the Medicare Program Integrity Manual </w:t>
        </w:r>
      </w:hyperlink>
      <w:r w:rsidR="00AA0760">
        <w:t xml:space="preserve"> </w:t>
      </w:r>
    </w:p>
    <w:p w14:paraId="7DA65208" w14:textId="77777777" w:rsidR="00AA0760" w:rsidRPr="00690182" w:rsidRDefault="00AA0760" w:rsidP="00AA0760">
      <w:pPr>
        <w:pStyle w:val="webindent1"/>
      </w:pPr>
      <w:r w:rsidRPr="004F2FAE">
        <w:t>Make sure your billing staff knows about these changes effective January 1, 2024</w:t>
      </w:r>
      <w:r>
        <w:t>,</w:t>
      </w:r>
      <w:r w:rsidRPr="004F2FAE">
        <w:t xml:space="preserve"> Medicare enrollment of MFTs and MHCs</w:t>
      </w:r>
      <w:r>
        <w:t>, and</w:t>
      </w:r>
      <w:r w:rsidRPr="004F2FAE">
        <w:t xml:space="preserve"> </w:t>
      </w:r>
      <w:r>
        <w:t>o</w:t>
      </w:r>
      <w:r w:rsidRPr="004F2FAE">
        <w:t>ther provider enrollment policy updates like denial reasons and revocations</w:t>
      </w:r>
      <w:r>
        <w:t>.</w:t>
      </w:r>
    </w:p>
    <w:p w14:paraId="050E460F" w14:textId="36C9B3B0" w:rsidR="00AA0760" w:rsidRDefault="00AA0760" w:rsidP="00AA0760">
      <w:pPr>
        <w:pStyle w:val="webseparator"/>
      </w:pPr>
      <w:r w:rsidRPr="00031238">
        <w:t>.</w:t>
      </w:r>
    </w:p>
    <w:p w14:paraId="3AE6BA16" w14:textId="776F549F" w:rsidR="00110A55" w:rsidRPr="00110A55" w:rsidRDefault="00110A55" w:rsidP="00110A55">
      <w:pPr>
        <w:pStyle w:val="webheader"/>
      </w:pPr>
      <w:r w:rsidRPr="00110A55">
        <w:t>November 9, 2023</w:t>
      </w:r>
    </w:p>
    <w:p w14:paraId="407DACBE" w14:textId="77777777" w:rsidR="00110A55" w:rsidRPr="00110A55" w:rsidRDefault="00000000" w:rsidP="00110A55">
      <w:pPr>
        <w:pStyle w:val="webheader3"/>
      </w:pPr>
      <w:hyperlink r:id="rId129" w:tgtFrame="_blank" w:history="1">
        <w:r w:rsidR="00110A55" w:rsidRPr="00110A55">
          <w:rPr>
            <w:rStyle w:val="Hyperlink"/>
          </w:rPr>
          <w:t>MLN Connects Newsletter: Nov 9, 2023</w:t>
        </w:r>
      </w:hyperlink>
    </w:p>
    <w:p w14:paraId="3058CB31" w14:textId="77777777" w:rsidR="00110A55" w:rsidRPr="00110A55" w:rsidRDefault="00110A55" w:rsidP="00110A55">
      <w:pPr>
        <w:pStyle w:val="webnormal"/>
        <w:rPr>
          <w:rStyle w:val="webbold"/>
        </w:rPr>
      </w:pPr>
      <w:r w:rsidRPr="00110A55">
        <w:rPr>
          <w:rStyle w:val="webbold"/>
        </w:rPr>
        <w:t>News</w:t>
      </w:r>
    </w:p>
    <w:p w14:paraId="5977EC4B" w14:textId="77777777" w:rsidR="00110A55" w:rsidRPr="00110A55" w:rsidRDefault="00110A55" w:rsidP="00110A55">
      <w:pPr>
        <w:pStyle w:val="webbullet1"/>
      </w:pPr>
      <w:r w:rsidRPr="00110A55">
        <w:t>CMS Roundup (Nov 3, 2023)</w:t>
      </w:r>
    </w:p>
    <w:p w14:paraId="68B0DCC0" w14:textId="77777777" w:rsidR="00110A55" w:rsidRPr="00110A55" w:rsidRDefault="00110A55" w:rsidP="00110A55">
      <w:pPr>
        <w:pStyle w:val="webbullet1"/>
      </w:pPr>
      <w:r w:rsidRPr="00110A55">
        <w:t>Marriage and Family Therapists &amp; Mental Health Counselors: Enroll in Medicare Now</w:t>
      </w:r>
    </w:p>
    <w:p w14:paraId="641193FB" w14:textId="77777777" w:rsidR="00110A55" w:rsidRPr="00110A55" w:rsidRDefault="00110A55" w:rsidP="00110A55">
      <w:pPr>
        <w:pStyle w:val="webbullet1"/>
      </w:pPr>
      <w:r w:rsidRPr="00110A55">
        <w:t>American Indians or Alaska Natives: Help Your Patients Achieve Optimal Health</w:t>
      </w:r>
    </w:p>
    <w:p w14:paraId="1166E30C" w14:textId="77777777" w:rsidR="00110A55" w:rsidRPr="00110A55" w:rsidRDefault="00110A55" w:rsidP="00110A55">
      <w:pPr>
        <w:pStyle w:val="webnormal"/>
        <w:rPr>
          <w:rStyle w:val="webbold"/>
        </w:rPr>
      </w:pPr>
      <w:r w:rsidRPr="00110A55">
        <w:rPr>
          <w:rStyle w:val="webbold"/>
        </w:rPr>
        <w:t>Claims, Pricers, &amp; Codes</w:t>
      </w:r>
    </w:p>
    <w:p w14:paraId="3320F530" w14:textId="77777777" w:rsidR="00110A55" w:rsidRPr="00110A55" w:rsidRDefault="00110A55" w:rsidP="00110A55">
      <w:pPr>
        <w:pStyle w:val="webbullet1"/>
      </w:pPr>
      <w:r w:rsidRPr="00110A55">
        <w:t>Home Health Prospective Payment System Grouper: January Update</w:t>
      </w:r>
    </w:p>
    <w:p w14:paraId="126B0443" w14:textId="77777777" w:rsidR="00110A55" w:rsidRPr="00110A55" w:rsidRDefault="00110A55" w:rsidP="00110A55">
      <w:pPr>
        <w:pStyle w:val="webnormal"/>
        <w:rPr>
          <w:rStyle w:val="webbold"/>
        </w:rPr>
      </w:pPr>
      <w:r w:rsidRPr="00110A55">
        <w:rPr>
          <w:rStyle w:val="webbold"/>
        </w:rPr>
        <w:t>Events</w:t>
      </w:r>
    </w:p>
    <w:p w14:paraId="2E8F3F4E" w14:textId="77777777" w:rsidR="00110A55" w:rsidRPr="00110A55" w:rsidRDefault="00110A55" w:rsidP="00110A55">
      <w:pPr>
        <w:pStyle w:val="webbullet1"/>
      </w:pPr>
      <w:r w:rsidRPr="00110A55">
        <w:t>CMS Hospice Forum — November 14</w:t>
      </w:r>
    </w:p>
    <w:p w14:paraId="487C5952" w14:textId="77777777" w:rsidR="00110A55" w:rsidRPr="00110A55" w:rsidRDefault="00110A55" w:rsidP="00110A55">
      <w:pPr>
        <w:pStyle w:val="webbullet1"/>
      </w:pPr>
      <w:r w:rsidRPr="00110A55">
        <w:lastRenderedPageBreak/>
        <w:t>Optimizing Healthcare Delivery to Improve Patient Lives Conference — November 15</w:t>
      </w:r>
    </w:p>
    <w:p w14:paraId="657B6B4A" w14:textId="77777777" w:rsidR="00110A55" w:rsidRPr="00110A55" w:rsidRDefault="00110A55" w:rsidP="00110A55">
      <w:pPr>
        <w:pStyle w:val="webbullet1"/>
      </w:pPr>
      <w:r w:rsidRPr="00110A55">
        <w:t>HCPCS Public Meeting — November 28–30</w:t>
      </w:r>
    </w:p>
    <w:p w14:paraId="4ACFE12E" w14:textId="77777777" w:rsidR="00110A55" w:rsidRPr="00110A55" w:rsidRDefault="00110A55" w:rsidP="00110A55">
      <w:pPr>
        <w:pStyle w:val="webbullet1"/>
      </w:pPr>
      <w:r w:rsidRPr="00110A55">
        <w:t>Inpatient Rehabilitation Facility Prospective Payment System: Coverage Requirements Webinar — November 29</w:t>
      </w:r>
    </w:p>
    <w:p w14:paraId="23FE7FBF" w14:textId="77777777" w:rsidR="00110A55" w:rsidRPr="00110A55" w:rsidRDefault="00110A55" w:rsidP="00110A55">
      <w:pPr>
        <w:pStyle w:val="webnormal"/>
        <w:rPr>
          <w:rStyle w:val="webbold"/>
        </w:rPr>
      </w:pPr>
      <w:r w:rsidRPr="00110A55">
        <w:rPr>
          <w:rStyle w:val="webbold"/>
        </w:rPr>
        <w:t>MLN Matters® Articles</w:t>
      </w:r>
    </w:p>
    <w:p w14:paraId="75779AA6" w14:textId="77777777" w:rsidR="00110A55" w:rsidRPr="00110A55" w:rsidRDefault="00110A55" w:rsidP="00110A55">
      <w:pPr>
        <w:pStyle w:val="webbullet1"/>
      </w:pPr>
      <w:r w:rsidRPr="00110A55">
        <w:t>ICD-10 &amp; Other Coding Revisions to National Coverage Determinations: April 2024 Update</w:t>
      </w:r>
    </w:p>
    <w:p w14:paraId="0874D176" w14:textId="77777777" w:rsidR="00110A55" w:rsidRPr="00110A55" w:rsidRDefault="00110A55" w:rsidP="00110A55">
      <w:pPr>
        <w:pStyle w:val="webbullet1"/>
      </w:pPr>
      <w:r w:rsidRPr="00110A55">
        <w:t>Removal of a National Coverage Determination &amp; Expansion of Coverage of Colorectal Cancer Screening — Revised</w:t>
      </w:r>
    </w:p>
    <w:p w14:paraId="049458CA" w14:textId="77777777" w:rsidR="00110A55" w:rsidRPr="00110A55" w:rsidRDefault="00110A55" w:rsidP="00110A55">
      <w:pPr>
        <w:pStyle w:val="webnormal"/>
        <w:rPr>
          <w:rStyle w:val="webbold"/>
        </w:rPr>
      </w:pPr>
      <w:r w:rsidRPr="00110A55">
        <w:rPr>
          <w:rStyle w:val="webbold"/>
        </w:rPr>
        <w:t>Publications</w:t>
      </w:r>
    </w:p>
    <w:p w14:paraId="4A1EE458" w14:textId="77777777" w:rsidR="00110A55" w:rsidRPr="00110A55" w:rsidRDefault="00110A55" w:rsidP="00110A55">
      <w:pPr>
        <w:pStyle w:val="webbullet1"/>
      </w:pPr>
      <w:r w:rsidRPr="00110A55">
        <w:t>Home Health &amp; Hospice Resources</w:t>
      </w:r>
    </w:p>
    <w:p w14:paraId="1E2AEF32" w14:textId="77777777" w:rsidR="00110A55" w:rsidRPr="00110A55" w:rsidRDefault="00110A55" w:rsidP="00110A55">
      <w:pPr>
        <w:pStyle w:val="webbullet1"/>
      </w:pPr>
      <w:r w:rsidRPr="00110A55">
        <w:t>Independent Diagnostic Testing Facility — Revised</w:t>
      </w:r>
    </w:p>
    <w:p w14:paraId="3B154AE3" w14:textId="77886B0A" w:rsidR="00110A55" w:rsidRDefault="00110A55" w:rsidP="00110A55">
      <w:pPr>
        <w:pStyle w:val="webseparator"/>
      </w:pPr>
      <w:r w:rsidRPr="00110A55">
        <w:t>.</w:t>
      </w:r>
    </w:p>
    <w:p w14:paraId="71922F69" w14:textId="77777777" w:rsidR="00B368A0" w:rsidRPr="002B38AA" w:rsidRDefault="00B368A0" w:rsidP="00B368A0">
      <w:pPr>
        <w:pStyle w:val="webheader3"/>
      </w:pPr>
      <w:r w:rsidRPr="002B38AA">
        <w:t>Assist us in developing LCDs – Volunteer as a CAC member!</w:t>
      </w:r>
    </w:p>
    <w:p w14:paraId="1031CD8D" w14:textId="77777777" w:rsidR="00B368A0" w:rsidRPr="00073B0C" w:rsidRDefault="00B368A0" w:rsidP="00B368A0">
      <w:pPr>
        <w:pStyle w:val="webnormal"/>
      </w:pPr>
      <w:r w:rsidRPr="00073B0C">
        <w:t xml:space="preserve">The parameters of who may serve as a Medicare Contractor Advisory Committee (CAC) member were expanded by </w:t>
      </w:r>
      <w:hyperlink r:id="rId130" w:history="1">
        <w:r w:rsidRPr="00073B0C">
          <w:rPr>
            <w:rStyle w:val="Hyperlink"/>
          </w:rPr>
          <w:t>Change Request 10901</w:t>
        </w:r>
      </w:hyperlink>
      <w:r w:rsidRPr="00073B0C">
        <w:t> and the companion </w:t>
      </w:r>
      <w:hyperlink r:id="rId131" w:history="1">
        <w:r w:rsidRPr="00073B0C">
          <w:rPr>
            <w:rStyle w:val="Hyperlink"/>
          </w:rPr>
          <w:t>MLN Matters</w:t>
        </w:r>
      </w:hyperlink>
      <w:r w:rsidRPr="00073B0C">
        <w:t xml:space="preserve"> article. Novitas Solutions invites you to </w:t>
      </w:r>
      <w:hyperlink r:id="rId132" w:history="1">
        <w:r w:rsidRPr="00073B0C">
          <w:rPr>
            <w:rStyle w:val="Hyperlink"/>
          </w:rPr>
          <w:t>volunteer as a CAC</w:t>
        </w:r>
      </w:hyperlink>
      <w:r w:rsidRPr="00073B0C">
        <w:t xml:space="preserve"> member or alternate to represent your organization during our CAC meetings</w:t>
      </w:r>
      <w:r>
        <w:t xml:space="preserve"> as part of our</w:t>
      </w:r>
      <w:r w:rsidRPr="00DF3C19">
        <w:t xml:space="preserve"> LCD development process</w:t>
      </w:r>
      <w:r w:rsidRPr="00073B0C">
        <w:t>.</w:t>
      </w:r>
    </w:p>
    <w:p w14:paraId="749ACC07" w14:textId="522CE69D" w:rsidR="00B368A0" w:rsidRDefault="00B368A0" w:rsidP="00B368A0">
      <w:pPr>
        <w:pStyle w:val="webseparator"/>
      </w:pPr>
      <w:r w:rsidRPr="00031238">
        <w:t>.</w:t>
      </w:r>
    </w:p>
    <w:p w14:paraId="7F74788B" w14:textId="316E6EBB" w:rsidR="00A92270" w:rsidRDefault="00A92270" w:rsidP="00A92270">
      <w:pPr>
        <w:pStyle w:val="webheader"/>
      </w:pPr>
      <w:r>
        <w:t>November 8, 2023</w:t>
      </w:r>
    </w:p>
    <w:p w14:paraId="20FD45AD" w14:textId="77777777" w:rsidR="008F1BD0" w:rsidRPr="008F1BD0" w:rsidRDefault="008F1BD0" w:rsidP="008F1BD0">
      <w:pPr>
        <w:pStyle w:val="webheader3"/>
      </w:pPr>
      <w:r w:rsidRPr="008F1BD0">
        <w:t>Medicare Learning Network® MLN Matters® Articles from CMS</w:t>
      </w:r>
    </w:p>
    <w:p w14:paraId="2F66C94D" w14:textId="77777777" w:rsidR="008F1BD0" w:rsidRPr="008F1BD0" w:rsidRDefault="008F1BD0" w:rsidP="008F1BD0">
      <w:pPr>
        <w:pStyle w:val="webnormal"/>
        <w:rPr>
          <w:rStyle w:val="webbold"/>
        </w:rPr>
      </w:pPr>
      <w:r w:rsidRPr="008F1BD0">
        <w:rPr>
          <w:rStyle w:val="webbold"/>
        </w:rPr>
        <w:t>Revised:</w:t>
      </w:r>
    </w:p>
    <w:p w14:paraId="15456571" w14:textId="77777777" w:rsidR="008F1BD0" w:rsidRPr="008F1BD0" w:rsidRDefault="00000000" w:rsidP="008F1BD0">
      <w:pPr>
        <w:pStyle w:val="webbullet1"/>
      </w:pPr>
      <w:hyperlink r:id="rId133" w:history="1">
        <w:r w:rsidR="008F1BD0" w:rsidRPr="008F1BD0">
          <w:rPr>
            <w:rStyle w:val="Hyperlink"/>
          </w:rPr>
          <w:t>MM13391 - ICD-10 &amp; Other Coding Revisions to National Coverage Determinations: April 2024 Update (CR 2 of 2)</w:t>
        </w:r>
      </w:hyperlink>
    </w:p>
    <w:p w14:paraId="22516B0E" w14:textId="77777777" w:rsidR="008F1BD0" w:rsidRPr="008F1BD0" w:rsidRDefault="008F1BD0" w:rsidP="008F1BD0">
      <w:pPr>
        <w:pStyle w:val="webindent1"/>
      </w:pPr>
      <w:r w:rsidRPr="008F1BD0">
        <w:t>CMS made no substantive changes to the Article other than to update the web address of the CR transmittal.</w:t>
      </w:r>
    </w:p>
    <w:p w14:paraId="2884CB1C" w14:textId="77777777" w:rsidR="008F1BD0" w:rsidRPr="008F1BD0" w:rsidRDefault="008F1BD0" w:rsidP="008F1BD0">
      <w:pPr>
        <w:pStyle w:val="webbullet1"/>
        <w:rPr>
          <w:rStyle w:val="Hyperlink"/>
        </w:rPr>
      </w:pPr>
      <w:r w:rsidRPr="008F1BD0">
        <w:rPr>
          <w:rStyle w:val="Hyperlink"/>
        </w:rPr>
        <w:fldChar w:fldCharType="begin"/>
      </w:r>
      <w:r w:rsidRPr="008F1BD0">
        <w:rPr>
          <w:rStyle w:val="Hyperlink"/>
        </w:rPr>
        <w:instrText xml:space="preserve"> HYPERLINK "https://www.cms.gov/files/document/mm13055-audiologists-may-provide-certain-diagnostic-tests-without-physician-order.pdf" </w:instrText>
      </w:r>
      <w:r w:rsidRPr="008F1BD0">
        <w:rPr>
          <w:rStyle w:val="Hyperlink"/>
        </w:rPr>
      </w:r>
      <w:r w:rsidRPr="008F1BD0">
        <w:rPr>
          <w:rStyle w:val="Hyperlink"/>
        </w:rPr>
        <w:fldChar w:fldCharType="separate"/>
      </w:r>
      <w:r w:rsidRPr="008F1BD0">
        <w:rPr>
          <w:rStyle w:val="Hyperlink"/>
        </w:rPr>
        <w:t xml:space="preserve">MM13055 - Allowing Audiologists to Provide Certain Diagnostic Tests Without a Physician Order </w:t>
      </w:r>
    </w:p>
    <w:p w14:paraId="0970AE8B" w14:textId="77777777" w:rsidR="008F1BD0" w:rsidRPr="008F1BD0" w:rsidRDefault="008F1BD0" w:rsidP="008F1BD0">
      <w:pPr>
        <w:pStyle w:val="webindent1"/>
      </w:pPr>
      <w:r w:rsidRPr="008F1BD0">
        <w:rPr>
          <w:rStyle w:val="Hyperlink"/>
        </w:rPr>
        <w:fldChar w:fldCharType="end"/>
      </w:r>
      <w:r w:rsidRPr="008F1BD0">
        <w:t>CMS added 2 new CPT codes effective January 1, 2024, based on CR 13279.</w:t>
      </w:r>
    </w:p>
    <w:p w14:paraId="42E4B4E8" w14:textId="77777777" w:rsidR="008F1BD0" w:rsidRPr="008F1BD0" w:rsidRDefault="00000000" w:rsidP="008F1BD0">
      <w:pPr>
        <w:pStyle w:val="webbullet1"/>
      </w:pPr>
      <w:hyperlink r:id="rId134" w:history="1">
        <w:r w:rsidR="008F1BD0" w:rsidRPr="008F1BD0">
          <w:rPr>
            <w:rStyle w:val="Hyperlink"/>
          </w:rPr>
          <w:t>MM12943 - National Fee Schedule for Medicare Part B Vaccine Administration</w:t>
        </w:r>
      </w:hyperlink>
      <w:r w:rsidR="008F1BD0" w:rsidRPr="008F1BD0">
        <w:t xml:space="preserve"> </w:t>
      </w:r>
    </w:p>
    <w:p w14:paraId="5AFCFAC7" w14:textId="77777777" w:rsidR="008F1BD0" w:rsidRPr="008F1BD0" w:rsidRDefault="008F1BD0" w:rsidP="008F1BD0">
      <w:pPr>
        <w:pStyle w:val="webindent1"/>
      </w:pPr>
      <w:r w:rsidRPr="008F1BD0">
        <w:t>CMS made no substantive changes to the Article other than to update the web address of the CR transmittal.</w:t>
      </w:r>
    </w:p>
    <w:p w14:paraId="362D7D9C" w14:textId="77777777" w:rsidR="008F1BD0" w:rsidRPr="008F1BD0" w:rsidRDefault="00000000" w:rsidP="008F1BD0">
      <w:pPr>
        <w:pStyle w:val="webbullet1"/>
      </w:pPr>
      <w:hyperlink r:id="rId135" w:history="1">
        <w:r w:rsidR="008F1BD0" w:rsidRPr="008F1BD0">
          <w:rPr>
            <w:rStyle w:val="Hyperlink"/>
          </w:rPr>
          <w:t>MM13107 - Removal of a National Coverage Determination &amp; Expansion of Coverage of Colorectal Cancer Screening</w:t>
        </w:r>
      </w:hyperlink>
    </w:p>
    <w:p w14:paraId="0A3890EF" w14:textId="77777777" w:rsidR="008F1BD0" w:rsidRPr="008F1BD0" w:rsidRDefault="008F1BD0" w:rsidP="008F1BD0">
      <w:pPr>
        <w:pStyle w:val="webindent1"/>
      </w:pPr>
      <w:r w:rsidRPr="008F1BD0">
        <w:t>CMS added clarifying information about the -KX modifier for screening colonoscopy claims in the context of a complete colorectal cancer screening.</w:t>
      </w:r>
    </w:p>
    <w:p w14:paraId="293F60E2" w14:textId="0C8A4DC8" w:rsidR="00A92270" w:rsidRDefault="00A92270" w:rsidP="00A92270">
      <w:pPr>
        <w:pStyle w:val="webseparator"/>
      </w:pPr>
      <w:r w:rsidRPr="00031238">
        <w:t>.</w:t>
      </w:r>
    </w:p>
    <w:p w14:paraId="4E89734C" w14:textId="61D0FB23" w:rsidR="0035307B" w:rsidRDefault="0035307B" w:rsidP="00404AFA">
      <w:pPr>
        <w:pStyle w:val="webheader"/>
      </w:pPr>
      <w:r>
        <w:t>November 6, 2023</w:t>
      </w:r>
    </w:p>
    <w:p w14:paraId="3D532EE8" w14:textId="77777777" w:rsidR="0035307B" w:rsidRDefault="00000000" w:rsidP="0035307B">
      <w:pPr>
        <w:pStyle w:val="webheader3"/>
      </w:pPr>
      <w:hyperlink r:id="rId136" w:history="1">
        <w:r w:rsidR="0035307B" w:rsidRPr="00AD6821">
          <w:rPr>
            <w:rStyle w:val="Hyperlink"/>
          </w:rPr>
          <w:t>Open claim issues</w:t>
        </w:r>
      </w:hyperlink>
    </w:p>
    <w:p w14:paraId="58B769CE" w14:textId="2417BA4F" w:rsidR="0035307B" w:rsidRPr="00AD6821" w:rsidRDefault="0035307B" w:rsidP="0035307B">
      <w:pPr>
        <w:pStyle w:val="webnormal"/>
      </w:pPr>
      <w:r w:rsidRPr="00AD6821">
        <w:t>Update has been made for Direct Data Entry (DDE) providers submitting ambulance mileage services incorrectly receiving reason code 32226. A correction has been developed and is tentatively scheduled for November 27,2023. Providers will be able to resubmit DDE claims that have incorrectly been returned when the correction has been installed.</w:t>
      </w:r>
    </w:p>
    <w:p w14:paraId="7A8FB658" w14:textId="0EC67671" w:rsidR="0035307B" w:rsidRPr="0035307B" w:rsidRDefault="0035307B" w:rsidP="0035307B">
      <w:pPr>
        <w:pStyle w:val="webseparator"/>
      </w:pPr>
      <w:r w:rsidRPr="002E64C7">
        <w:t>.</w:t>
      </w:r>
    </w:p>
    <w:p w14:paraId="3C0CFEE2" w14:textId="37948551" w:rsidR="00404AFA" w:rsidRPr="00404AFA" w:rsidRDefault="00404AFA" w:rsidP="00404AFA">
      <w:pPr>
        <w:pStyle w:val="webheader"/>
      </w:pPr>
      <w:r w:rsidRPr="00404AFA">
        <w:t>November 3, 2023</w:t>
      </w:r>
    </w:p>
    <w:p w14:paraId="599AF1E0" w14:textId="77777777" w:rsidR="00404AFA" w:rsidRPr="00404AFA" w:rsidRDefault="00404AFA" w:rsidP="00404AFA">
      <w:pPr>
        <w:pStyle w:val="webheader3"/>
      </w:pPr>
      <w:r w:rsidRPr="00404AFA">
        <w:t>MLN Connects Newsletter: PFS, OPPS/ASC, &amp; OPPS 340B-Acquired Drug Final Rules — Nov 2, 2023</w:t>
      </w:r>
    </w:p>
    <w:p w14:paraId="283E0D0C" w14:textId="77777777" w:rsidR="00404AFA" w:rsidRPr="00404AFA" w:rsidRDefault="00404AFA" w:rsidP="00404AFA">
      <w:pPr>
        <w:pStyle w:val="webnormal"/>
        <w:rPr>
          <w:rStyle w:val="webbold"/>
        </w:rPr>
      </w:pPr>
      <w:r w:rsidRPr="00404AFA">
        <w:rPr>
          <w:rStyle w:val="webbold"/>
        </w:rPr>
        <w:t>Final Rules</w:t>
      </w:r>
    </w:p>
    <w:p w14:paraId="6F8743B2" w14:textId="77777777" w:rsidR="00404AFA" w:rsidRPr="00404AFA" w:rsidRDefault="00000000" w:rsidP="00404AFA">
      <w:pPr>
        <w:pStyle w:val="webbullet1"/>
      </w:pPr>
      <w:hyperlink r:id="rId137" w:history="1">
        <w:r w:rsidR="00404AFA" w:rsidRPr="00404AFA">
          <w:rPr>
            <w:rStyle w:val="Hyperlink"/>
          </w:rPr>
          <w:t>CMS Finalizes Physician Payment Rule that Advances Health Equity</w:t>
        </w:r>
      </w:hyperlink>
    </w:p>
    <w:p w14:paraId="333D08AA" w14:textId="77777777" w:rsidR="00404AFA" w:rsidRPr="00404AFA" w:rsidRDefault="00000000" w:rsidP="00404AFA">
      <w:pPr>
        <w:pStyle w:val="webbullet1"/>
      </w:pPr>
      <w:hyperlink r:id="rId138" w:history="1">
        <w:r w:rsidR="00404AFA" w:rsidRPr="00404AFA">
          <w:rPr>
            <w:rStyle w:val="Hyperlink"/>
          </w:rPr>
          <w:t>CMS Makes Hospital Prices More Transparent and Expands Access to Behavioral Health Care</w:t>
        </w:r>
      </w:hyperlink>
    </w:p>
    <w:p w14:paraId="4782251E" w14:textId="77777777" w:rsidR="00404AFA" w:rsidRPr="00404AFA" w:rsidRDefault="00000000" w:rsidP="00404AFA">
      <w:pPr>
        <w:pStyle w:val="webbullet1"/>
      </w:pPr>
      <w:hyperlink r:id="rId139" w:history="1">
        <w:r w:rsidR="00404AFA" w:rsidRPr="00404AFA">
          <w:rPr>
            <w:rStyle w:val="Hyperlink"/>
          </w:rPr>
          <w:t>Hospital Outpatient Prospective Payment System (OPPS): Remedy for the 340B-Acquired Drug Payment Policy for Calendar Years 2018-2022 Final Rule (CMS 1793-F)</w:t>
        </w:r>
      </w:hyperlink>
    </w:p>
    <w:p w14:paraId="304401FC" w14:textId="3B59754E" w:rsidR="00404AFA" w:rsidRDefault="00404AFA" w:rsidP="00404AFA">
      <w:pPr>
        <w:pStyle w:val="webseparator"/>
      </w:pPr>
      <w:r w:rsidRPr="00404AFA">
        <w:t>.</w:t>
      </w:r>
    </w:p>
    <w:p w14:paraId="1CD1CB7A" w14:textId="69A66A2C" w:rsidR="00D945F1" w:rsidRDefault="00D945F1" w:rsidP="00A94A31">
      <w:pPr>
        <w:pStyle w:val="webheader"/>
      </w:pPr>
      <w:r>
        <w:t>November 2, 2023</w:t>
      </w:r>
    </w:p>
    <w:bookmarkStart w:id="9" w:name="_Hlk149745574"/>
    <w:p w14:paraId="79826532" w14:textId="77777777" w:rsidR="00045375" w:rsidRPr="00517D0A" w:rsidRDefault="00045375" w:rsidP="00045375">
      <w:pPr>
        <w:pStyle w:val="webheader3"/>
      </w:pPr>
      <w:r w:rsidRPr="00517D0A">
        <w:fldChar w:fldCharType="begin"/>
      </w:r>
      <w:r w:rsidRPr="00517D0A">
        <w:instrText xml:space="preserve"> HYPERLINK "https://lnks.gd/l/eyJhbGciOiJIUzI1NiJ9.eyJidWxsZXRpbl9saW5rX2lkIjoxMDEsInVyaSI6ImJwMjpjbGljayIsInVybCI6Imh0dHBzOi8vd3d3LmNtcy5nb3YvdHJhaW5pbmctZWR1Y2F0aW9uL21lZGljYXJlLWxlYXJuaW5nLW5ldHdvcmsvbmV3c2xldHRlci8yMDIzLTExLTAyLW1sbmMiLCJidWxsZXRpbl9pZCI6IjIwMjMxMTAyLjg1MDM3OTMxIn0.WoTPSsys_yEn5DxKDEYN3xCFXp-67v-TWIAqpN2Yht0/s/741183389/br/229815079876-l" \t "_blank" </w:instrText>
      </w:r>
      <w:r w:rsidRPr="00517D0A">
        <w:fldChar w:fldCharType="separate"/>
      </w:r>
      <w:r w:rsidRPr="00517D0A">
        <w:rPr>
          <w:rStyle w:val="Hyperlink"/>
        </w:rPr>
        <w:t>MLN Connects Newsletter: Nov 2, 2023</w:t>
      </w:r>
      <w:r w:rsidRPr="00517D0A">
        <w:fldChar w:fldCharType="end"/>
      </w:r>
    </w:p>
    <w:p w14:paraId="1A711632" w14:textId="77777777" w:rsidR="00045375" w:rsidRPr="00517D0A" w:rsidRDefault="00045375" w:rsidP="00045375">
      <w:pPr>
        <w:pStyle w:val="webnormal"/>
        <w:rPr>
          <w:rStyle w:val="webbold"/>
        </w:rPr>
      </w:pPr>
      <w:r w:rsidRPr="00517D0A">
        <w:rPr>
          <w:rStyle w:val="webbold"/>
        </w:rPr>
        <w:t>News</w:t>
      </w:r>
    </w:p>
    <w:p w14:paraId="7F6D31E2" w14:textId="77777777" w:rsidR="00045375" w:rsidRPr="00517D0A" w:rsidRDefault="00045375" w:rsidP="00045375">
      <w:pPr>
        <w:pStyle w:val="webbullet1"/>
      </w:pPr>
      <w:r w:rsidRPr="00517D0A">
        <w:t xml:space="preserve">CY 2024 Home Health Prospective Payment System Final Rule </w:t>
      </w:r>
    </w:p>
    <w:p w14:paraId="1B1FB45F" w14:textId="77777777" w:rsidR="00045375" w:rsidRPr="00517D0A" w:rsidRDefault="00045375" w:rsidP="00045375">
      <w:pPr>
        <w:pStyle w:val="webbullet1"/>
      </w:pPr>
      <w:r w:rsidRPr="00517D0A">
        <w:t>CY 2024 End-Stage Renal Disease Prospective Payment System Final Rule</w:t>
      </w:r>
    </w:p>
    <w:p w14:paraId="2A57715C" w14:textId="77777777" w:rsidR="00045375" w:rsidRPr="00517D0A" w:rsidRDefault="00045375" w:rsidP="00045375">
      <w:pPr>
        <w:pStyle w:val="webbullet1"/>
      </w:pPr>
      <w:r w:rsidRPr="00517D0A">
        <w:t>Behavioral Health: Medicare Pays for 3 Services</w:t>
      </w:r>
    </w:p>
    <w:p w14:paraId="77A4AFE2" w14:textId="77777777" w:rsidR="00045375" w:rsidRPr="00517D0A" w:rsidRDefault="00045375" w:rsidP="00045375">
      <w:pPr>
        <w:pStyle w:val="webbullet1"/>
      </w:pPr>
      <w:r w:rsidRPr="00517D0A">
        <w:t>Lymphedema Compression: Medicare Pays for Treatment Items</w:t>
      </w:r>
    </w:p>
    <w:p w14:paraId="03FC6CAA" w14:textId="77777777" w:rsidR="00045375" w:rsidRPr="00517D0A" w:rsidRDefault="00045375" w:rsidP="00045375">
      <w:pPr>
        <w:pStyle w:val="webbullet1"/>
      </w:pPr>
      <w:r w:rsidRPr="00517D0A">
        <w:t>Diabetes: Recommend Preventive Services</w:t>
      </w:r>
    </w:p>
    <w:p w14:paraId="05E1571B" w14:textId="77777777" w:rsidR="00045375" w:rsidRPr="00517D0A" w:rsidRDefault="00045375" w:rsidP="00045375">
      <w:pPr>
        <w:pStyle w:val="webbullet1"/>
      </w:pPr>
      <w:r w:rsidRPr="00517D0A">
        <w:t>Flu Shots Can Take Flu from Wild to Mild</w:t>
      </w:r>
    </w:p>
    <w:p w14:paraId="30D753C4" w14:textId="77777777" w:rsidR="00045375" w:rsidRPr="00517D0A" w:rsidRDefault="00045375" w:rsidP="00045375">
      <w:pPr>
        <w:pStyle w:val="webnormal"/>
        <w:rPr>
          <w:rStyle w:val="webbold"/>
        </w:rPr>
      </w:pPr>
      <w:r w:rsidRPr="00517D0A">
        <w:rPr>
          <w:rStyle w:val="webbold"/>
        </w:rPr>
        <w:t>Claims, Pricers, &amp; Codes</w:t>
      </w:r>
    </w:p>
    <w:p w14:paraId="4FB55F71" w14:textId="77777777" w:rsidR="00045375" w:rsidRPr="00517D0A" w:rsidRDefault="00045375" w:rsidP="00045375">
      <w:pPr>
        <w:pStyle w:val="webbullet1"/>
      </w:pPr>
      <w:r w:rsidRPr="00517D0A">
        <w:t>Vagus Nerve Stimulators: Transitional Pass-through Status for HCPCS Code C1827</w:t>
      </w:r>
    </w:p>
    <w:p w14:paraId="7C1B58B3" w14:textId="77777777" w:rsidR="00045375" w:rsidRPr="00517D0A" w:rsidRDefault="00045375" w:rsidP="00045375">
      <w:pPr>
        <w:pStyle w:val="webnormal"/>
        <w:rPr>
          <w:rStyle w:val="webbold"/>
        </w:rPr>
      </w:pPr>
      <w:r w:rsidRPr="00517D0A">
        <w:rPr>
          <w:rStyle w:val="webbold"/>
        </w:rPr>
        <w:t>Publications</w:t>
      </w:r>
    </w:p>
    <w:p w14:paraId="4026C563" w14:textId="77777777" w:rsidR="00045375" w:rsidRPr="00517D0A" w:rsidRDefault="00045375" w:rsidP="00045375">
      <w:pPr>
        <w:pStyle w:val="webbullet1"/>
      </w:pPr>
      <w:r w:rsidRPr="00517D0A">
        <w:t>Interns &amp; Residents Duplicate FTEs Audit Reviews</w:t>
      </w:r>
    </w:p>
    <w:p w14:paraId="2A6F3245" w14:textId="77777777" w:rsidR="00045375" w:rsidRPr="00517D0A" w:rsidRDefault="00045375" w:rsidP="00045375">
      <w:pPr>
        <w:pStyle w:val="webbullet1"/>
      </w:pPr>
      <w:r w:rsidRPr="00517D0A">
        <w:t>Expanded Home Health Value-Based Purchasing Model: October Newsletter</w:t>
      </w:r>
    </w:p>
    <w:p w14:paraId="06E8499A" w14:textId="77777777" w:rsidR="00045375" w:rsidRPr="00517D0A" w:rsidRDefault="00045375" w:rsidP="00045375">
      <w:pPr>
        <w:pStyle w:val="webbullet1"/>
      </w:pPr>
      <w:r w:rsidRPr="00517D0A">
        <w:t>Medicare Payment Systems — Revised</w:t>
      </w:r>
    </w:p>
    <w:p w14:paraId="01782725" w14:textId="7A77DFC3" w:rsidR="00045375" w:rsidRDefault="00045375" w:rsidP="00045375">
      <w:pPr>
        <w:pStyle w:val="webseparator"/>
      </w:pPr>
      <w:r w:rsidRPr="00517D0A">
        <w:t>.</w:t>
      </w:r>
    </w:p>
    <w:p w14:paraId="45B725AE" w14:textId="5FA2BEA2" w:rsidR="00D945F1" w:rsidRDefault="00D945F1" w:rsidP="00D945F1">
      <w:pPr>
        <w:pStyle w:val="webheader3"/>
      </w:pPr>
      <w:r>
        <w:t>Medical policy</w:t>
      </w:r>
    </w:p>
    <w:p w14:paraId="1E2D659F" w14:textId="77777777" w:rsidR="00D945F1" w:rsidRPr="00C062E5" w:rsidRDefault="00D945F1" w:rsidP="00D945F1">
      <w:pPr>
        <w:pStyle w:val="webnormal"/>
      </w:pPr>
      <w:r w:rsidRPr="00C062E5">
        <w:t>The following billing and coding articles have been revised:</w:t>
      </w:r>
    </w:p>
    <w:p w14:paraId="4EA03D55" w14:textId="77777777" w:rsidR="00D945F1" w:rsidRPr="007C275A" w:rsidRDefault="00000000" w:rsidP="00D945F1">
      <w:pPr>
        <w:pStyle w:val="webbullet1"/>
      </w:pPr>
      <w:hyperlink r:id="rId140" w:history="1">
        <w:r w:rsidR="00D945F1" w:rsidRPr="005D2079">
          <w:rPr>
            <w:rStyle w:val="Hyperlink"/>
          </w:rPr>
          <w:t xml:space="preserve">Billing and </w:t>
        </w:r>
        <w:r w:rsidR="00D945F1">
          <w:rPr>
            <w:rStyle w:val="Hyperlink"/>
          </w:rPr>
          <w:t>c</w:t>
        </w:r>
        <w:r w:rsidR="00D945F1" w:rsidRPr="005D2079">
          <w:rPr>
            <w:rStyle w:val="Hyperlink"/>
          </w:rPr>
          <w:t>oding: Approved Drugs and Biologicals; Includes Cancer Chemotherapeutic Agents (A53049)</w:t>
        </w:r>
      </w:hyperlink>
    </w:p>
    <w:p w14:paraId="745DC509" w14:textId="77777777" w:rsidR="00D945F1" w:rsidRPr="007C275A" w:rsidRDefault="00000000" w:rsidP="00D945F1">
      <w:pPr>
        <w:pStyle w:val="webbullet1"/>
      </w:pPr>
      <w:hyperlink r:id="rId141" w:history="1">
        <w:r w:rsidR="00D945F1" w:rsidRPr="005D2079">
          <w:rPr>
            <w:rStyle w:val="Hyperlink"/>
          </w:rPr>
          <w:t xml:space="preserve">Billing and </w:t>
        </w:r>
        <w:r w:rsidR="00D945F1">
          <w:rPr>
            <w:rStyle w:val="Hyperlink"/>
          </w:rPr>
          <w:t>c</w:t>
        </w:r>
        <w:r w:rsidR="00D945F1" w:rsidRPr="005D2079">
          <w:rPr>
            <w:rStyle w:val="Hyperlink"/>
          </w:rPr>
          <w:t>oding: Botulinum Toxins (A58423)</w:t>
        </w:r>
      </w:hyperlink>
    </w:p>
    <w:p w14:paraId="4C5CDE55" w14:textId="77777777" w:rsidR="00D945F1" w:rsidRPr="00C062E5" w:rsidRDefault="00D945F1" w:rsidP="00D945F1">
      <w:pPr>
        <w:pStyle w:val="webnormal"/>
      </w:pPr>
      <w:r w:rsidRPr="00C062E5">
        <w:t xml:space="preserve">The following LCD and related </w:t>
      </w:r>
      <w:r>
        <w:t>b</w:t>
      </w:r>
      <w:r w:rsidRPr="00C062E5">
        <w:t xml:space="preserve">illing and </w:t>
      </w:r>
      <w:r>
        <w:t>c</w:t>
      </w:r>
      <w:r w:rsidRPr="00C062E5">
        <w:t xml:space="preserve">oding </w:t>
      </w:r>
      <w:r>
        <w:t>a</w:t>
      </w:r>
      <w:r w:rsidRPr="00C062E5">
        <w:t>rticle have been retired:</w:t>
      </w:r>
    </w:p>
    <w:p w14:paraId="21CA4AA8" w14:textId="77777777" w:rsidR="00D945F1" w:rsidRPr="007C275A" w:rsidRDefault="00000000" w:rsidP="00D945F1">
      <w:pPr>
        <w:pStyle w:val="webbullet1"/>
      </w:pPr>
      <w:hyperlink r:id="rId142" w:history="1">
        <w:r w:rsidR="00D945F1" w:rsidRPr="005D2079">
          <w:rPr>
            <w:rStyle w:val="Hyperlink"/>
          </w:rPr>
          <w:t>Implantable Infusion Pump (L35112)</w:t>
        </w:r>
      </w:hyperlink>
    </w:p>
    <w:p w14:paraId="689ED875" w14:textId="77777777" w:rsidR="00D945F1" w:rsidRPr="007C275A" w:rsidRDefault="00000000" w:rsidP="00D945F1">
      <w:pPr>
        <w:pStyle w:val="webbullet2"/>
      </w:pPr>
      <w:hyperlink r:id="rId143" w:history="1">
        <w:r w:rsidR="00D945F1" w:rsidRPr="005D2079">
          <w:rPr>
            <w:rStyle w:val="Hyperlink"/>
          </w:rPr>
          <w:t xml:space="preserve">Billing and </w:t>
        </w:r>
        <w:r w:rsidR="00D945F1">
          <w:rPr>
            <w:rStyle w:val="Hyperlink"/>
          </w:rPr>
          <w:t>c</w:t>
        </w:r>
        <w:r w:rsidR="00D945F1" w:rsidRPr="005D2079">
          <w:rPr>
            <w:rStyle w:val="Hyperlink"/>
          </w:rPr>
          <w:t>oding: Implantable Infusion Pump (A56778)</w:t>
        </w:r>
      </w:hyperlink>
    </w:p>
    <w:p w14:paraId="30E30102" w14:textId="77777777" w:rsidR="00D945F1" w:rsidRPr="00C062E5" w:rsidRDefault="00D945F1" w:rsidP="00D945F1">
      <w:pPr>
        <w:pStyle w:val="webnormal"/>
      </w:pPr>
      <w:r w:rsidRPr="00C062E5">
        <w:t xml:space="preserve">The following </w:t>
      </w:r>
      <w:r>
        <w:t>b</w:t>
      </w:r>
      <w:r w:rsidRPr="00C062E5">
        <w:t xml:space="preserve">illing and </w:t>
      </w:r>
      <w:r>
        <w:t>c</w:t>
      </w:r>
      <w:r w:rsidRPr="00C062E5">
        <w:t xml:space="preserve">oding </w:t>
      </w:r>
      <w:r>
        <w:t>a</w:t>
      </w:r>
      <w:r w:rsidRPr="00C062E5">
        <w:t>rticle has been retired:</w:t>
      </w:r>
    </w:p>
    <w:p w14:paraId="0FAA70E9" w14:textId="77777777" w:rsidR="00D945F1" w:rsidRPr="00910FE9" w:rsidRDefault="00000000" w:rsidP="00D945F1">
      <w:pPr>
        <w:pStyle w:val="webbullet1"/>
      </w:pPr>
      <w:hyperlink r:id="rId144" w:history="1">
        <w:r w:rsidR="00D945F1" w:rsidRPr="005D2079">
          <w:rPr>
            <w:rStyle w:val="Hyperlink"/>
          </w:rPr>
          <w:t xml:space="preserve">Billing and </w:t>
        </w:r>
        <w:r w:rsidR="00D945F1">
          <w:rPr>
            <w:rStyle w:val="Hyperlink"/>
          </w:rPr>
          <w:t>c</w:t>
        </w:r>
        <w:r w:rsidR="00D945F1" w:rsidRPr="005D2079">
          <w:rPr>
            <w:rStyle w:val="Hyperlink"/>
          </w:rPr>
          <w:t>oding: Compounded Drugs Used in an Implantable Infusion Pump (A54100)</w:t>
        </w:r>
      </w:hyperlink>
      <w:bookmarkEnd w:id="9"/>
    </w:p>
    <w:p w14:paraId="0DD1D3CD" w14:textId="203820C3" w:rsidR="00D945F1" w:rsidRPr="00D945F1" w:rsidRDefault="00D945F1" w:rsidP="00D945F1">
      <w:pPr>
        <w:pStyle w:val="webseparator"/>
      </w:pPr>
      <w:r w:rsidRPr="00031238">
        <w:t>.</w:t>
      </w:r>
    </w:p>
    <w:p w14:paraId="1C670FCD" w14:textId="509C7217" w:rsidR="00A94A31" w:rsidRDefault="00A94A31" w:rsidP="00A94A31">
      <w:pPr>
        <w:pStyle w:val="webheader"/>
      </w:pPr>
      <w:r>
        <w:t>November 1, 2023</w:t>
      </w:r>
    </w:p>
    <w:p w14:paraId="15D25985" w14:textId="77777777" w:rsidR="00C0635D" w:rsidRPr="00C0635D" w:rsidRDefault="00C0635D" w:rsidP="00C0635D">
      <w:pPr>
        <w:pStyle w:val="webheader3"/>
      </w:pPr>
      <w:r w:rsidRPr="00C0635D">
        <w:t>MLN Connects Newsletter: Take Our Provider Survey Today - Nov 1, 2023 </w:t>
      </w:r>
    </w:p>
    <w:p w14:paraId="41C10807" w14:textId="77777777" w:rsidR="00C0635D" w:rsidRPr="00C0635D" w:rsidRDefault="00C0635D" w:rsidP="00C0635D">
      <w:pPr>
        <w:pStyle w:val="webnormal"/>
        <w:rPr>
          <w:rStyle w:val="webbold"/>
        </w:rPr>
      </w:pPr>
      <w:r w:rsidRPr="00C0635D">
        <w:rPr>
          <w:rStyle w:val="webbold"/>
        </w:rPr>
        <w:t>News</w:t>
      </w:r>
    </w:p>
    <w:p w14:paraId="255DBDAD" w14:textId="77777777" w:rsidR="00C0635D" w:rsidRPr="00C0635D" w:rsidRDefault="00000000" w:rsidP="00C0635D">
      <w:pPr>
        <w:pStyle w:val="webbullet1"/>
      </w:pPr>
      <w:hyperlink r:id="rId145" w:tgtFrame="_blank" w:history="1">
        <w:r w:rsidR="00C0635D" w:rsidRPr="00C0635D">
          <w:rPr>
            <w:rStyle w:val="Hyperlink"/>
          </w:rPr>
          <w:t>Take Our Provider Survey Today</w:t>
        </w:r>
      </w:hyperlink>
    </w:p>
    <w:p w14:paraId="5CD29606" w14:textId="3F224BC7" w:rsidR="00C0635D" w:rsidRDefault="00C0635D" w:rsidP="00C0635D">
      <w:pPr>
        <w:pStyle w:val="webseparator"/>
      </w:pPr>
      <w:r w:rsidRPr="00C0635D">
        <w:t>.</w:t>
      </w:r>
    </w:p>
    <w:p w14:paraId="38D5E8EA" w14:textId="29FCA855" w:rsidR="00A94A31" w:rsidRPr="001970C8" w:rsidRDefault="00A94A31" w:rsidP="00A94A31">
      <w:pPr>
        <w:pStyle w:val="webheader3"/>
      </w:pPr>
      <w:r w:rsidRPr="001970C8">
        <w:t>Medicare Learning Network® MLN Matters® Articles from CMS</w:t>
      </w:r>
    </w:p>
    <w:p w14:paraId="015530C1" w14:textId="77777777" w:rsidR="00A94A31" w:rsidRPr="001970C8" w:rsidRDefault="00A94A31" w:rsidP="00A94A31">
      <w:pPr>
        <w:pStyle w:val="webnormal"/>
        <w:rPr>
          <w:rStyle w:val="webbold"/>
        </w:rPr>
      </w:pPr>
      <w:r w:rsidRPr="001970C8">
        <w:rPr>
          <w:rStyle w:val="webbold"/>
        </w:rPr>
        <w:t>New:</w:t>
      </w:r>
    </w:p>
    <w:p w14:paraId="3C3C0420" w14:textId="77777777" w:rsidR="00A94A31" w:rsidRDefault="00000000" w:rsidP="00A94A31">
      <w:pPr>
        <w:pStyle w:val="webbullet1"/>
      </w:pPr>
      <w:hyperlink r:id="rId146" w:history="1">
        <w:r w:rsidR="00A94A31" w:rsidRPr="00194A5B">
          <w:rPr>
            <w:rStyle w:val="Hyperlink"/>
          </w:rPr>
          <w:t>MM13390 - ICD-10 &amp; Other Coding Revisions to National Coverage Determinations: April 2024 Update (CR 1 of 2)</w:t>
        </w:r>
      </w:hyperlink>
    </w:p>
    <w:p w14:paraId="65771950" w14:textId="77777777" w:rsidR="00A94A31" w:rsidRDefault="00A94A31" w:rsidP="00A94A31">
      <w:pPr>
        <w:pStyle w:val="webindent1"/>
      </w:pPr>
      <w:r w:rsidRPr="00194A5B">
        <w:t>Make sure your billing staffs knows about</w:t>
      </w:r>
      <w:r>
        <w:t xml:space="preserve"> n</w:t>
      </w:r>
      <w:r w:rsidRPr="00194A5B">
        <w:t>ewly available codes</w:t>
      </w:r>
      <w:r>
        <w:t>, r</w:t>
      </w:r>
      <w:r w:rsidRPr="00194A5B">
        <w:t>ecent coding changes</w:t>
      </w:r>
      <w:r>
        <w:t xml:space="preserve">, and </w:t>
      </w:r>
      <w:r w:rsidRPr="00194A5B">
        <w:t>NCD coding information</w:t>
      </w:r>
      <w:r>
        <w:t>.</w:t>
      </w:r>
    </w:p>
    <w:p w14:paraId="251307A1" w14:textId="77777777" w:rsidR="00A94A31" w:rsidRDefault="00000000" w:rsidP="00A94A31">
      <w:pPr>
        <w:pStyle w:val="webbullet1"/>
      </w:pPr>
      <w:hyperlink r:id="rId147" w:history="1">
        <w:r w:rsidR="00A94A31" w:rsidRPr="00194A5B">
          <w:rPr>
            <w:rStyle w:val="Hyperlink"/>
          </w:rPr>
          <w:t>MM13391 - ICD-10 &amp; Other Coding Revisions to National Coverage Determinations: April 2024 Update (CR 2 of 2)</w:t>
        </w:r>
      </w:hyperlink>
    </w:p>
    <w:p w14:paraId="66185EBD" w14:textId="77777777" w:rsidR="00A94A31" w:rsidRPr="00690182" w:rsidRDefault="00A94A31" w:rsidP="00A94A31">
      <w:pPr>
        <w:pStyle w:val="webindent1"/>
      </w:pPr>
      <w:r w:rsidRPr="00194A5B">
        <w:t xml:space="preserve">Make sure your billing staffs knows about </w:t>
      </w:r>
      <w:r>
        <w:t>N</w:t>
      </w:r>
      <w:r w:rsidRPr="00194A5B">
        <w:t>ewly available codes</w:t>
      </w:r>
      <w:r>
        <w:t>, R</w:t>
      </w:r>
      <w:r w:rsidRPr="00194A5B">
        <w:t>ecent coding changes</w:t>
      </w:r>
      <w:r>
        <w:t xml:space="preserve">, and </w:t>
      </w:r>
      <w:r w:rsidRPr="00194A5B">
        <w:t>NCD coding information</w:t>
      </w:r>
      <w:r>
        <w:t>.</w:t>
      </w:r>
    </w:p>
    <w:p w14:paraId="6B64CB7B" w14:textId="330A476D" w:rsidR="00A94A31" w:rsidRDefault="00A94A31" w:rsidP="00A94A31">
      <w:pPr>
        <w:pStyle w:val="webseparator"/>
      </w:pPr>
      <w:r w:rsidRPr="00031238">
        <w:t>.</w:t>
      </w:r>
    </w:p>
    <w:p w14:paraId="1F0BA5A7" w14:textId="17A9E28C" w:rsidR="002E64C7" w:rsidRPr="002E64C7" w:rsidRDefault="002E64C7" w:rsidP="002E64C7">
      <w:pPr>
        <w:pStyle w:val="webheader"/>
      </w:pPr>
      <w:r w:rsidRPr="002E64C7">
        <w:t>October 31, 2023</w:t>
      </w:r>
    </w:p>
    <w:p w14:paraId="1CDEAD8B" w14:textId="3BB4BBF3" w:rsidR="002E64C7" w:rsidRPr="002E64C7" w:rsidRDefault="002E64C7" w:rsidP="002E64C7">
      <w:pPr>
        <w:pStyle w:val="webheader3"/>
        <w:rPr>
          <w:rStyle w:val="Hyperlink"/>
        </w:rPr>
      </w:pPr>
      <w:r>
        <w:rPr>
          <w:rStyle w:val="Hyperlink"/>
        </w:rPr>
        <w:fldChar w:fldCharType="begin"/>
      </w:r>
      <w:r>
        <w:rPr>
          <w:rStyle w:val="Hyperlink"/>
        </w:rPr>
        <w:instrText xml:space="preserve"> HYPERLINK "https://www.novitas-solutions.com/webcenter/portal/MedicareJL/pagebyid?contentId=00272508" </w:instrText>
      </w:r>
      <w:r>
        <w:rPr>
          <w:rStyle w:val="Hyperlink"/>
        </w:rPr>
      </w:r>
      <w:r>
        <w:rPr>
          <w:rStyle w:val="Hyperlink"/>
        </w:rPr>
        <w:fldChar w:fldCharType="separate"/>
      </w:r>
      <w:r w:rsidRPr="002E64C7">
        <w:rPr>
          <w:rStyle w:val="Hyperlink"/>
        </w:rPr>
        <w:t>Unsolicited Voluntary Refunds Notification 2023</w:t>
      </w:r>
    </w:p>
    <w:p w14:paraId="25B477FA" w14:textId="1699D38B" w:rsidR="002E64C7" w:rsidRPr="002E64C7" w:rsidRDefault="002E64C7" w:rsidP="002E64C7">
      <w:pPr>
        <w:pStyle w:val="webnormal"/>
      </w:pPr>
      <w:r>
        <w:rPr>
          <w:rStyle w:val="Hyperlink"/>
          <w:b/>
          <w:sz w:val="28"/>
          <w:szCs w:val="20"/>
        </w:rPr>
        <w:fldChar w:fldCharType="end"/>
      </w:r>
      <w:r w:rsidRPr="002E64C7">
        <w:t>Medicare providers – please review this notice concerning voluntary refunds for 2023.</w:t>
      </w:r>
    </w:p>
    <w:p w14:paraId="656314F5" w14:textId="22307649" w:rsidR="002E64C7" w:rsidRDefault="002E64C7" w:rsidP="002E64C7">
      <w:pPr>
        <w:pStyle w:val="webseparator"/>
      </w:pPr>
      <w:r w:rsidRPr="002E64C7">
        <w:t>.</w:t>
      </w:r>
    </w:p>
    <w:p w14:paraId="6D8896F1" w14:textId="3109F0AE" w:rsidR="0090056F" w:rsidRPr="0090056F" w:rsidRDefault="0090056F" w:rsidP="0090056F">
      <w:pPr>
        <w:pStyle w:val="webheader"/>
      </w:pPr>
      <w:r w:rsidRPr="0090056F">
        <w:t>October 26, 2023</w:t>
      </w:r>
    </w:p>
    <w:p w14:paraId="2C1386B3" w14:textId="77777777" w:rsidR="0090056F" w:rsidRPr="0090056F" w:rsidRDefault="00000000" w:rsidP="0090056F">
      <w:pPr>
        <w:pStyle w:val="webheader3"/>
      </w:pPr>
      <w:hyperlink r:id="rId148" w:tgtFrame="_blank" w:history="1">
        <w:r w:rsidR="0090056F" w:rsidRPr="0090056F">
          <w:rPr>
            <w:rStyle w:val="Hyperlink"/>
          </w:rPr>
          <w:t>MLN Connects Newsletter: Oct 26, 2023</w:t>
        </w:r>
      </w:hyperlink>
    </w:p>
    <w:p w14:paraId="04235148" w14:textId="77777777" w:rsidR="0090056F" w:rsidRPr="0090056F" w:rsidRDefault="0090056F" w:rsidP="0090056F">
      <w:pPr>
        <w:pStyle w:val="webnormal"/>
        <w:rPr>
          <w:rStyle w:val="webbold"/>
        </w:rPr>
      </w:pPr>
      <w:r w:rsidRPr="0090056F">
        <w:rPr>
          <w:rStyle w:val="webbold"/>
        </w:rPr>
        <w:t>News</w:t>
      </w:r>
    </w:p>
    <w:p w14:paraId="59F1D8DF" w14:textId="77777777" w:rsidR="0090056F" w:rsidRPr="0090056F" w:rsidRDefault="0090056F" w:rsidP="0090056F">
      <w:pPr>
        <w:pStyle w:val="webbullet1"/>
      </w:pPr>
      <w:r w:rsidRPr="0090056F">
        <w:t>Help CMS Improve Provider Resources — Respond by November 9</w:t>
      </w:r>
    </w:p>
    <w:p w14:paraId="2E19D92D" w14:textId="77777777" w:rsidR="0090056F" w:rsidRPr="0090056F" w:rsidRDefault="0090056F" w:rsidP="0090056F">
      <w:pPr>
        <w:pStyle w:val="webbullet1"/>
      </w:pPr>
      <w:r w:rsidRPr="0090056F">
        <w:t>CMS Roundup (Oct 20, 2023)</w:t>
      </w:r>
    </w:p>
    <w:p w14:paraId="30AD57FC" w14:textId="77777777" w:rsidR="0090056F" w:rsidRPr="0090056F" w:rsidRDefault="0090056F" w:rsidP="0090056F">
      <w:pPr>
        <w:pStyle w:val="webbullet1"/>
      </w:pPr>
      <w:r w:rsidRPr="0090056F">
        <w:t>Nursing Facility Evaluation and Management Visits: Comparative Billing Report in October</w:t>
      </w:r>
    </w:p>
    <w:p w14:paraId="051520B6" w14:textId="77777777" w:rsidR="0090056F" w:rsidRPr="0090056F" w:rsidRDefault="0090056F" w:rsidP="0090056F">
      <w:pPr>
        <w:pStyle w:val="webnormal"/>
        <w:rPr>
          <w:rStyle w:val="webbold"/>
        </w:rPr>
      </w:pPr>
      <w:r w:rsidRPr="0090056F">
        <w:rPr>
          <w:rStyle w:val="webbold"/>
        </w:rPr>
        <w:lastRenderedPageBreak/>
        <w:t>Claims, Pricers, &amp; Codes</w:t>
      </w:r>
    </w:p>
    <w:p w14:paraId="1694A882" w14:textId="77777777" w:rsidR="0090056F" w:rsidRPr="0090056F" w:rsidRDefault="0090056F" w:rsidP="0090056F">
      <w:pPr>
        <w:pStyle w:val="webbullet1"/>
      </w:pPr>
      <w:r w:rsidRPr="0090056F">
        <w:t>Conditional Payment Claims: Continue to Submit to Your Medicare Administrative Contractor</w:t>
      </w:r>
    </w:p>
    <w:p w14:paraId="60113427" w14:textId="77777777" w:rsidR="0090056F" w:rsidRPr="0090056F" w:rsidRDefault="0090056F" w:rsidP="0090056F">
      <w:pPr>
        <w:pStyle w:val="webbullet1"/>
      </w:pPr>
      <w:r w:rsidRPr="0090056F">
        <w:t>Home Health Consolidated Billing Enforcement: CY 2024 HCPCS Code</w:t>
      </w:r>
    </w:p>
    <w:p w14:paraId="0F0AAD76" w14:textId="77777777" w:rsidR="0090056F" w:rsidRPr="0090056F" w:rsidRDefault="0090056F" w:rsidP="0090056F">
      <w:pPr>
        <w:pStyle w:val="webbullet1"/>
      </w:pPr>
      <w:r w:rsidRPr="0090056F">
        <w:t>HCPCS Application Summaries &amp; Coding Decisions: Drugs &amp; Biologicals</w:t>
      </w:r>
    </w:p>
    <w:p w14:paraId="27AD53EC" w14:textId="77777777" w:rsidR="0090056F" w:rsidRPr="0090056F" w:rsidRDefault="0090056F" w:rsidP="0090056F">
      <w:pPr>
        <w:pStyle w:val="webnormal"/>
        <w:rPr>
          <w:rStyle w:val="webbold"/>
        </w:rPr>
      </w:pPr>
      <w:r w:rsidRPr="0090056F">
        <w:rPr>
          <w:rStyle w:val="webbold"/>
        </w:rPr>
        <w:t>Events</w:t>
      </w:r>
    </w:p>
    <w:p w14:paraId="3F794639" w14:textId="77777777" w:rsidR="0090056F" w:rsidRPr="0090056F" w:rsidRDefault="0090056F" w:rsidP="0090056F">
      <w:pPr>
        <w:pStyle w:val="webbullet1"/>
      </w:pPr>
      <w:r w:rsidRPr="0090056F">
        <w:t>Inpatient Rehabilitation Facility Prospective Payment System: Coverage Requirements Webinar — November 29</w:t>
      </w:r>
    </w:p>
    <w:p w14:paraId="2A87C91B" w14:textId="77777777" w:rsidR="0090056F" w:rsidRPr="0090056F" w:rsidRDefault="0090056F" w:rsidP="0090056F">
      <w:pPr>
        <w:pStyle w:val="webnormal"/>
        <w:rPr>
          <w:rStyle w:val="webbold"/>
        </w:rPr>
      </w:pPr>
      <w:r w:rsidRPr="0090056F">
        <w:rPr>
          <w:rStyle w:val="webbold"/>
        </w:rPr>
        <w:t>MLN Matters® Articles</w:t>
      </w:r>
    </w:p>
    <w:p w14:paraId="363AE6D4" w14:textId="77777777" w:rsidR="0090056F" w:rsidRPr="0090056F" w:rsidRDefault="0090056F" w:rsidP="0090056F">
      <w:pPr>
        <w:pStyle w:val="webbullet1"/>
      </w:pPr>
      <w:r w:rsidRPr="0090056F">
        <w:t>Medicare Deductible, Coinsurance, &amp; Premium Rates: CY 2024 Update</w:t>
      </w:r>
    </w:p>
    <w:p w14:paraId="0CB61A93" w14:textId="77777777" w:rsidR="0090056F" w:rsidRPr="0090056F" w:rsidRDefault="0090056F" w:rsidP="0090056F">
      <w:pPr>
        <w:pStyle w:val="webbullet1"/>
      </w:pPr>
      <w:r w:rsidRPr="0090056F">
        <w:t>Processing Claims Affected by Retroactive Entitlement</w:t>
      </w:r>
    </w:p>
    <w:p w14:paraId="41263EC9" w14:textId="77777777" w:rsidR="0090056F" w:rsidRPr="0090056F" w:rsidRDefault="0090056F" w:rsidP="0090056F">
      <w:pPr>
        <w:pStyle w:val="webnormal"/>
        <w:rPr>
          <w:rStyle w:val="webbold"/>
        </w:rPr>
      </w:pPr>
      <w:r w:rsidRPr="0090056F">
        <w:rPr>
          <w:rStyle w:val="webbold"/>
        </w:rPr>
        <w:t>Publications</w:t>
      </w:r>
    </w:p>
    <w:p w14:paraId="73438680" w14:textId="77777777" w:rsidR="0090056F" w:rsidRPr="0090056F" w:rsidRDefault="0090056F" w:rsidP="0090056F">
      <w:pPr>
        <w:pStyle w:val="webbullet1"/>
      </w:pPr>
      <w:r w:rsidRPr="0090056F">
        <w:t>Medicare Secondary Payer: Don’t Deny Services &amp; Bill Correctly — Revised</w:t>
      </w:r>
    </w:p>
    <w:p w14:paraId="008BC268" w14:textId="77777777" w:rsidR="0090056F" w:rsidRPr="0090056F" w:rsidRDefault="0090056F" w:rsidP="0090056F">
      <w:pPr>
        <w:pStyle w:val="webnormal"/>
        <w:rPr>
          <w:rStyle w:val="webbold"/>
        </w:rPr>
      </w:pPr>
      <w:r w:rsidRPr="0090056F">
        <w:rPr>
          <w:rStyle w:val="webbold"/>
        </w:rPr>
        <w:t>Information for Patients</w:t>
      </w:r>
    </w:p>
    <w:p w14:paraId="0CADC476" w14:textId="77777777" w:rsidR="0090056F" w:rsidRPr="0090056F" w:rsidRDefault="0090056F" w:rsidP="0090056F">
      <w:pPr>
        <w:pStyle w:val="webbullet1"/>
      </w:pPr>
      <w:r w:rsidRPr="0090056F">
        <w:t>2024 Medicare &amp; You Handbook</w:t>
      </w:r>
    </w:p>
    <w:p w14:paraId="01568A96" w14:textId="77777777" w:rsidR="0090056F" w:rsidRPr="0090056F" w:rsidRDefault="0090056F" w:rsidP="0090056F">
      <w:pPr>
        <w:pStyle w:val="webseparator"/>
      </w:pPr>
      <w:r w:rsidRPr="0090056F">
        <w:t>.</w:t>
      </w:r>
    </w:p>
    <w:p w14:paraId="700F3F72" w14:textId="77777777" w:rsidR="0090056F" w:rsidRPr="0090056F" w:rsidRDefault="0090056F" w:rsidP="0090056F">
      <w:pPr>
        <w:pStyle w:val="webheader3"/>
      </w:pPr>
      <w:r w:rsidRPr="0090056F">
        <w:t>Medical policy</w:t>
      </w:r>
    </w:p>
    <w:p w14:paraId="1401DB49" w14:textId="77777777" w:rsidR="0090056F" w:rsidRPr="0090056F" w:rsidRDefault="0090056F" w:rsidP="0090056F">
      <w:pPr>
        <w:pStyle w:val="webnormal"/>
      </w:pPr>
      <w:r w:rsidRPr="0090056F">
        <w:t>The following LCD posted for comment on June 1, 2023, has been posted for notice. The LCD and related billing and coding article will become effective December 10, 2023.</w:t>
      </w:r>
    </w:p>
    <w:p w14:paraId="26464548" w14:textId="77777777" w:rsidR="0090056F" w:rsidRPr="0090056F" w:rsidRDefault="00000000" w:rsidP="0090056F">
      <w:pPr>
        <w:pStyle w:val="webbullet1"/>
      </w:pPr>
      <w:hyperlink r:id="rId149" w:history="1">
        <w:r w:rsidR="0090056F" w:rsidRPr="0090056F">
          <w:rPr>
            <w:rStyle w:val="Hyperlink"/>
          </w:rPr>
          <w:t>Nerve Conduction Studies and Electromyography (L35081)</w:t>
        </w:r>
      </w:hyperlink>
    </w:p>
    <w:p w14:paraId="70DC92C0" w14:textId="77777777" w:rsidR="0090056F" w:rsidRPr="0090056F" w:rsidRDefault="00000000" w:rsidP="0090056F">
      <w:pPr>
        <w:pStyle w:val="webbullet2"/>
      </w:pPr>
      <w:hyperlink r:id="rId150" w:history="1">
        <w:r w:rsidR="0090056F" w:rsidRPr="0090056F">
          <w:rPr>
            <w:rStyle w:val="Hyperlink"/>
          </w:rPr>
          <w:t>Billing and coding: Nerve Conduction Studies and Electromyography (A54095)</w:t>
        </w:r>
      </w:hyperlink>
    </w:p>
    <w:p w14:paraId="58F6C769" w14:textId="77777777" w:rsidR="0090056F" w:rsidRPr="0090056F" w:rsidRDefault="0090056F" w:rsidP="0090056F">
      <w:pPr>
        <w:pStyle w:val="webnormal"/>
      </w:pPr>
      <w:r w:rsidRPr="0090056F">
        <w:t>The following Response to comments article contains summaries of all comments received and Novitas’ responses:</w:t>
      </w:r>
    </w:p>
    <w:p w14:paraId="0E4CE422" w14:textId="77777777" w:rsidR="0090056F" w:rsidRPr="0090056F" w:rsidRDefault="00000000" w:rsidP="0090056F">
      <w:pPr>
        <w:pStyle w:val="webbullet1"/>
      </w:pPr>
      <w:hyperlink r:id="rId151" w:history="1">
        <w:r w:rsidR="0090056F" w:rsidRPr="0090056F">
          <w:rPr>
            <w:rStyle w:val="Hyperlink"/>
          </w:rPr>
          <w:t>Response to comments: Nerve Conduction Studies and Electromyography (A59566)</w:t>
        </w:r>
      </w:hyperlink>
    </w:p>
    <w:p w14:paraId="36D8AFCA" w14:textId="77777777" w:rsidR="0090056F" w:rsidRPr="0090056F" w:rsidRDefault="0090056F" w:rsidP="0090056F">
      <w:pPr>
        <w:pStyle w:val="webnormal"/>
      </w:pPr>
      <w:r w:rsidRPr="0090056F">
        <w:t>As a reminder, the comment period for the following proposed LCD is currently open and will close on November 11, 2023. Please consider including literature/evidence in support of your request with your comments. We encourage you to submit your comments as soon as possible.</w:t>
      </w:r>
    </w:p>
    <w:p w14:paraId="31DC9E24" w14:textId="77777777" w:rsidR="0090056F" w:rsidRPr="0090056F" w:rsidRDefault="00000000" w:rsidP="0090056F">
      <w:pPr>
        <w:pStyle w:val="webbullet1"/>
      </w:pPr>
      <w:hyperlink r:id="rId152" w:tgtFrame="_blank" w:history="1">
        <w:r w:rsidR="0090056F" w:rsidRPr="0090056F">
          <w:rPr>
            <w:rStyle w:val="Hyperlink"/>
          </w:rPr>
          <w:t>Allergen Immunotherapy (DL36240)</w:t>
        </w:r>
      </w:hyperlink>
    </w:p>
    <w:p w14:paraId="77ABA909" w14:textId="77777777" w:rsidR="0090056F" w:rsidRPr="0090056F" w:rsidRDefault="00000000" w:rsidP="0090056F">
      <w:pPr>
        <w:pStyle w:val="webnormal"/>
      </w:pPr>
      <w:hyperlink r:id="rId153" w:tgtFrame="_top" w:history="1">
        <w:r w:rsidR="0090056F" w:rsidRPr="0090056F">
          <w:rPr>
            <w:rStyle w:val="Hyperlink"/>
          </w:rPr>
          <w:t>Submit comments</w:t>
        </w:r>
      </w:hyperlink>
    </w:p>
    <w:p w14:paraId="0F80B5EF" w14:textId="77777777" w:rsidR="0090056F" w:rsidRPr="0090056F" w:rsidRDefault="0090056F" w:rsidP="0090056F">
      <w:pPr>
        <w:pStyle w:val="webnormal"/>
      </w:pPr>
      <w:r w:rsidRPr="0090056F">
        <w:t>The following billing and coding articles have been revised to reflect the Annual ICD-10 code updates effective for dates of service on and after October 1, 2023:</w:t>
      </w:r>
    </w:p>
    <w:p w14:paraId="57D04872" w14:textId="77777777" w:rsidR="0090056F" w:rsidRPr="0090056F" w:rsidRDefault="00000000" w:rsidP="0090056F">
      <w:pPr>
        <w:pStyle w:val="webbullet1"/>
      </w:pPr>
      <w:hyperlink r:id="rId154" w:history="1">
        <w:r w:rsidR="0090056F" w:rsidRPr="0090056F">
          <w:rPr>
            <w:rStyle w:val="Hyperlink"/>
          </w:rPr>
          <w:t>Billing and coding: Ambulatory Electrocardiograph (AECG) Monitoring (A59268)</w:t>
        </w:r>
      </w:hyperlink>
    </w:p>
    <w:p w14:paraId="6C782736" w14:textId="77777777" w:rsidR="0090056F" w:rsidRPr="0090056F" w:rsidRDefault="00000000" w:rsidP="0090056F">
      <w:pPr>
        <w:pStyle w:val="webbullet1"/>
      </w:pPr>
      <w:hyperlink r:id="rId155" w:history="1">
        <w:r w:rsidR="0090056F" w:rsidRPr="0090056F">
          <w:rPr>
            <w:rStyle w:val="Hyperlink"/>
          </w:rPr>
          <w:t>Billing and coding: Assays for Vitamins and Metabolic Function (A56416)</w:t>
        </w:r>
      </w:hyperlink>
    </w:p>
    <w:p w14:paraId="58852EBD" w14:textId="77777777" w:rsidR="0090056F" w:rsidRPr="0090056F" w:rsidRDefault="00000000" w:rsidP="0090056F">
      <w:pPr>
        <w:pStyle w:val="webbullet1"/>
      </w:pPr>
      <w:hyperlink r:id="rId156" w:history="1">
        <w:r w:rsidR="0090056F" w:rsidRPr="0090056F">
          <w:rPr>
            <w:rStyle w:val="Hyperlink"/>
          </w:rPr>
          <w:t>Billing and coding: Bariatric Surgical Management of Morbid Obesity (A56422)</w:t>
        </w:r>
      </w:hyperlink>
    </w:p>
    <w:p w14:paraId="085EE6B3" w14:textId="77777777" w:rsidR="0090056F" w:rsidRPr="0090056F" w:rsidRDefault="00000000" w:rsidP="0090056F">
      <w:pPr>
        <w:pStyle w:val="webbullet1"/>
      </w:pPr>
      <w:hyperlink r:id="rId157" w:history="1">
        <w:r w:rsidR="0090056F" w:rsidRPr="0090056F">
          <w:rPr>
            <w:rStyle w:val="Hyperlink"/>
          </w:rPr>
          <w:t>Billing and coding: Biomarkers for Oncology (A52986)</w:t>
        </w:r>
      </w:hyperlink>
    </w:p>
    <w:p w14:paraId="3BC512EE" w14:textId="77777777" w:rsidR="0090056F" w:rsidRPr="0090056F" w:rsidRDefault="00000000" w:rsidP="0090056F">
      <w:pPr>
        <w:pStyle w:val="webbullet1"/>
      </w:pPr>
      <w:hyperlink r:id="rId158" w:history="1">
        <w:r w:rsidR="0090056F" w:rsidRPr="0090056F">
          <w:rPr>
            <w:rStyle w:val="Hyperlink"/>
          </w:rPr>
          <w:t>Billing and coding: Cardiac Rhythm Device Evaluation (A56602)</w:t>
        </w:r>
      </w:hyperlink>
    </w:p>
    <w:p w14:paraId="12740D41" w14:textId="77777777" w:rsidR="0090056F" w:rsidRPr="0090056F" w:rsidRDefault="00000000" w:rsidP="0090056F">
      <w:pPr>
        <w:pStyle w:val="webbullet1"/>
      </w:pPr>
      <w:hyperlink r:id="rId159" w:history="1">
        <w:r w:rsidR="0090056F" w:rsidRPr="0090056F">
          <w:rPr>
            <w:rStyle w:val="Hyperlink"/>
          </w:rPr>
          <w:t>Billing and coding: Cardiology Non-emergent Outpatient Stress Testing (A56423)</w:t>
        </w:r>
      </w:hyperlink>
    </w:p>
    <w:p w14:paraId="092D3375" w14:textId="77777777" w:rsidR="0090056F" w:rsidRPr="0090056F" w:rsidRDefault="00000000" w:rsidP="0090056F">
      <w:pPr>
        <w:pStyle w:val="webbullet1"/>
      </w:pPr>
      <w:hyperlink r:id="rId160" w:history="1">
        <w:r w:rsidR="0090056F" w:rsidRPr="0090056F">
          <w:rPr>
            <w:rStyle w:val="Hyperlink"/>
          </w:rPr>
          <w:t>Billing and coding: Controlled Substance Monitoring and Drugs of Abuse Testing (A56645)</w:t>
        </w:r>
      </w:hyperlink>
    </w:p>
    <w:p w14:paraId="261BD5DD" w14:textId="77777777" w:rsidR="0090056F" w:rsidRPr="0090056F" w:rsidRDefault="00000000" w:rsidP="0090056F">
      <w:pPr>
        <w:pStyle w:val="webbullet1"/>
      </w:pPr>
      <w:hyperlink r:id="rId161" w:history="1">
        <w:r w:rsidR="0090056F" w:rsidRPr="0090056F">
          <w:rPr>
            <w:rStyle w:val="Hyperlink"/>
          </w:rPr>
          <w:t>Billing and coding: Diagnostic Abdominal Aortography and Renal Angiography (A56682)</w:t>
        </w:r>
      </w:hyperlink>
    </w:p>
    <w:p w14:paraId="14E84845" w14:textId="77777777" w:rsidR="0090056F" w:rsidRPr="0090056F" w:rsidRDefault="00000000" w:rsidP="0090056F">
      <w:pPr>
        <w:pStyle w:val="webbullet1"/>
      </w:pPr>
      <w:hyperlink r:id="rId162" w:history="1">
        <w:r w:rsidR="0090056F" w:rsidRPr="0090056F">
          <w:rPr>
            <w:rStyle w:val="Hyperlink"/>
          </w:rPr>
          <w:t>Billing and coding: Electroretinography (ERG) (A56672)</w:t>
        </w:r>
      </w:hyperlink>
    </w:p>
    <w:p w14:paraId="2E292F66" w14:textId="77777777" w:rsidR="0090056F" w:rsidRPr="0090056F" w:rsidRDefault="00000000" w:rsidP="0090056F">
      <w:pPr>
        <w:pStyle w:val="webbullet1"/>
      </w:pPr>
      <w:hyperlink r:id="rId163" w:history="1">
        <w:r w:rsidR="0090056F" w:rsidRPr="0090056F">
          <w:rPr>
            <w:rStyle w:val="Hyperlink"/>
          </w:rPr>
          <w:t>Billing and coding: Intensity Modulated Radiation Therapy (IMRT) (A56725)</w:t>
        </w:r>
      </w:hyperlink>
    </w:p>
    <w:p w14:paraId="7D0C1599" w14:textId="77777777" w:rsidR="0090056F" w:rsidRPr="0090056F" w:rsidRDefault="00000000" w:rsidP="0090056F">
      <w:pPr>
        <w:pStyle w:val="webbullet1"/>
      </w:pPr>
      <w:hyperlink r:id="rId164" w:history="1">
        <w:r w:rsidR="0090056F" w:rsidRPr="0090056F">
          <w:rPr>
            <w:rStyle w:val="Hyperlink"/>
          </w:rPr>
          <w:t>Billing and coding: Intraoperative Neurophysiological Testing (A56722)</w:t>
        </w:r>
      </w:hyperlink>
    </w:p>
    <w:p w14:paraId="53A57B9A" w14:textId="77777777" w:rsidR="0090056F" w:rsidRPr="0090056F" w:rsidRDefault="00000000" w:rsidP="0090056F">
      <w:pPr>
        <w:pStyle w:val="webbullet1"/>
      </w:pPr>
      <w:hyperlink r:id="rId165" w:history="1">
        <w:r w:rsidR="0090056F" w:rsidRPr="0090056F">
          <w:rPr>
            <w:rStyle w:val="Hyperlink"/>
          </w:rPr>
          <w:t>Billing and coding: Magnetic Resonance Angiography (MRA) (A56085)</w:t>
        </w:r>
      </w:hyperlink>
    </w:p>
    <w:p w14:paraId="0E83A7E1" w14:textId="77777777" w:rsidR="0090056F" w:rsidRPr="0090056F" w:rsidRDefault="00000000" w:rsidP="0090056F">
      <w:pPr>
        <w:pStyle w:val="webbullet1"/>
      </w:pPr>
      <w:hyperlink r:id="rId166" w:history="1">
        <w:r w:rsidR="0090056F" w:rsidRPr="0090056F">
          <w:rPr>
            <w:rStyle w:val="Hyperlink"/>
          </w:rPr>
          <w:t>Billing and coding: Monitored Anesthesia Care (A57361)</w:t>
        </w:r>
      </w:hyperlink>
    </w:p>
    <w:p w14:paraId="6BCC098C" w14:textId="77777777" w:rsidR="0090056F" w:rsidRPr="0090056F" w:rsidRDefault="00000000" w:rsidP="0090056F">
      <w:pPr>
        <w:pStyle w:val="webbullet1"/>
      </w:pPr>
      <w:hyperlink r:id="rId167" w:history="1">
        <w:r w:rsidR="0090056F" w:rsidRPr="0090056F">
          <w:rPr>
            <w:rStyle w:val="Hyperlink"/>
          </w:rPr>
          <w:t>Billing and coding: Nerve Conduction Studies and Electromyography (A54095)</w:t>
        </w:r>
      </w:hyperlink>
    </w:p>
    <w:p w14:paraId="0D974383" w14:textId="77777777" w:rsidR="0090056F" w:rsidRPr="0090056F" w:rsidRDefault="00000000" w:rsidP="0090056F">
      <w:pPr>
        <w:pStyle w:val="webbullet1"/>
      </w:pPr>
      <w:hyperlink r:id="rId168" w:history="1">
        <w:r w:rsidR="0090056F" w:rsidRPr="0090056F">
          <w:rPr>
            <w:rStyle w:val="Hyperlink"/>
          </w:rPr>
          <w:t>Billing and coding: Neurophysiology Evoked Potentials (NEPs) (A56773)</w:t>
        </w:r>
      </w:hyperlink>
    </w:p>
    <w:p w14:paraId="7F05B19B" w14:textId="77777777" w:rsidR="0090056F" w:rsidRPr="0090056F" w:rsidRDefault="00000000" w:rsidP="0090056F">
      <w:pPr>
        <w:pStyle w:val="webbullet1"/>
      </w:pPr>
      <w:hyperlink r:id="rId169" w:history="1">
        <w:r w:rsidR="0090056F" w:rsidRPr="0090056F">
          <w:rPr>
            <w:rStyle w:val="Hyperlink"/>
          </w:rPr>
          <w:t>Billing and coding: Oximetry Services (A57205)</w:t>
        </w:r>
      </w:hyperlink>
    </w:p>
    <w:p w14:paraId="187B9048" w14:textId="77777777" w:rsidR="0090056F" w:rsidRPr="0090056F" w:rsidRDefault="00000000" w:rsidP="0090056F">
      <w:pPr>
        <w:pStyle w:val="webbullet1"/>
      </w:pPr>
      <w:hyperlink r:id="rId170" w:history="1">
        <w:r w:rsidR="0090056F" w:rsidRPr="0090056F">
          <w:rPr>
            <w:rStyle w:val="Hyperlink"/>
          </w:rPr>
          <w:t>Billing and coding: Pharmacogenomics Testing (A58801)</w:t>
        </w:r>
      </w:hyperlink>
    </w:p>
    <w:p w14:paraId="575ACF21" w14:textId="77777777" w:rsidR="0090056F" w:rsidRPr="0090056F" w:rsidRDefault="00000000" w:rsidP="0090056F">
      <w:pPr>
        <w:pStyle w:val="webbullet1"/>
      </w:pPr>
      <w:hyperlink r:id="rId171" w:history="1">
        <w:r w:rsidR="0090056F" w:rsidRPr="0090056F">
          <w:rPr>
            <w:rStyle w:val="Hyperlink"/>
          </w:rPr>
          <w:t>Billing and coding: Psychiatric Codes (A57130)</w:t>
        </w:r>
      </w:hyperlink>
    </w:p>
    <w:p w14:paraId="51C90EF0" w14:textId="77777777" w:rsidR="0090056F" w:rsidRPr="0090056F" w:rsidRDefault="00000000" w:rsidP="0090056F">
      <w:pPr>
        <w:pStyle w:val="webbullet1"/>
      </w:pPr>
      <w:hyperlink r:id="rId172" w:history="1">
        <w:r w:rsidR="0090056F" w:rsidRPr="0090056F">
          <w:rPr>
            <w:rStyle w:val="Hyperlink"/>
          </w:rPr>
          <w:t>Billing and coding: Single Chamber and Dual Chamber Permanent Cardiac Pacemakers (A54982)</w:t>
        </w:r>
      </w:hyperlink>
    </w:p>
    <w:p w14:paraId="294EE0E2" w14:textId="77777777" w:rsidR="0090056F" w:rsidRPr="0090056F" w:rsidRDefault="00000000" w:rsidP="0090056F">
      <w:pPr>
        <w:pStyle w:val="webbullet1"/>
      </w:pPr>
      <w:hyperlink r:id="rId173" w:history="1">
        <w:r w:rsidR="0090056F" w:rsidRPr="0090056F">
          <w:rPr>
            <w:rStyle w:val="Hyperlink"/>
          </w:rPr>
          <w:t>Billing and coding: Speech Language Pathology (SLP) Services: Communication Disorders (A54111)</w:t>
        </w:r>
      </w:hyperlink>
    </w:p>
    <w:p w14:paraId="521613D2" w14:textId="77777777" w:rsidR="0090056F" w:rsidRPr="0090056F" w:rsidRDefault="00000000" w:rsidP="0090056F">
      <w:pPr>
        <w:pStyle w:val="webbullet1"/>
      </w:pPr>
      <w:hyperlink r:id="rId174" w:history="1">
        <w:r w:rsidR="0090056F" w:rsidRPr="0090056F">
          <w:rPr>
            <w:rStyle w:val="Hyperlink"/>
          </w:rPr>
          <w:t>Billing and coding: Thoracic Aortography and Carotid, Vertebral, and Subclavian Angiography (A56631)</w:t>
        </w:r>
      </w:hyperlink>
    </w:p>
    <w:p w14:paraId="34033156" w14:textId="77777777" w:rsidR="0090056F" w:rsidRPr="0090056F" w:rsidRDefault="00000000" w:rsidP="0090056F">
      <w:pPr>
        <w:pStyle w:val="webbullet1"/>
      </w:pPr>
      <w:hyperlink r:id="rId175" w:history="1">
        <w:r w:rsidR="0090056F" w:rsidRPr="0090056F">
          <w:rPr>
            <w:rStyle w:val="Hyperlink"/>
          </w:rPr>
          <w:t>Billing and coding: Transesophageal Echocardiography (TEE) (A56505)</w:t>
        </w:r>
      </w:hyperlink>
    </w:p>
    <w:p w14:paraId="7988861B" w14:textId="77777777" w:rsidR="0090056F" w:rsidRPr="0090056F" w:rsidRDefault="00000000" w:rsidP="0090056F">
      <w:pPr>
        <w:pStyle w:val="webbullet1"/>
      </w:pPr>
      <w:hyperlink r:id="rId176" w:history="1">
        <w:r w:rsidR="0090056F" w:rsidRPr="0090056F">
          <w:rPr>
            <w:rStyle w:val="Hyperlink"/>
          </w:rPr>
          <w:t>Billing and coding: Vestibular and Audiologic Function Studies (A57434)</w:t>
        </w:r>
      </w:hyperlink>
    </w:p>
    <w:p w14:paraId="18396947" w14:textId="263EEB13" w:rsidR="0090056F" w:rsidRDefault="0090056F" w:rsidP="0090056F">
      <w:pPr>
        <w:pStyle w:val="webseparator"/>
      </w:pPr>
      <w:r w:rsidRPr="0090056F">
        <w:t>.</w:t>
      </w:r>
    </w:p>
    <w:p w14:paraId="02384CA3" w14:textId="3035BA50" w:rsidR="00164BE5" w:rsidRDefault="00164BE5" w:rsidP="00164BE5">
      <w:pPr>
        <w:pStyle w:val="webheader"/>
      </w:pPr>
      <w:r>
        <w:t>October 20, 2023</w:t>
      </w:r>
    </w:p>
    <w:p w14:paraId="44E0AB9B" w14:textId="77777777" w:rsidR="00164BE5" w:rsidRPr="001970C8" w:rsidRDefault="00164BE5" w:rsidP="00164BE5">
      <w:pPr>
        <w:pStyle w:val="webheader3"/>
      </w:pPr>
      <w:r w:rsidRPr="001970C8">
        <w:t>Medicare Learning Network® MLN Matters® Articles from CMS</w:t>
      </w:r>
    </w:p>
    <w:p w14:paraId="7A244175" w14:textId="77777777" w:rsidR="00164BE5" w:rsidRPr="001970C8" w:rsidRDefault="00164BE5" w:rsidP="00164BE5">
      <w:pPr>
        <w:pStyle w:val="webnormal"/>
        <w:rPr>
          <w:rStyle w:val="webbold"/>
        </w:rPr>
      </w:pPr>
      <w:r w:rsidRPr="001970C8">
        <w:rPr>
          <w:rStyle w:val="webbold"/>
        </w:rPr>
        <w:t>New:</w:t>
      </w:r>
    </w:p>
    <w:p w14:paraId="5BF028C7" w14:textId="77777777" w:rsidR="00164BE5" w:rsidRPr="00C62651" w:rsidRDefault="00164BE5" w:rsidP="00164BE5">
      <w:pPr>
        <w:pStyle w:val="webbullet1"/>
        <w:rPr>
          <w:rStyle w:val="Hyperlink"/>
        </w:rPr>
      </w:pPr>
      <w:r>
        <w:fldChar w:fldCharType="begin"/>
      </w:r>
      <w:r>
        <w:instrText xml:space="preserve"> HYPERLINK "https://www.cms.gov/files/document/mm13402-processing-claims-affected-retroactive-entitlement.pdf" </w:instrText>
      </w:r>
      <w:r>
        <w:fldChar w:fldCharType="separate"/>
      </w:r>
      <w:r w:rsidRPr="00C62651">
        <w:rPr>
          <w:rStyle w:val="Hyperlink"/>
        </w:rPr>
        <w:t xml:space="preserve">MM13402 - Processing Claims Affected by Retroactive Entitlement </w:t>
      </w:r>
    </w:p>
    <w:p w14:paraId="27593D20" w14:textId="77777777" w:rsidR="00164BE5" w:rsidRPr="00690182" w:rsidRDefault="00164BE5" w:rsidP="00164BE5">
      <w:pPr>
        <w:pStyle w:val="webindent1"/>
      </w:pPr>
      <w:r>
        <w:fldChar w:fldCharType="end"/>
      </w:r>
      <w:r w:rsidRPr="00E44374">
        <w:t>Make sure your billing staff knows</w:t>
      </w:r>
      <w:r>
        <w:t xml:space="preserve"> w</w:t>
      </w:r>
      <w:r w:rsidRPr="00E44374">
        <w:t>hen certain claims are payable beyond the timely filing limit</w:t>
      </w:r>
      <w:r>
        <w:t>.</w:t>
      </w:r>
      <w:r w:rsidRPr="00E44374">
        <w:t xml:space="preserve"> </w:t>
      </w:r>
      <w:r>
        <w:t>Also, h</w:t>
      </w:r>
      <w:r w:rsidRPr="00E44374">
        <w:t>ow to handle claims when you can’t submit a patient assessment</w:t>
      </w:r>
      <w:r>
        <w:t>.</w:t>
      </w:r>
    </w:p>
    <w:p w14:paraId="78702B41" w14:textId="3C4B9877" w:rsidR="00164BE5" w:rsidRDefault="00164BE5" w:rsidP="00164BE5">
      <w:pPr>
        <w:pStyle w:val="webseparator"/>
      </w:pPr>
      <w:r w:rsidRPr="00E938ED">
        <w:t>.</w:t>
      </w:r>
    </w:p>
    <w:p w14:paraId="517E6303" w14:textId="2AD99685" w:rsidR="00DC2B0F" w:rsidRDefault="00DC2B0F" w:rsidP="00DC2B0F">
      <w:pPr>
        <w:pStyle w:val="webheader"/>
      </w:pPr>
      <w:r>
        <w:t>October 19, 2023</w:t>
      </w:r>
    </w:p>
    <w:p w14:paraId="5F9697A6" w14:textId="77777777" w:rsidR="000F401C" w:rsidRPr="000F401C" w:rsidRDefault="00000000" w:rsidP="000F401C">
      <w:pPr>
        <w:pStyle w:val="webheader3"/>
      </w:pPr>
      <w:hyperlink r:id="rId177" w:tgtFrame="_blank" w:history="1">
        <w:r w:rsidR="000F401C" w:rsidRPr="000F401C">
          <w:rPr>
            <w:rStyle w:val="Hyperlink"/>
          </w:rPr>
          <w:t>MLN Connects Newsletter: Oct 19, 2023</w:t>
        </w:r>
      </w:hyperlink>
    </w:p>
    <w:p w14:paraId="2F449991" w14:textId="77777777" w:rsidR="000F401C" w:rsidRPr="000F401C" w:rsidRDefault="000F401C" w:rsidP="000F401C">
      <w:pPr>
        <w:pStyle w:val="webnormal"/>
        <w:rPr>
          <w:rStyle w:val="webbold"/>
        </w:rPr>
      </w:pPr>
      <w:r w:rsidRPr="000F401C">
        <w:rPr>
          <w:rStyle w:val="webbold"/>
        </w:rPr>
        <w:t>News</w:t>
      </w:r>
    </w:p>
    <w:p w14:paraId="75C4167B" w14:textId="77777777" w:rsidR="000F401C" w:rsidRPr="000F401C" w:rsidRDefault="000F401C" w:rsidP="000F401C">
      <w:pPr>
        <w:pStyle w:val="webbullet1"/>
      </w:pPr>
      <w:r w:rsidRPr="000F401C">
        <w:t>2024 Medicare Parts A &amp; B Premiums and Deductibles</w:t>
      </w:r>
    </w:p>
    <w:p w14:paraId="7E9F5F78" w14:textId="77777777" w:rsidR="000F401C" w:rsidRPr="000F401C" w:rsidRDefault="000F401C" w:rsidP="000F401C">
      <w:pPr>
        <w:pStyle w:val="webbullet1"/>
      </w:pPr>
      <w:r w:rsidRPr="000F401C">
        <w:t>Help CMS Improve Provider Resources — Respond by November 9</w:t>
      </w:r>
    </w:p>
    <w:p w14:paraId="431E8949" w14:textId="77777777" w:rsidR="000F401C" w:rsidRPr="000F401C" w:rsidRDefault="000F401C" w:rsidP="000F401C">
      <w:pPr>
        <w:pStyle w:val="webbullet1"/>
      </w:pPr>
      <w:r w:rsidRPr="000F401C">
        <w:t>CMS Health Information Handler Helps You Submit Medical Review Documentation Electronically</w:t>
      </w:r>
    </w:p>
    <w:p w14:paraId="058597C1" w14:textId="77777777" w:rsidR="000F401C" w:rsidRPr="000F401C" w:rsidRDefault="000F401C" w:rsidP="000F401C">
      <w:pPr>
        <w:pStyle w:val="webbullet1"/>
      </w:pPr>
      <w:r w:rsidRPr="000F401C">
        <w:t>Health Literacy: Help Your Patients Get Information &amp; Services</w:t>
      </w:r>
    </w:p>
    <w:p w14:paraId="711B7F9B" w14:textId="77777777" w:rsidR="000F401C" w:rsidRPr="000F401C" w:rsidRDefault="000F401C" w:rsidP="000F401C">
      <w:pPr>
        <w:pStyle w:val="webnormal"/>
        <w:rPr>
          <w:rStyle w:val="webbold"/>
        </w:rPr>
      </w:pPr>
      <w:r w:rsidRPr="000F401C">
        <w:rPr>
          <w:rStyle w:val="webbold"/>
        </w:rPr>
        <w:t>Claims, Pricers, &amp; Codes</w:t>
      </w:r>
    </w:p>
    <w:p w14:paraId="46FB5BDD" w14:textId="77777777" w:rsidR="000F401C" w:rsidRPr="000F401C" w:rsidRDefault="000F401C" w:rsidP="000F401C">
      <w:pPr>
        <w:pStyle w:val="webbullet1"/>
      </w:pPr>
      <w:r w:rsidRPr="000F401C">
        <w:lastRenderedPageBreak/>
        <w:t>Discarded Drugs &amp; Biologicals: When to Use JW &amp; JZ Modifiers</w:t>
      </w:r>
    </w:p>
    <w:p w14:paraId="33FFFF2F" w14:textId="77777777" w:rsidR="000F401C" w:rsidRPr="000F401C" w:rsidRDefault="000F401C" w:rsidP="000F401C">
      <w:pPr>
        <w:pStyle w:val="webnormal"/>
        <w:rPr>
          <w:rStyle w:val="webbold"/>
        </w:rPr>
      </w:pPr>
      <w:r w:rsidRPr="000F401C">
        <w:rPr>
          <w:rStyle w:val="webbold"/>
        </w:rPr>
        <w:t>Events</w:t>
      </w:r>
    </w:p>
    <w:p w14:paraId="7EED7600" w14:textId="77777777" w:rsidR="000F401C" w:rsidRPr="000F401C" w:rsidRDefault="000F401C" w:rsidP="000F401C">
      <w:pPr>
        <w:pStyle w:val="webbullet1"/>
      </w:pPr>
      <w:r w:rsidRPr="000F401C">
        <w:t>Provider Compliance Focus Group Meeting — November 2</w:t>
      </w:r>
    </w:p>
    <w:p w14:paraId="76D4EC96" w14:textId="77777777" w:rsidR="000F401C" w:rsidRPr="000F401C" w:rsidRDefault="000F401C" w:rsidP="000F401C">
      <w:pPr>
        <w:pStyle w:val="webbullet1"/>
      </w:pPr>
      <w:r w:rsidRPr="000F401C">
        <w:t>Expanded Home Health Value-Based Purchasing Model: Preparing for CYs 2024 &amp; 2025 Webinar — November 9</w:t>
      </w:r>
    </w:p>
    <w:p w14:paraId="618529CE" w14:textId="77777777" w:rsidR="000F401C" w:rsidRPr="000F401C" w:rsidRDefault="000F401C" w:rsidP="000F401C">
      <w:pPr>
        <w:pStyle w:val="webnormal"/>
        <w:rPr>
          <w:rStyle w:val="webbold"/>
        </w:rPr>
      </w:pPr>
      <w:r w:rsidRPr="000F401C">
        <w:rPr>
          <w:rStyle w:val="webbold"/>
        </w:rPr>
        <w:t>MLN Matters® Articles</w:t>
      </w:r>
    </w:p>
    <w:p w14:paraId="4CA1B2A8" w14:textId="77777777" w:rsidR="000F401C" w:rsidRPr="000F401C" w:rsidRDefault="000F401C" w:rsidP="000F401C">
      <w:pPr>
        <w:pStyle w:val="webbullet1"/>
      </w:pPr>
      <w:r w:rsidRPr="000F401C">
        <w:t>Update for Blood Clotting Factor Add-on Payments</w:t>
      </w:r>
    </w:p>
    <w:p w14:paraId="724FA34E" w14:textId="77777777" w:rsidR="000F401C" w:rsidRPr="000F401C" w:rsidRDefault="000F401C" w:rsidP="000F401C">
      <w:pPr>
        <w:pStyle w:val="webnormal"/>
        <w:rPr>
          <w:rStyle w:val="webbold"/>
        </w:rPr>
      </w:pPr>
      <w:r w:rsidRPr="000F401C">
        <w:rPr>
          <w:rStyle w:val="webbold"/>
        </w:rPr>
        <w:t>Publications</w:t>
      </w:r>
    </w:p>
    <w:p w14:paraId="7438E417" w14:textId="77777777" w:rsidR="000F401C" w:rsidRPr="000F401C" w:rsidRDefault="000F401C" w:rsidP="000F401C">
      <w:pPr>
        <w:pStyle w:val="webbullet1"/>
      </w:pPr>
      <w:r w:rsidRPr="000F401C">
        <w:t>Complying with Medical Record Documentation Requirements — Revised</w:t>
      </w:r>
    </w:p>
    <w:p w14:paraId="459330D4" w14:textId="77777777" w:rsidR="000F401C" w:rsidRPr="000F401C" w:rsidRDefault="000F401C" w:rsidP="000F401C">
      <w:pPr>
        <w:pStyle w:val="webbullet1"/>
      </w:pPr>
      <w:r w:rsidRPr="000F401C">
        <w:t>Expanded Home Health Value-Based Purchasing Model Resource Index — Updated</w:t>
      </w:r>
    </w:p>
    <w:p w14:paraId="3AC51333" w14:textId="77777777" w:rsidR="000F401C" w:rsidRPr="000F401C" w:rsidRDefault="000F401C" w:rsidP="000F401C">
      <w:pPr>
        <w:pStyle w:val="webnormal"/>
        <w:rPr>
          <w:rStyle w:val="webbold"/>
        </w:rPr>
      </w:pPr>
      <w:r w:rsidRPr="000F401C">
        <w:rPr>
          <w:rStyle w:val="webbold"/>
        </w:rPr>
        <w:t>From Our Federal Partners</w:t>
      </w:r>
    </w:p>
    <w:p w14:paraId="357E71BB" w14:textId="77777777" w:rsidR="000F401C" w:rsidRPr="000F401C" w:rsidRDefault="000F401C" w:rsidP="000F401C">
      <w:pPr>
        <w:pStyle w:val="webbullet1"/>
      </w:pPr>
      <w:r w:rsidRPr="000F401C">
        <w:t>Health Care Preparedness Resources</w:t>
      </w:r>
    </w:p>
    <w:p w14:paraId="042376F0" w14:textId="7B36A3EE" w:rsidR="000F401C" w:rsidRDefault="000F401C" w:rsidP="000F401C">
      <w:pPr>
        <w:pStyle w:val="webseparator"/>
      </w:pPr>
      <w:r w:rsidRPr="000F401C">
        <w:t>.</w:t>
      </w:r>
    </w:p>
    <w:p w14:paraId="78A94BCB" w14:textId="63F9E06C" w:rsidR="00DC2B0F" w:rsidRPr="00A84003" w:rsidRDefault="00DC2B0F" w:rsidP="00DC2B0F">
      <w:pPr>
        <w:pStyle w:val="webheader3"/>
      </w:pPr>
      <w:r w:rsidRPr="00A84003">
        <w:t>Medical policy</w:t>
      </w:r>
    </w:p>
    <w:p w14:paraId="11CDA58F" w14:textId="77777777" w:rsidR="00DC2B0F" w:rsidRPr="00A84003" w:rsidRDefault="00DC2B0F" w:rsidP="00DC2B0F">
      <w:pPr>
        <w:pStyle w:val="webnormal"/>
      </w:pPr>
      <w:r w:rsidRPr="00A84003">
        <w:t>The following LCD has been revised:</w:t>
      </w:r>
    </w:p>
    <w:p w14:paraId="19550757" w14:textId="77777777" w:rsidR="00DC2B0F" w:rsidRPr="00A84003" w:rsidRDefault="00000000" w:rsidP="00DC2B0F">
      <w:pPr>
        <w:pStyle w:val="webbullet1"/>
      </w:pPr>
      <w:hyperlink r:id="rId178" w:history="1">
        <w:r w:rsidR="00DC2B0F" w:rsidRPr="00B260BC">
          <w:rPr>
            <w:rStyle w:val="Hyperlink"/>
          </w:rPr>
          <w:t>Epidural Steroid Injections for Pain Management (L36920)</w:t>
        </w:r>
      </w:hyperlink>
      <w:r w:rsidR="00DC2B0F">
        <w:rPr>
          <w:rStyle w:val="Hyperlink"/>
        </w:rPr>
        <w:t xml:space="preserve"> </w:t>
      </w:r>
    </w:p>
    <w:p w14:paraId="19FD4859" w14:textId="259DB19D" w:rsidR="00DC2B0F" w:rsidRDefault="00DC2B0F" w:rsidP="00DC2B0F">
      <w:pPr>
        <w:pStyle w:val="webseparator"/>
      </w:pPr>
      <w:r w:rsidRPr="00E938ED">
        <w:t>.</w:t>
      </w:r>
    </w:p>
    <w:p w14:paraId="117C7919" w14:textId="0193B116" w:rsidR="00BF5C40" w:rsidRPr="00BF5C40" w:rsidRDefault="00BF5C40" w:rsidP="00BF5C40">
      <w:pPr>
        <w:pStyle w:val="webheader"/>
      </w:pPr>
      <w:r w:rsidRPr="00BF5C40">
        <w:t>October 12, 2023</w:t>
      </w:r>
    </w:p>
    <w:p w14:paraId="6F3E7797" w14:textId="77777777" w:rsidR="00BF5C40" w:rsidRPr="00BF5C40" w:rsidRDefault="00000000" w:rsidP="00BF5C40">
      <w:pPr>
        <w:pStyle w:val="webheader3"/>
      </w:pPr>
      <w:hyperlink r:id="rId179" w:tgtFrame="_blank" w:history="1">
        <w:r w:rsidR="00BF5C40" w:rsidRPr="00BF5C40">
          <w:rPr>
            <w:rStyle w:val="Hyperlink"/>
          </w:rPr>
          <w:t>MLN Connects Newsletter: Oct 12, 2023</w:t>
        </w:r>
      </w:hyperlink>
    </w:p>
    <w:p w14:paraId="4A7ECEF2" w14:textId="77777777" w:rsidR="00BF5C40" w:rsidRPr="00BF5C40" w:rsidRDefault="00BF5C40" w:rsidP="00BF5C40">
      <w:pPr>
        <w:pStyle w:val="webnormal"/>
        <w:rPr>
          <w:rStyle w:val="webbold"/>
        </w:rPr>
      </w:pPr>
      <w:r w:rsidRPr="00BF5C40">
        <w:rPr>
          <w:rStyle w:val="webbold"/>
        </w:rPr>
        <w:t>News</w:t>
      </w:r>
    </w:p>
    <w:p w14:paraId="7DD5F3C0" w14:textId="77777777" w:rsidR="00BF5C40" w:rsidRPr="00BF5C40" w:rsidRDefault="00BF5C40" w:rsidP="00BF5C40">
      <w:pPr>
        <w:pStyle w:val="webbullet1"/>
      </w:pPr>
      <w:r w:rsidRPr="00BF5C40">
        <w:t>CMS Roundup (Oct 6, 2023)</w:t>
      </w:r>
    </w:p>
    <w:p w14:paraId="13F504CA" w14:textId="77777777" w:rsidR="00BF5C40" w:rsidRPr="00BF5C40" w:rsidRDefault="00BF5C40" w:rsidP="00BF5C40">
      <w:pPr>
        <w:pStyle w:val="webbullet1"/>
      </w:pPr>
      <w:r w:rsidRPr="00BF5C40">
        <w:t>Protect Your Patients: Give Them a Flu Shot</w:t>
      </w:r>
    </w:p>
    <w:p w14:paraId="39C56C8F" w14:textId="77777777" w:rsidR="00BF5C40" w:rsidRPr="00BF5C40" w:rsidRDefault="00BF5C40" w:rsidP="00BF5C40">
      <w:pPr>
        <w:pStyle w:val="webnormal"/>
        <w:rPr>
          <w:rStyle w:val="webbold"/>
        </w:rPr>
      </w:pPr>
      <w:r w:rsidRPr="00BF5C40">
        <w:rPr>
          <w:rStyle w:val="webbold"/>
        </w:rPr>
        <w:t>Publications</w:t>
      </w:r>
    </w:p>
    <w:p w14:paraId="65E2861C" w14:textId="77777777" w:rsidR="00BF5C40" w:rsidRPr="00BF5C40" w:rsidRDefault="00BF5C40" w:rsidP="00BF5C40">
      <w:pPr>
        <w:pStyle w:val="webbullet1"/>
      </w:pPr>
      <w:r w:rsidRPr="00BF5C40">
        <w:t>Direct Data Entry: 10-Digit Screen Expansion</w:t>
      </w:r>
    </w:p>
    <w:p w14:paraId="3E3FCA0C" w14:textId="77777777" w:rsidR="00BF5C40" w:rsidRPr="00BF5C40" w:rsidRDefault="00BF5C40" w:rsidP="00BF5C40">
      <w:pPr>
        <w:pStyle w:val="webbullet1"/>
      </w:pPr>
      <w:r w:rsidRPr="00BF5C40">
        <w:t>Medicare Preventive Services — Revised</w:t>
      </w:r>
    </w:p>
    <w:p w14:paraId="3036FB16" w14:textId="77777777" w:rsidR="00BF5C40" w:rsidRPr="00BF5C40" w:rsidRDefault="00BF5C40" w:rsidP="00BF5C40">
      <w:pPr>
        <w:pStyle w:val="webbullet1"/>
      </w:pPr>
      <w:r w:rsidRPr="00BF5C40">
        <w:t>Medicare Provider Compliance Tips — Revised</w:t>
      </w:r>
    </w:p>
    <w:p w14:paraId="484B54D5" w14:textId="77777777" w:rsidR="00BF5C40" w:rsidRPr="00BF5C40" w:rsidRDefault="00BF5C40" w:rsidP="00BF5C40">
      <w:pPr>
        <w:pStyle w:val="webseparator"/>
      </w:pPr>
      <w:r w:rsidRPr="00BF5C40">
        <w:t>.</w:t>
      </w:r>
    </w:p>
    <w:p w14:paraId="0C3126BC" w14:textId="77777777" w:rsidR="0097713E" w:rsidRPr="001970C8" w:rsidRDefault="0097713E" w:rsidP="0097713E">
      <w:pPr>
        <w:pStyle w:val="webheader3"/>
      </w:pPr>
      <w:r w:rsidRPr="001970C8">
        <w:t>Medicare Learning Network® MLN Matters® Articles from CMS</w:t>
      </w:r>
    </w:p>
    <w:p w14:paraId="54A7AA1A" w14:textId="77777777" w:rsidR="0097713E" w:rsidRPr="001970C8" w:rsidRDefault="0097713E" w:rsidP="0097713E">
      <w:pPr>
        <w:pStyle w:val="webnormal"/>
        <w:rPr>
          <w:rStyle w:val="webbold"/>
        </w:rPr>
      </w:pPr>
      <w:r w:rsidRPr="001970C8">
        <w:rPr>
          <w:rStyle w:val="webbold"/>
        </w:rPr>
        <w:t>New:</w:t>
      </w:r>
    </w:p>
    <w:p w14:paraId="3F357CF0" w14:textId="77777777" w:rsidR="0097713E" w:rsidRDefault="00000000" w:rsidP="0097713E">
      <w:pPr>
        <w:pStyle w:val="webbullet1"/>
      </w:pPr>
      <w:hyperlink r:id="rId180" w:history="1">
        <w:r w:rsidR="0097713E" w:rsidRPr="008264FF">
          <w:rPr>
            <w:rStyle w:val="Hyperlink"/>
          </w:rPr>
          <w:t>MM13881 - Update for Blood Clotting Factor Add-on Payments</w:t>
        </w:r>
      </w:hyperlink>
    </w:p>
    <w:p w14:paraId="0206E6B2" w14:textId="77777777" w:rsidR="0097713E" w:rsidRPr="00690182" w:rsidRDefault="0097713E" w:rsidP="0097713E">
      <w:pPr>
        <w:pStyle w:val="webindent1"/>
      </w:pPr>
      <w:r w:rsidRPr="008264FF">
        <w:t>Make sure your billing staff knows about</w:t>
      </w:r>
      <w:r>
        <w:t xml:space="preserve"> a</w:t>
      </w:r>
      <w:r w:rsidRPr="008264FF">
        <w:t xml:space="preserve">dditional diagnosis codes eligible for payment for blood clotting factors </w:t>
      </w:r>
      <w:r>
        <w:t>and a</w:t>
      </w:r>
      <w:r w:rsidRPr="008264FF">
        <w:t>djustment of certain claims with the added codes</w:t>
      </w:r>
      <w:r>
        <w:t>.</w:t>
      </w:r>
    </w:p>
    <w:p w14:paraId="5DCCF688" w14:textId="77777777" w:rsidR="0097713E" w:rsidRDefault="0097713E" w:rsidP="0097713E">
      <w:pPr>
        <w:pStyle w:val="webseparator"/>
      </w:pPr>
      <w:r w:rsidRPr="00E938ED">
        <w:t>.</w:t>
      </w:r>
    </w:p>
    <w:p w14:paraId="1B1A9E45" w14:textId="57BC5C2B" w:rsidR="0097713E" w:rsidRPr="0097713E" w:rsidRDefault="0097713E" w:rsidP="0097713E">
      <w:pPr>
        <w:pStyle w:val="webheader3"/>
        <w:rPr>
          <w:rStyle w:val="Hyperlink"/>
          <w:rFonts w:ascii="Verdana" w:hAnsi="Verdana"/>
        </w:rPr>
      </w:pPr>
      <w:r>
        <w:rPr>
          <w:rFonts w:ascii="Arial" w:hAnsi="Arial"/>
        </w:rPr>
        <w:fldChar w:fldCharType="begin"/>
      </w:r>
      <w:r>
        <w:rPr>
          <w:rFonts w:ascii="Arial" w:hAnsi="Arial"/>
        </w:rPr>
        <w:instrText xml:space="preserve"> HYPERLINK "http://www.novitas-solutions.com/webcenter/portal/Claims_JL/Denials" </w:instrText>
      </w:r>
      <w:r>
        <w:rPr>
          <w:rFonts w:ascii="Arial" w:hAnsi="Arial"/>
        </w:rPr>
      </w:r>
      <w:r>
        <w:rPr>
          <w:rFonts w:ascii="Arial" w:hAnsi="Arial"/>
        </w:rPr>
        <w:fldChar w:fldCharType="separate"/>
      </w:r>
      <w:r w:rsidRPr="0097713E">
        <w:rPr>
          <w:rStyle w:val="Hyperlink"/>
        </w:rPr>
        <w:t>Issues, denials, rejections, return to provider &amp; claim submission errors</w:t>
      </w:r>
    </w:p>
    <w:p w14:paraId="673685E5" w14:textId="16445017" w:rsidR="0097713E" w:rsidRDefault="0097713E" w:rsidP="0097713E">
      <w:pPr>
        <w:pStyle w:val="webnormal"/>
      </w:pPr>
      <w:r>
        <w:rPr>
          <w:b/>
          <w:sz w:val="28"/>
          <w:szCs w:val="20"/>
        </w:rPr>
        <w:lastRenderedPageBreak/>
        <w:fldChar w:fldCharType="end"/>
      </w:r>
      <w:r>
        <w:t xml:space="preserve">The top denial claims, top rejection claims and top returned to provider claims have been updated. Please take time to review this information. </w:t>
      </w:r>
    </w:p>
    <w:p w14:paraId="06112F79" w14:textId="038976D2" w:rsidR="0097713E" w:rsidRPr="0097713E" w:rsidRDefault="0097713E" w:rsidP="0097713E">
      <w:pPr>
        <w:pStyle w:val="webseparator"/>
      </w:pPr>
      <w:r w:rsidRPr="00E938ED">
        <w:t>.</w:t>
      </w:r>
    </w:p>
    <w:p w14:paraId="21BAE3BB" w14:textId="1D6435D8" w:rsidR="00A86680" w:rsidRDefault="00A86680" w:rsidP="00A86680">
      <w:pPr>
        <w:pStyle w:val="webheader"/>
      </w:pPr>
      <w:r>
        <w:t>October 10, 2023</w:t>
      </w:r>
    </w:p>
    <w:p w14:paraId="4D7C5D06" w14:textId="77777777" w:rsidR="00B41087" w:rsidRPr="00B41087" w:rsidRDefault="00000000" w:rsidP="00B41087">
      <w:pPr>
        <w:pStyle w:val="webheader3"/>
      </w:pPr>
      <w:hyperlink r:id="rId181" w:history="1">
        <w:r w:rsidR="00B41087" w:rsidRPr="00B41087">
          <w:rPr>
            <w:rStyle w:val="Hyperlink"/>
          </w:rPr>
          <w:t>Changes to amount in controversy (AIC) for appeals in 20</w:t>
        </w:r>
        <w:bookmarkStart w:id="10" w:name="P0_56"/>
        <w:bookmarkEnd w:id="10"/>
        <w:r w:rsidR="00B41087" w:rsidRPr="00B41087">
          <w:rPr>
            <w:rStyle w:val="Hyperlink"/>
          </w:rPr>
          <w:t>24</w:t>
        </w:r>
      </w:hyperlink>
    </w:p>
    <w:p w14:paraId="3709862C" w14:textId="77777777" w:rsidR="00B41087" w:rsidRPr="00B41087" w:rsidRDefault="00B41087" w:rsidP="00B41087">
      <w:pPr>
        <w:pStyle w:val="webnormal"/>
      </w:pPr>
      <w:r w:rsidRPr="00B41087">
        <w:t>CMS has announced the dollar amount that must remain in controversy to sustain appeal rights beginning January 1, 2024. Please review the article for details.</w:t>
      </w:r>
    </w:p>
    <w:p w14:paraId="0861977F" w14:textId="77777777" w:rsidR="00A86680" w:rsidRDefault="00A86680" w:rsidP="00A86680">
      <w:pPr>
        <w:pStyle w:val="webseparator"/>
      </w:pPr>
      <w:r w:rsidRPr="00E938ED">
        <w:t>.</w:t>
      </w:r>
    </w:p>
    <w:p w14:paraId="333C0217" w14:textId="77777777" w:rsidR="00A86680" w:rsidRPr="00410761" w:rsidRDefault="00A86680" w:rsidP="00A86680">
      <w:pPr>
        <w:pStyle w:val="webheader3"/>
      </w:pPr>
      <w:r>
        <w:t xml:space="preserve">Updated </w:t>
      </w:r>
      <w:r w:rsidRPr="00410761">
        <w:t>COVID-19 vaccine and administration</w:t>
      </w:r>
      <w:r>
        <w:t xml:space="preserve"> codes</w:t>
      </w:r>
      <w:r w:rsidRPr="00410761">
        <w:t xml:space="preserve"> </w:t>
      </w:r>
    </w:p>
    <w:p w14:paraId="2028F81C" w14:textId="77777777" w:rsidR="00A86680" w:rsidRPr="00A86680" w:rsidRDefault="00A86680" w:rsidP="00A86680">
      <w:pPr>
        <w:pStyle w:val="webnormal"/>
        <w:rPr>
          <w:rFonts w:eastAsiaTheme="minorEastAsia"/>
        </w:rPr>
      </w:pPr>
      <w:r w:rsidRPr="00BD1149">
        <w:t xml:space="preserve">On </w:t>
      </w:r>
      <w:r>
        <w:t>October 3</w:t>
      </w:r>
      <w:r w:rsidRPr="00BD1149">
        <w:t>, the </w:t>
      </w:r>
      <w:hyperlink r:id="rId182" w:history="1">
        <w:r w:rsidRPr="00BD1149">
          <w:rPr>
            <w:rStyle w:val="Hyperlink"/>
          </w:rPr>
          <w:t>FDA</w:t>
        </w:r>
      </w:hyperlink>
      <w:r w:rsidRPr="00BD1149">
        <w:t xml:space="preserve"> </w:t>
      </w:r>
      <w:r>
        <w:t xml:space="preserve">amended the </w:t>
      </w:r>
      <w:r w:rsidRPr="00BD1149">
        <w:t>emergency</w:t>
      </w:r>
      <w:r>
        <w:t xml:space="preserve"> use authorization of the </w:t>
      </w:r>
      <w:r w:rsidRPr="00A86680">
        <w:rPr>
          <w:rFonts w:eastAsiaTheme="minorEastAsia"/>
        </w:rPr>
        <w:t>Novavax COVID-19 vaccine, Adjuvanted to include the 2023–2024 formula to address currently circulating variants to provide better protection against the serious consequences of COVID-19, including hospitalization and death.</w:t>
      </w:r>
    </w:p>
    <w:p w14:paraId="5EC31626" w14:textId="77777777" w:rsidR="00A86680" w:rsidRPr="000E5D11" w:rsidRDefault="00A86680" w:rsidP="00A86680">
      <w:pPr>
        <w:pStyle w:val="webnormal"/>
      </w:pPr>
      <w:r w:rsidRPr="00A86680">
        <w:rPr>
          <w:rFonts w:eastAsiaTheme="minorEastAsia"/>
        </w:rPr>
        <w:t xml:space="preserve">In response, CMS updated the payment allowance effective October 3, 2023, for the Novavax vaccine for CPT code 91304. </w:t>
      </w:r>
      <w:r w:rsidRPr="00BD1149">
        <w:t>The federal government is</w:t>
      </w:r>
      <w:r>
        <w:t xml:space="preserve"> </w:t>
      </w:r>
      <w:r w:rsidRPr="00BD1149">
        <w:t>n</w:t>
      </w:r>
      <w:r>
        <w:t>ot</w:t>
      </w:r>
      <w:r w:rsidRPr="00BD1149">
        <w:t xml:space="preserve"> purchasing these products. Medicare Part B pays for the drug and its administration under the applicable Medicare Part B payment policy.</w:t>
      </w:r>
      <w:r>
        <w:t xml:space="preserve"> </w:t>
      </w:r>
      <w:r w:rsidRPr="00A86680">
        <w:rPr>
          <w:rFonts w:eastAsiaTheme="minorEastAsia"/>
        </w:rPr>
        <w:t>Use CPT code 90480 to bill for the administration of the vaccine.</w:t>
      </w:r>
    </w:p>
    <w:p w14:paraId="7D3590AF" w14:textId="77777777" w:rsidR="00A86680" w:rsidRPr="000E5D11" w:rsidRDefault="00A86680" w:rsidP="00A86680">
      <w:pPr>
        <w:pStyle w:val="webnormal"/>
      </w:pPr>
      <w:r w:rsidRPr="000E5D11">
        <w:t xml:space="preserve">Additionally, codes </w:t>
      </w:r>
      <w:r>
        <w:t>0041A, 0042A and 0044A</w:t>
      </w:r>
      <w:r w:rsidRPr="000E5D11">
        <w:t xml:space="preserve"> are no longer payable as of </w:t>
      </w:r>
      <w:r>
        <w:t xml:space="preserve">October 3, </w:t>
      </w:r>
      <w:r w:rsidRPr="000E5D11">
        <w:t>2023.</w:t>
      </w:r>
    </w:p>
    <w:p w14:paraId="0AFC8476" w14:textId="77777777" w:rsidR="00A86680" w:rsidRPr="008B469C" w:rsidRDefault="00A86680" w:rsidP="00A86680">
      <w:pPr>
        <w:pStyle w:val="webnormal"/>
      </w:pPr>
      <w:r w:rsidRPr="008B469C">
        <w:t>As a result of the</w:t>
      </w:r>
      <w:r>
        <w:t>se</w:t>
      </w:r>
      <w:r w:rsidRPr="008B469C">
        <w:t xml:space="preserve"> change</w:t>
      </w:r>
      <w:r>
        <w:t>s</w:t>
      </w:r>
      <w:r w:rsidRPr="008B469C">
        <w:t>, updates have been made to the following references:</w:t>
      </w:r>
    </w:p>
    <w:p w14:paraId="14725226" w14:textId="77777777" w:rsidR="00A86680" w:rsidRPr="008B469C" w:rsidRDefault="00A86680" w:rsidP="00A86680">
      <w:pPr>
        <w:pStyle w:val="webbullet1"/>
        <w:rPr>
          <w:rStyle w:val="Hyperlink"/>
        </w:rPr>
      </w:pPr>
      <w:r w:rsidRPr="008B469C">
        <w:fldChar w:fldCharType="begin"/>
      </w:r>
      <w:r>
        <w:instrText>HYPERLINK "https://www.novitas-solutions.com/webcenter/portal/MedicareJL/pagebyid?contentId=00243902"</w:instrText>
      </w:r>
      <w:r w:rsidRPr="008B469C">
        <w:fldChar w:fldCharType="separate"/>
      </w:r>
      <w:r w:rsidRPr="008B469C">
        <w:rPr>
          <w:rStyle w:val="Hyperlink"/>
        </w:rPr>
        <w:t>COVID-19 vaccine and monoclonal antibodies billing for Part A</w:t>
      </w:r>
    </w:p>
    <w:p w14:paraId="00C646E3" w14:textId="77777777" w:rsidR="00A86680" w:rsidRPr="008B469C" w:rsidRDefault="00A86680" w:rsidP="00A86680">
      <w:pPr>
        <w:pStyle w:val="webbullet1"/>
        <w:rPr>
          <w:rStyle w:val="Hyperlink"/>
        </w:rPr>
      </w:pPr>
      <w:r w:rsidRPr="008B469C">
        <w:fldChar w:fldCharType="end"/>
      </w:r>
      <w:r w:rsidRPr="008B469C">
        <w:fldChar w:fldCharType="begin"/>
      </w:r>
      <w:r>
        <w:instrText>HYPERLINK "https://www.novitas-solutions.com/webcenter/portal/MedicareJL/pagebyid?contentId=00273108"</w:instrText>
      </w:r>
      <w:r w:rsidRPr="008B469C">
        <w:fldChar w:fldCharType="separate"/>
      </w:r>
      <w:r w:rsidRPr="008B469C">
        <w:rPr>
          <w:rStyle w:val="Hyperlink"/>
        </w:rPr>
        <w:t xml:space="preserve">2023 COVID-19 vaccine reimbursement </w:t>
      </w:r>
    </w:p>
    <w:p w14:paraId="59FFAA3E" w14:textId="174C1EA7" w:rsidR="00A86680" w:rsidRDefault="00A86680" w:rsidP="00B61719">
      <w:pPr>
        <w:pStyle w:val="webbullet1"/>
      </w:pPr>
      <w:r w:rsidRPr="008B469C">
        <w:fldChar w:fldCharType="end"/>
      </w:r>
      <w:hyperlink r:id="rId183" w:history="1">
        <w:r w:rsidRPr="00D479DF">
          <w:rPr>
            <w:rStyle w:val="Hyperlink"/>
          </w:rPr>
          <w:t>2023 COVID-19 vaccine administration fees for centralized billers, Indian Health Services, and Veterans Affairs</w:t>
        </w:r>
      </w:hyperlink>
    </w:p>
    <w:p w14:paraId="69BF4E8E" w14:textId="7B4674C2" w:rsidR="00A86680" w:rsidRDefault="00A86680" w:rsidP="00A86680">
      <w:pPr>
        <w:pStyle w:val="webseparator"/>
      </w:pPr>
      <w:r w:rsidRPr="00E938ED">
        <w:t>.</w:t>
      </w:r>
    </w:p>
    <w:p w14:paraId="6C7153A6" w14:textId="1255342D" w:rsidR="008F6FBE" w:rsidRDefault="008F6FBE" w:rsidP="008F6FBE">
      <w:pPr>
        <w:pStyle w:val="webheader"/>
      </w:pPr>
      <w:r>
        <w:t>October 6, 2023</w:t>
      </w:r>
    </w:p>
    <w:p w14:paraId="4EF33B7D" w14:textId="77777777" w:rsidR="00F43B17" w:rsidRPr="00F43B17" w:rsidRDefault="00F43B17" w:rsidP="00F43B17">
      <w:pPr>
        <w:pStyle w:val="webheader3"/>
      </w:pPr>
      <w:r w:rsidRPr="00F43B17">
        <w:t>MLN Connects Newsletter: COVID-19: Updated Novavax COVID-19 Vaccine, Adjuvanted for Patients 12 &amp; Older — Oct 6, 2023</w:t>
      </w:r>
    </w:p>
    <w:p w14:paraId="643E0260" w14:textId="77777777" w:rsidR="00F43B17" w:rsidRPr="00F43B17" w:rsidRDefault="00F43B17" w:rsidP="00F43B17">
      <w:pPr>
        <w:pStyle w:val="webnormal"/>
        <w:rPr>
          <w:rStyle w:val="webbold"/>
        </w:rPr>
      </w:pPr>
      <w:r w:rsidRPr="00F43B17">
        <w:rPr>
          <w:rStyle w:val="webbold"/>
        </w:rPr>
        <w:t>News</w:t>
      </w:r>
    </w:p>
    <w:p w14:paraId="39EE0028" w14:textId="77777777" w:rsidR="00F43B17" w:rsidRPr="00F43B17" w:rsidRDefault="00000000" w:rsidP="00F43B17">
      <w:pPr>
        <w:pStyle w:val="webbullet1"/>
      </w:pPr>
      <w:hyperlink r:id="rId184" w:history="1">
        <w:r w:rsidR="00F43B17" w:rsidRPr="00F43B17">
          <w:rPr>
            <w:rStyle w:val="Hyperlink"/>
          </w:rPr>
          <w:t>COVID-19: Updated Novavax COVID-19 Vaccine, Adjuvanted for Patients 12 &amp; Older</w:t>
        </w:r>
      </w:hyperlink>
    </w:p>
    <w:p w14:paraId="3C70D048" w14:textId="56156BF5" w:rsidR="00F43B17" w:rsidRDefault="00F43B17" w:rsidP="00F43B17">
      <w:pPr>
        <w:pStyle w:val="webseparator"/>
      </w:pPr>
      <w:r w:rsidRPr="00F43B17">
        <w:t>.</w:t>
      </w:r>
    </w:p>
    <w:p w14:paraId="52A2EF4E" w14:textId="6BA53861" w:rsidR="008F6FBE" w:rsidRPr="00515E61" w:rsidRDefault="008F6FBE" w:rsidP="008F6FBE">
      <w:pPr>
        <w:pStyle w:val="webheader3"/>
      </w:pPr>
      <w:r>
        <w:t>Medical policy</w:t>
      </w:r>
    </w:p>
    <w:p w14:paraId="4FC361AC" w14:textId="77777777" w:rsidR="008F6FBE" w:rsidRPr="00A10682" w:rsidRDefault="008F6FBE" w:rsidP="008F6FBE">
      <w:pPr>
        <w:pStyle w:val="webnormal"/>
      </w:pPr>
      <w:r w:rsidRPr="00A10682">
        <w:t xml:space="preserve">The following </w:t>
      </w:r>
      <w:r>
        <w:t>l</w:t>
      </w:r>
      <w:r w:rsidRPr="00A10682">
        <w:t xml:space="preserve">ocal </w:t>
      </w:r>
      <w:r>
        <w:t>c</w:t>
      </w:r>
      <w:r w:rsidRPr="00A10682">
        <w:t xml:space="preserve">overage </w:t>
      </w:r>
      <w:r>
        <w:t>a</w:t>
      </w:r>
      <w:r w:rsidRPr="00A10682">
        <w:t>rticles have been revised:</w:t>
      </w:r>
    </w:p>
    <w:p w14:paraId="1586D143" w14:textId="77777777" w:rsidR="008F6FBE" w:rsidRPr="00515E61" w:rsidRDefault="00000000" w:rsidP="008F6FBE">
      <w:pPr>
        <w:pStyle w:val="webbullet1"/>
      </w:pPr>
      <w:hyperlink r:id="rId185" w:history="1">
        <w:r w:rsidR="008F6FBE" w:rsidRPr="00515E61">
          <w:rPr>
            <w:rStyle w:val="Hyperlink"/>
          </w:rPr>
          <w:t>Billing and Coding: Hemophilia Factor Products (A56433)</w:t>
        </w:r>
      </w:hyperlink>
    </w:p>
    <w:p w14:paraId="7016BFA5" w14:textId="77777777" w:rsidR="008F6FBE" w:rsidRPr="00515E61" w:rsidRDefault="00000000" w:rsidP="008F6FBE">
      <w:pPr>
        <w:pStyle w:val="webbullet1"/>
      </w:pPr>
      <w:hyperlink r:id="rId186" w:history="1">
        <w:r w:rsidR="008F6FBE" w:rsidRPr="00515E61">
          <w:rPr>
            <w:rStyle w:val="Hyperlink"/>
          </w:rPr>
          <w:t>Billing and Coding: Independent Diagnostic Testing Facility (IDTF) (A53252)</w:t>
        </w:r>
      </w:hyperlink>
    </w:p>
    <w:p w14:paraId="33C301A5" w14:textId="77777777" w:rsidR="008F6FBE" w:rsidRPr="00515E61" w:rsidRDefault="00000000" w:rsidP="008F6FBE">
      <w:pPr>
        <w:pStyle w:val="webbullet1"/>
      </w:pPr>
      <w:hyperlink r:id="rId187" w:history="1">
        <w:r w:rsidR="008F6FBE" w:rsidRPr="00515E61">
          <w:rPr>
            <w:rStyle w:val="Hyperlink"/>
          </w:rPr>
          <w:t>Billing and Coding: Molecular Pathology and Genetic Testing (A58917)</w:t>
        </w:r>
      </w:hyperlink>
    </w:p>
    <w:p w14:paraId="5B22F593" w14:textId="77777777" w:rsidR="008F6FBE" w:rsidRPr="00515E61" w:rsidRDefault="00000000" w:rsidP="008F6FBE">
      <w:pPr>
        <w:pStyle w:val="webbullet1"/>
      </w:pPr>
      <w:hyperlink r:id="rId188" w:history="1">
        <w:r w:rsidR="008F6FBE" w:rsidRPr="00515E61">
          <w:rPr>
            <w:rStyle w:val="Hyperlink"/>
          </w:rPr>
          <w:t>Self-Administered Drug Exclusion List: (A53127)</w:t>
        </w:r>
      </w:hyperlink>
    </w:p>
    <w:p w14:paraId="6733F20D" w14:textId="77777777" w:rsidR="008F6FBE" w:rsidRPr="00A10682" w:rsidRDefault="008F6FBE" w:rsidP="008F6FBE">
      <w:pPr>
        <w:pStyle w:val="webnormal"/>
      </w:pPr>
      <w:r w:rsidRPr="00A10682">
        <w:lastRenderedPageBreak/>
        <w:t xml:space="preserve">A </w:t>
      </w:r>
      <w:r>
        <w:t>d</w:t>
      </w:r>
      <w:r w:rsidRPr="00A10682">
        <w:t xml:space="preserve">ocument </w:t>
      </w:r>
      <w:r>
        <w:t>n</w:t>
      </w:r>
      <w:r w:rsidRPr="00A10682">
        <w:t xml:space="preserve">ote has been added to the following </w:t>
      </w:r>
      <w:r>
        <w:t>a</w:t>
      </w:r>
      <w:r w:rsidRPr="00A10682">
        <w:t>rticles:</w:t>
      </w:r>
    </w:p>
    <w:p w14:paraId="4ED9BAE8" w14:textId="77777777" w:rsidR="008F6FBE" w:rsidRPr="00515E61" w:rsidRDefault="00000000" w:rsidP="008F6FBE">
      <w:pPr>
        <w:pStyle w:val="webbullet1"/>
      </w:pPr>
      <w:hyperlink r:id="rId189" w:history="1">
        <w:r w:rsidR="008F6FBE" w:rsidRPr="00515E61">
          <w:rPr>
            <w:rStyle w:val="Hyperlink"/>
          </w:rPr>
          <w:t>Billing and Coding: Ambulatory Electrocardiograph (AECG) Monitoring (A59268)</w:t>
        </w:r>
      </w:hyperlink>
    </w:p>
    <w:p w14:paraId="11E43C7D" w14:textId="77777777" w:rsidR="008F6FBE" w:rsidRPr="00515E61" w:rsidRDefault="00000000" w:rsidP="008F6FBE">
      <w:pPr>
        <w:pStyle w:val="webbullet1"/>
      </w:pPr>
      <w:hyperlink r:id="rId190" w:history="1">
        <w:r w:rsidR="008F6FBE" w:rsidRPr="00515E61">
          <w:rPr>
            <w:rStyle w:val="Hyperlink"/>
          </w:rPr>
          <w:t>Billing and Coding: Cardiology Non-emergent Outpatient Stress Testing (A56423)</w:t>
        </w:r>
      </w:hyperlink>
    </w:p>
    <w:p w14:paraId="3D11BC4B" w14:textId="463EF5DE" w:rsidR="008F6FBE" w:rsidRDefault="008F6FBE" w:rsidP="008F6FBE">
      <w:pPr>
        <w:pStyle w:val="webseparator"/>
      </w:pPr>
      <w:r w:rsidRPr="00E938ED">
        <w:t>.</w:t>
      </w:r>
    </w:p>
    <w:p w14:paraId="4475AC2F" w14:textId="173A9278" w:rsidR="00BC0AC7" w:rsidRPr="00BC0AC7" w:rsidRDefault="00BC0AC7" w:rsidP="00BC0AC7">
      <w:pPr>
        <w:pStyle w:val="webheader"/>
      </w:pPr>
      <w:r w:rsidRPr="00BC0AC7">
        <w:t>October 5, 2023</w:t>
      </w:r>
    </w:p>
    <w:p w14:paraId="715B7059" w14:textId="77777777" w:rsidR="00BC0AC7" w:rsidRPr="00BC0AC7" w:rsidRDefault="00000000" w:rsidP="00BC0AC7">
      <w:pPr>
        <w:pStyle w:val="webheader3"/>
      </w:pPr>
      <w:hyperlink r:id="rId191" w:tgtFrame="_blank" w:history="1">
        <w:r w:rsidR="00BC0AC7" w:rsidRPr="00BC0AC7">
          <w:rPr>
            <w:rStyle w:val="Hyperlink"/>
          </w:rPr>
          <w:t>MLN Connects Newsletter: Oct 5, 2023</w:t>
        </w:r>
      </w:hyperlink>
    </w:p>
    <w:p w14:paraId="5BF1E80A" w14:textId="77777777" w:rsidR="00BC0AC7" w:rsidRPr="00BC0AC7" w:rsidRDefault="00BC0AC7" w:rsidP="00BC0AC7">
      <w:pPr>
        <w:pStyle w:val="webnormal"/>
        <w:rPr>
          <w:rStyle w:val="webbold"/>
        </w:rPr>
      </w:pPr>
      <w:r w:rsidRPr="00BC0AC7">
        <w:rPr>
          <w:rStyle w:val="webbold"/>
        </w:rPr>
        <w:t>News</w:t>
      </w:r>
    </w:p>
    <w:p w14:paraId="6A5F9C13" w14:textId="77777777" w:rsidR="00BC0AC7" w:rsidRPr="00BC0AC7" w:rsidRDefault="00BC0AC7" w:rsidP="00BC0AC7">
      <w:pPr>
        <w:pStyle w:val="webbullet1"/>
      </w:pPr>
      <w:r w:rsidRPr="00BC0AC7">
        <w:t>Administration Moves Forward with Medicare Drug Price Negotiations to Lower Prescription Drug Costs for People with Medicare</w:t>
      </w:r>
    </w:p>
    <w:p w14:paraId="70F379F0" w14:textId="77777777" w:rsidR="00BC0AC7" w:rsidRPr="00BC0AC7" w:rsidRDefault="00BC0AC7" w:rsidP="00BC0AC7">
      <w:pPr>
        <w:pStyle w:val="webbullet1"/>
      </w:pPr>
      <w:r w:rsidRPr="00BC0AC7">
        <w:t>CMS Requests Public Input on Coverage of Over-the-Counter Preventive Services, Including Contraception, Tobacco Cessation, and Breastfeeding Supplies</w:t>
      </w:r>
    </w:p>
    <w:p w14:paraId="4799E1C0" w14:textId="77777777" w:rsidR="00BC0AC7" w:rsidRPr="00BC0AC7" w:rsidRDefault="00BC0AC7" w:rsidP="00BC0AC7">
      <w:pPr>
        <w:pStyle w:val="webbullet1"/>
      </w:pPr>
      <w:r w:rsidRPr="00BC0AC7">
        <w:t>Action Plan for Sickle Cell Disease Month</w:t>
      </w:r>
    </w:p>
    <w:p w14:paraId="75765C70" w14:textId="77777777" w:rsidR="00BC0AC7" w:rsidRPr="00BC0AC7" w:rsidRDefault="00BC0AC7" w:rsidP="00BC0AC7">
      <w:pPr>
        <w:pStyle w:val="webbullet1"/>
      </w:pPr>
      <w:r w:rsidRPr="00BC0AC7">
        <w:t>CMS Burden Reduction News &amp; Insights Fall Newsletter</w:t>
      </w:r>
    </w:p>
    <w:p w14:paraId="58C51EC9" w14:textId="77777777" w:rsidR="00BC0AC7" w:rsidRPr="00BC0AC7" w:rsidRDefault="00BC0AC7" w:rsidP="00BC0AC7">
      <w:pPr>
        <w:pStyle w:val="webbullet1"/>
      </w:pPr>
      <w:r w:rsidRPr="00BC0AC7">
        <w:t>New COVID-19 Treatments Add-On Payment Ended September 30</w:t>
      </w:r>
    </w:p>
    <w:p w14:paraId="1D3AE6A7" w14:textId="77777777" w:rsidR="00BC0AC7" w:rsidRPr="00BC0AC7" w:rsidRDefault="00BC0AC7" w:rsidP="00BC0AC7">
      <w:pPr>
        <w:pStyle w:val="webbullet1"/>
      </w:pPr>
      <w:r w:rsidRPr="00BC0AC7">
        <w:t>Clinical Laboratory Fee Schedule: Submit Your Comments</w:t>
      </w:r>
    </w:p>
    <w:p w14:paraId="77AF6224" w14:textId="77777777" w:rsidR="00BC0AC7" w:rsidRPr="00BC0AC7" w:rsidRDefault="00BC0AC7" w:rsidP="00BC0AC7">
      <w:pPr>
        <w:pStyle w:val="webbullet1"/>
      </w:pPr>
      <w:r w:rsidRPr="00BC0AC7">
        <w:t>DMEPOS: New Provider Enrollment Appeals &amp; Rebuttals Contractor Starts October 9</w:t>
      </w:r>
    </w:p>
    <w:p w14:paraId="1E54F83D" w14:textId="77777777" w:rsidR="00BC0AC7" w:rsidRPr="00BC0AC7" w:rsidRDefault="00BC0AC7" w:rsidP="00BC0AC7">
      <w:pPr>
        <w:pStyle w:val="webbullet1"/>
      </w:pPr>
      <w:r w:rsidRPr="00BC0AC7">
        <w:t>Help Detect Breast Cancer Early</w:t>
      </w:r>
    </w:p>
    <w:p w14:paraId="3CC40B0F" w14:textId="77777777" w:rsidR="00BC0AC7" w:rsidRPr="00BC0AC7" w:rsidRDefault="00BC0AC7" w:rsidP="00BC0AC7">
      <w:pPr>
        <w:pStyle w:val="webnormal"/>
        <w:rPr>
          <w:rStyle w:val="webbold"/>
        </w:rPr>
      </w:pPr>
      <w:r w:rsidRPr="00BC0AC7">
        <w:rPr>
          <w:rStyle w:val="webbold"/>
        </w:rPr>
        <w:t>Claims, Pricers, &amp; Codes</w:t>
      </w:r>
    </w:p>
    <w:p w14:paraId="47E9228E" w14:textId="77777777" w:rsidR="00BC0AC7" w:rsidRPr="00BC0AC7" w:rsidRDefault="00BC0AC7" w:rsidP="00BC0AC7">
      <w:pPr>
        <w:pStyle w:val="webbullet1"/>
      </w:pPr>
      <w:r w:rsidRPr="00BC0AC7">
        <w:t>RARCs, CARCs, Medicare Remit Easy Print, &amp; PC Print: October Update</w:t>
      </w:r>
    </w:p>
    <w:p w14:paraId="55DF6ED6" w14:textId="77777777" w:rsidR="00BC0AC7" w:rsidRPr="00BC0AC7" w:rsidRDefault="00BC0AC7" w:rsidP="00BC0AC7">
      <w:pPr>
        <w:pStyle w:val="webnormal"/>
        <w:rPr>
          <w:rStyle w:val="webbold"/>
        </w:rPr>
      </w:pPr>
      <w:r w:rsidRPr="00BC0AC7">
        <w:rPr>
          <w:rStyle w:val="webbold"/>
        </w:rPr>
        <w:t>Publications</w:t>
      </w:r>
    </w:p>
    <w:p w14:paraId="77ABEBFE" w14:textId="77777777" w:rsidR="00BC0AC7" w:rsidRPr="00BC0AC7" w:rsidRDefault="00BC0AC7" w:rsidP="00BC0AC7">
      <w:pPr>
        <w:pStyle w:val="webbullet1"/>
      </w:pPr>
      <w:r w:rsidRPr="00BC0AC7">
        <w:t>Medicare Provider Compliance Newsletter</w:t>
      </w:r>
    </w:p>
    <w:p w14:paraId="198970D4" w14:textId="77777777" w:rsidR="00BC0AC7" w:rsidRPr="00BC0AC7" w:rsidRDefault="00BC0AC7" w:rsidP="00BC0AC7">
      <w:pPr>
        <w:pStyle w:val="webnormal"/>
        <w:rPr>
          <w:rStyle w:val="webbold"/>
        </w:rPr>
      </w:pPr>
      <w:r w:rsidRPr="00BC0AC7">
        <w:rPr>
          <w:rStyle w:val="webbold"/>
        </w:rPr>
        <w:t>Multimedia</w:t>
      </w:r>
    </w:p>
    <w:p w14:paraId="48BA2ABD" w14:textId="77777777" w:rsidR="00BC0AC7" w:rsidRPr="00BC0AC7" w:rsidRDefault="00BC0AC7" w:rsidP="00BC0AC7">
      <w:pPr>
        <w:pStyle w:val="webbullet1"/>
      </w:pPr>
      <w:r w:rsidRPr="00BC0AC7">
        <w:t>Post-Acute Care Quality Reporting Programs: Brief Interview for Mental Status Video</w:t>
      </w:r>
    </w:p>
    <w:p w14:paraId="786DB793" w14:textId="0400F654" w:rsidR="00BC0AC7" w:rsidRDefault="00BC0AC7" w:rsidP="00BC0AC7">
      <w:pPr>
        <w:pStyle w:val="webseparator"/>
      </w:pPr>
      <w:r w:rsidRPr="00BC0AC7">
        <w:t>.</w:t>
      </w:r>
    </w:p>
    <w:p w14:paraId="6099D01D" w14:textId="71D0F5AC" w:rsidR="00B676CC" w:rsidRDefault="00B676CC" w:rsidP="00B676CC">
      <w:pPr>
        <w:pStyle w:val="webheader"/>
      </w:pPr>
      <w:r>
        <w:t>Octo</w:t>
      </w:r>
      <w:r w:rsidRPr="00B676CC">
        <w:t xml:space="preserve">ber </w:t>
      </w:r>
      <w:r>
        <w:t>02</w:t>
      </w:r>
      <w:r w:rsidRPr="00B676CC">
        <w:t>, 2023</w:t>
      </w:r>
    </w:p>
    <w:p w14:paraId="51596B17" w14:textId="77777777" w:rsidR="00B676CC" w:rsidRPr="00B676CC" w:rsidRDefault="00B676CC" w:rsidP="00B676CC">
      <w:pPr>
        <w:pStyle w:val="webheader3"/>
      </w:pPr>
      <w:r w:rsidRPr="00B676CC">
        <w:t xml:space="preserve">Open claim issues </w:t>
      </w:r>
    </w:p>
    <w:p w14:paraId="6E6E32C2" w14:textId="77777777" w:rsidR="00B676CC" w:rsidRPr="00B676CC" w:rsidRDefault="00B676CC" w:rsidP="00B676CC">
      <w:pPr>
        <w:pStyle w:val="webnormal"/>
      </w:pPr>
      <w:r w:rsidRPr="00B676CC">
        <w:t>Update has been made for end stage renal dialysis (ESRD) where an error was discovered with the transmission of data from the Eligibility Database (EDB) to the Common Working File (CWF) that resulted in a change in the date of first dialysis. The error began May 1, 2022, and resulted in some beneficiary records reflecting the ESRD eligibility date in the date of first dialysis field rather than the initial date of first dialysis.</w:t>
      </w:r>
    </w:p>
    <w:p w14:paraId="149E41C7" w14:textId="38BB4BBA" w:rsidR="00B676CC" w:rsidRPr="00B676CC" w:rsidRDefault="00092360" w:rsidP="00B676CC">
      <w:pPr>
        <w:pStyle w:val="webnormal"/>
      </w:pPr>
      <w:r>
        <w:t>October 02, 2023,</w:t>
      </w:r>
      <w:r w:rsidR="00B676CC" w:rsidRPr="00B676CC">
        <w:t xml:space="preserve"> all beneficiary files have been corrected. Providers may submit adjustments to correct claim payments where the onset adjustment was not applied correctly. Please include remarks on your adjustment submission indicating “onset adjustment correction.”</w:t>
      </w:r>
    </w:p>
    <w:p w14:paraId="748E8F99" w14:textId="546B2421" w:rsidR="00BC0AC7" w:rsidRDefault="00BC0AC7" w:rsidP="00BC0AC7">
      <w:pPr>
        <w:pStyle w:val="webseparator"/>
      </w:pPr>
      <w:bookmarkStart w:id="11" w:name="_Hlk147132042"/>
      <w:r w:rsidRPr="00BC0AC7">
        <w:t>.</w:t>
      </w:r>
    </w:p>
    <w:p w14:paraId="5E5E4A52" w14:textId="50AF6A51" w:rsidR="00B676CC" w:rsidRPr="00B676CC" w:rsidRDefault="00B676CC" w:rsidP="00B676CC">
      <w:pPr>
        <w:pStyle w:val="webheader3"/>
      </w:pPr>
      <w:r w:rsidRPr="00B676CC">
        <w:lastRenderedPageBreak/>
        <w:t>Join Us for the A/B DME Collaborative Therapeutic Shoes for Persons with Diabetes Webinar October 17</w:t>
      </w:r>
    </w:p>
    <w:p w14:paraId="625622EC" w14:textId="77777777" w:rsidR="00B676CC" w:rsidRPr="00B676CC" w:rsidRDefault="00B676CC" w:rsidP="00B676CC">
      <w:pPr>
        <w:pStyle w:val="webnormal"/>
      </w:pPr>
      <w:r w:rsidRPr="00B676CC">
        <w:t>Representatives from all four DME MAC jurisdictions and the A/B MACs to explain coverage criteria, medical records requirements, certifying physician and practitioner roles. We hope you’ll join the Medicare administrative contractors for this valuable education opportunity!</w:t>
      </w:r>
    </w:p>
    <w:p w14:paraId="1D86B099" w14:textId="77777777" w:rsidR="00B676CC" w:rsidRPr="00B676CC" w:rsidRDefault="00B676CC" w:rsidP="00B676CC">
      <w:pPr>
        <w:pStyle w:val="webnormal"/>
      </w:pPr>
      <w:r w:rsidRPr="00B676CC">
        <w:t>The webinar is Wednesday, October 17 at noon ET / 11 a.m. CT / 10 a.m. MT. The time is usually one hour. Please</w:t>
      </w:r>
      <w:hyperlink r:id="rId192" w:history="1">
        <w:r w:rsidRPr="00B676CC">
          <w:rPr>
            <w:rStyle w:val="Hyperlink"/>
          </w:rPr>
          <w:t xml:space="preserve"> register</w:t>
        </w:r>
      </w:hyperlink>
      <w:r w:rsidRPr="00B676CC">
        <w:t xml:space="preserve"> for this educational opportunity.</w:t>
      </w:r>
    </w:p>
    <w:p w14:paraId="759BF451" w14:textId="1F1A5805" w:rsidR="00BC0AC7" w:rsidRDefault="00BC0AC7" w:rsidP="00BC0AC7">
      <w:pPr>
        <w:pStyle w:val="webseparator"/>
      </w:pPr>
      <w:bookmarkStart w:id="12" w:name="_Hlk130197075"/>
      <w:bookmarkStart w:id="13" w:name="_Hlk123215450"/>
      <w:bookmarkStart w:id="14" w:name="_Hlk118183260"/>
      <w:bookmarkStart w:id="15" w:name="_Hlk115939892"/>
      <w:bookmarkStart w:id="16" w:name="_Hlk111703366"/>
      <w:bookmarkEnd w:id="11"/>
      <w:r w:rsidRPr="00BC0AC7">
        <w:t>.</w:t>
      </w:r>
    </w:p>
    <w:p w14:paraId="6299BDBF" w14:textId="66235C61" w:rsidR="00C11CE0" w:rsidRDefault="00C11CE0" w:rsidP="00C11CE0">
      <w:pPr>
        <w:pStyle w:val="webheader"/>
      </w:pPr>
      <w:r>
        <w:t>September 29, 2023</w:t>
      </w:r>
    </w:p>
    <w:p w14:paraId="1FE8C029" w14:textId="77777777" w:rsidR="00736DE6" w:rsidRPr="00736DE6" w:rsidRDefault="00736DE6" w:rsidP="00736DE6">
      <w:pPr>
        <w:pStyle w:val="webheader3"/>
        <w:rPr>
          <w:rStyle w:val="webbold"/>
          <w:rFonts w:ascii="Verdana" w:hAnsi="Verdana"/>
          <w:b/>
        </w:rPr>
      </w:pPr>
      <w:bookmarkStart w:id="17" w:name="_Hlk146704619"/>
      <w:bookmarkStart w:id="18" w:name="_Hlk146779351"/>
      <w:bookmarkStart w:id="19" w:name="_Hlk143145288"/>
      <w:bookmarkStart w:id="20" w:name="_Hlk141340722"/>
      <w:bookmarkStart w:id="21" w:name="_Hlk112400870"/>
      <w:bookmarkStart w:id="22" w:name="_Hlk108677535"/>
      <w:bookmarkStart w:id="23" w:name="_Hlk102626673"/>
      <w:r w:rsidRPr="00736DE6">
        <w:rPr>
          <w:rStyle w:val="webbold"/>
          <w:rFonts w:ascii="Verdana" w:hAnsi="Verdana"/>
          <w:b/>
        </w:rPr>
        <w:t>Medical policy</w:t>
      </w:r>
    </w:p>
    <w:p w14:paraId="26D048A4" w14:textId="77777777" w:rsidR="00736DE6" w:rsidRPr="00097046" w:rsidRDefault="00736DE6" w:rsidP="00736DE6">
      <w:pPr>
        <w:pStyle w:val="webnormal"/>
        <w:rPr>
          <w:rStyle w:val="webbold"/>
        </w:rPr>
      </w:pPr>
      <w:r w:rsidRPr="004177C8">
        <w:rPr>
          <w:rStyle w:val="webbold"/>
        </w:rPr>
        <w:t>Please note:</w:t>
      </w:r>
      <w:r w:rsidRPr="004177C8">
        <w:t xml:space="preserve"> The Skin Substitute Grafts/Cellular and/or Tissue-Based Products for the Treatment of Diabetic Foot Ulcers and Venous Leg Ulcers (L35041/A54117) </w:t>
      </w:r>
      <w:r w:rsidRPr="00097046">
        <w:rPr>
          <w:rStyle w:val="webbold"/>
        </w:rPr>
        <w:t>will not become effective on 10/01/2023.</w:t>
      </w:r>
    </w:p>
    <w:p w14:paraId="1F7F70DB" w14:textId="77777777" w:rsidR="00736DE6" w:rsidRPr="004177C8" w:rsidRDefault="00736DE6" w:rsidP="00736DE6">
      <w:pPr>
        <w:pStyle w:val="webnormal"/>
      </w:pPr>
      <w:r w:rsidRPr="004177C8">
        <w:t xml:space="preserve">A new Proposed LCD will be published for comment and presented at an </w:t>
      </w:r>
      <w:r>
        <w:t>o</w:t>
      </w:r>
      <w:r w:rsidRPr="004177C8">
        <w:t xml:space="preserve">pen </w:t>
      </w:r>
      <w:r>
        <w:t>m</w:t>
      </w:r>
      <w:r w:rsidRPr="004177C8">
        <w:t xml:space="preserve">eeting in the near future.  </w:t>
      </w:r>
    </w:p>
    <w:p w14:paraId="77193AA7" w14:textId="77777777" w:rsidR="00736DE6" w:rsidRPr="00097046" w:rsidRDefault="00736DE6" w:rsidP="00736DE6">
      <w:pPr>
        <w:pStyle w:val="webnormal"/>
        <w:rPr>
          <w:rStyle w:val="webbold"/>
        </w:rPr>
      </w:pPr>
      <w:r w:rsidRPr="00DB2557">
        <w:t>In the meantime, current coverage has not changed.</w:t>
      </w:r>
      <w:r>
        <w:t xml:space="preserve"> </w:t>
      </w:r>
      <w:r w:rsidRPr="00DB2557">
        <w:t>The following LCD and article remain in effect</w:t>
      </w:r>
      <w:r w:rsidRPr="00097046">
        <w:rPr>
          <w:rStyle w:val="webbold"/>
        </w:rPr>
        <w:t>.</w:t>
      </w:r>
    </w:p>
    <w:p w14:paraId="1DEC023F" w14:textId="77777777" w:rsidR="00736DE6" w:rsidRPr="004177C8" w:rsidRDefault="00000000" w:rsidP="00736DE6">
      <w:pPr>
        <w:pStyle w:val="webbullet1"/>
      </w:pPr>
      <w:hyperlink r:id="rId193" w:tgtFrame="_blank" w:history="1">
        <w:r w:rsidR="00736DE6" w:rsidRPr="004177C8">
          <w:rPr>
            <w:rStyle w:val="Hyperlink"/>
          </w:rPr>
          <w:t>Application of Bioengineered Skin Substitutes to Lower Extremity Chronic Non-Healing Wounds (L35041)</w:t>
        </w:r>
      </w:hyperlink>
    </w:p>
    <w:p w14:paraId="021EDBD2" w14:textId="77777777" w:rsidR="00736DE6" w:rsidRPr="004177C8" w:rsidRDefault="00000000" w:rsidP="00736DE6">
      <w:pPr>
        <w:pStyle w:val="webbullet2"/>
      </w:pPr>
      <w:hyperlink r:id="rId194" w:tgtFrame="_blank" w:history="1">
        <w:r w:rsidR="00736DE6" w:rsidRPr="004177C8">
          <w:rPr>
            <w:rStyle w:val="Hyperlink"/>
          </w:rPr>
          <w:t>Billing and Coding: Application of Bioengineered Skin Substitutes to Lower Extremity Chronic Non-Healing Wounds (A54117)</w:t>
        </w:r>
      </w:hyperlink>
    </w:p>
    <w:p w14:paraId="4286FAF3" w14:textId="5AFAB4FA" w:rsidR="00BC0AC7" w:rsidRPr="00BC0AC7" w:rsidRDefault="00BC0AC7" w:rsidP="00BC0AC7">
      <w:pPr>
        <w:pStyle w:val="webseparator"/>
        <w:rPr>
          <w:rStyle w:val="webbold"/>
          <w:b w:val="0"/>
        </w:rPr>
      </w:pPr>
      <w:r w:rsidRPr="00BC0AC7">
        <w:t>.</w:t>
      </w:r>
    </w:p>
    <w:p w14:paraId="474870EE" w14:textId="3995CA84" w:rsidR="00C11CE0" w:rsidRPr="00C11CE0" w:rsidRDefault="00C11CE0" w:rsidP="00C11CE0">
      <w:pPr>
        <w:pStyle w:val="webheader3"/>
        <w:rPr>
          <w:rStyle w:val="webbold"/>
          <w:rFonts w:ascii="Verdana" w:hAnsi="Verdana"/>
          <w:b/>
        </w:rPr>
      </w:pPr>
      <w:r w:rsidRPr="00C11CE0">
        <w:rPr>
          <w:rStyle w:val="webbold"/>
          <w:rFonts w:ascii="Verdana" w:hAnsi="Verdana"/>
          <w:b/>
        </w:rPr>
        <w:t>Medical policy</w:t>
      </w:r>
    </w:p>
    <w:p w14:paraId="412125B0" w14:textId="77777777" w:rsidR="00C11CE0" w:rsidRPr="008F2C50" w:rsidRDefault="00C11CE0" w:rsidP="00C11CE0">
      <w:pPr>
        <w:pStyle w:val="webnormal"/>
      </w:pPr>
      <w:r>
        <w:t>Our</w:t>
      </w:r>
      <w:r w:rsidRPr="008F2C50">
        <w:t xml:space="preserve"> Medical Policy team has evaluated all active local coverage articles for any impact in response to the 2024 annual ICD-10-CM code update. The following is a list of the impacted articles.</w:t>
      </w:r>
      <w:r>
        <w:t xml:space="preserve"> </w:t>
      </w:r>
      <w:r w:rsidRPr="008F2C50">
        <w:t xml:space="preserve">The revised articles will be published to the MCD and on </w:t>
      </w:r>
      <w:r>
        <w:t>our</w:t>
      </w:r>
      <w:r w:rsidRPr="008F2C50">
        <w:t xml:space="preserve"> website towards the end of October. Please continue to watch our website for updates.</w:t>
      </w:r>
    </w:p>
    <w:p w14:paraId="2FAFB8DD" w14:textId="77777777" w:rsidR="00C11CE0" w:rsidRPr="004B4CB0" w:rsidRDefault="00C11CE0" w:rsidP="00C11CE0">
      <w:pPr>
        <w:pStyle w:val="webbullet1"/>
      </w:pPr>
      <w:r w:rsidRPr="004B4CB0">
        <w:t xml:space="preserve">Billing and </w:t>
      </w:r>
      <w:r>
        <w:t>c</w:t>
      </w:r>
      <w:r w:rsidRPr="004B4CB0">
        <w:t>oding: Ambulatory Electrocardiograph (AECG) Monitoring (A59268)</w:t>
      </w:r>
    </w:p>
    <w:p w14:paraId="0353CDA8" w14:textId="77777777" w:rsidR="00C11CE0" w:rsidRPr="004B4CB0" w:rsidRDefault="00C11CE0" w:rsidP="00C11CE0">
      <w:pPr>
        <w:pStyle w:val="webbullet1"/>
      </w:pPr>
      <w:r w:rsidRPr="004B4CB0">
        <w:t xml:space="preserve">Billing and </w:t>
      </w:r>
      <w:r>
        <w:t>c</w:t>
      </w:r>
      <w:r w:rsidRPr="004B4CB0">
        <w:t>oding: Assays for Vitamins and Metabolic Function (A56416)</w:t>
      </w:r>
    </w:p>
    <w:p w14:paraId="41055191" w14:textId="77777777" w:rsidR="00C11CE0" w:rsidRPr="004B4CB0" w:rsidRDefault="00C11CE0" w:rsidP="00C11CE0">
      <w:pPr>
        <w:pStyle w:val="webbullet1"/>
      </w:pPr>
      <w:r w:rsidRPr="004B4CB0">
        <w:t xml:space="preserve">Billing and </w:t>
      </w:r>
      <w:r>
        <w:t>c</w:t>
      </w:r>
      <w:r w:rsidRPr="004B4CB0">
        <w:t>oding: Bariatric Surgical Management of Morbid Obesity (A56422)</w:t>
      </w:r>
    </w:p>
    <w:p w14:paraId="0416EF9D" w14:textId="77777777" w:rsidR="00C11CE0" w:rsidRPr="004B4CB0" w:rsidRDefault="00C11CE0" w:rsidP="00C11CE0">
      <w:pPr>
        <w:pStyle w:val="webbullet1"/>
      </w:pPr>
      <w:r w:rsidRPr="004B4CB0">
        <w:t xml:space="preserve">Billing and </w:t>
      </w:r>
      <w:r>
        <w:t>c</w:t>
      </w:r>
      <w:r w:rsidRPr="004B4CB0">
        <w:t>oding: Biomarkers for Oncology (A52986)</w:t>
      </w:r>
    </w:p>
    <w:p w14:paraId="7EF30C89" w14:textId="77777777" w:rsidR="00C11CE0" w:rsidRPr="004B4CB0" w:rsidRDefault="00C11CE0" w:rsidP="00C11CE0">
      <w:pPr>
        <w:pStyle w:val="webbullet1"/>
      </w:pPr>
      <w:r w:rsidRPr="004B4CB0">
        <w:t xml:space="preserve">Billing and </w:t>
      </w:r>
      <w:r>
        <w:t>c</w:t>
      </w:r>
      <w:r w:rsidRPr="004B4CB0">
        <w:t>oding: Cardiac Rhythm Device Evaluation (A56602)</w:t>
      </w:r>
    </w:p>
    <w:p w14:paraId="4D34CDF1" w14:textId="77777777" w:rsidR="00C11CE0" w:rsidRPr="004B4CB0" w:rsidRDefault="00C11CE0" w:rsidP="00C11CE0">
      <w:pPr>
        <w:pStyle w:val="webbullet1"/>
      </w:pPr>
      <w:r w:rsidRPr="004B4CB0">
        <w:t xml:space="preserve">Billing and </w:t>
      </w:r>
      <w:r>
        <w:t>c</w:t>
      </w:r>
      <w:r w:rsidRPr="004B4CB0">
        <w:t>oding: Cardiology Non-emergent Outpatient Stress Testing (A56423)</w:t>
      </w:r>
    </w:p>
    <w:p w14:paraId="7DCD7F39" w14:textId="77777777" w:rsidR="00C11CE0" w:rsidRPr="004B4CB0" w:rsidRDefault="00C11CE0" w:rsidP="00C11CE0">
      <w:pPr>
        <w:pStyle w:val="webbullet1"/>
      </w:pPr>
      <w:r w:rsidRPr="004B4CB0">
        <w:t xml:space="preserve">Billing and </w:t>
      </w:r>
      <w:r>
        <w:t>c</w:t>
      </w:r>
      <w:r w:rsidRPr="004B4CB0">
        <w:t>oding: Controlled Substance Monitoring and Drugs of Abuse Testing (A56645)</w:t>
      </w:r>
    </w:p>
    <w:p w14:paraId="4F96A465" w14:textId="77777777" w:rsidR="00C11CE0" w:rsidRPr="004B4CB0" w:rsidRDefault="00C11CE0" w:rsidP="00C11CE0">
      <w:pPr>
        <w:pStyle w:val="webbullet1"/>
      </w:pPr>
      <w:r w:rsidRPr="004B4CB0">
        <w:t xml:space="preserve">Billing and </w:t>
      </w:r>
      <w:r>
        <w:t>c</w:t>
      </w:r>
      <w:r w:rsidRPr="004B4CB0">
        <w:t>oding: Diagnostic Abdominal Aortography and Renal Angiography (A56682)</w:t>
      </w:r>
    </w:p>
    <w:p w14:paraId="612D85BD" w14:textId="77777777" w:rsidR="00C11CE0" w:rsidRPr="004B4CB0" w:rsidRDefault="00C11CE0" w:rsidP="00C11CE0">
      <w:pPr>
        <w:pStyle w:val="webbullet1"/>
      </w:pPr>
      <w:r w:rsidRPr="004B4CB0">
        <w:t xml:space="preserve">Billing and </w:t>
      </w:r>
      <w:r>
        <w:t>c</w:t>
      </w:r>
      <w:r w:rsidRPr="004B4CB0">
        <w:t>oding: Electroretinography (ERG) (A56672)</w:t>
      </w:r>
    </w:p>
    <w:p w14:paraId="2A7095B4" w14:textId="77777777" w:rsidR="00C11CE0" w:rsidRPr="004B4CB0" w:rsidRDefault="00C11CE0" w:rsidP="00C11CE0">
      <w:pPr>
        <w:pStyle w:val="webbullet1"/>
      </w:pPr>
      <w:r w:rsidRPr="004B4CB0">
        <w:t xml:space="preserve">Billing and </w:t>
      </w:r>
      <w:r>
        <w:t>c</w:t>
      </w:r>
      <w:r w:rsidRPr="004B4CB0">
        <w:t>oding: Intensity Modulated Radiation Therapy (IMRT) (A56725)</w:t>
      </w:r>
    </w:p>
    <w:p w14:paraId="3C2BDF66" w14:textId="77777777" w:rsidR="00C11CE0" w:rsidRPr="004B4CB0" w:rsidRDefault="00C11CE0" w:rsidP="00C11CE0">
      <w:pPr>
        <w:pStyle w:val="webbullet1"/>
      </w:pPr>
      <w:r w:rsidRPr="004B4CB0">
        <w:t xml:space="preserve">Billing and </w:t>
      </w:r>
      <w:r>
        <w:t>c</w:t>
      </w:r>
      <w:r w:rsidRPr="004B4CB0">
        <w:t>oding: Intraoperative Neurophysiological Testing (A56722)</w:t>
      </w:r>
    </w:p>
    <w:p w14:paraId="7A26310E" w14:textId="77777777" w:rsidR="00C11CE0" w:rsidRPr="004B4CB0" w:rsidRDefault="00C11CE0" w:rsidP="00C11CE0">
      <w:pPr>
        <w:pStyle w:val="webbullet1"/>
      </w:pPr>
      <w:r w:rsidRPr="004B4CB0">
        <w:t xml:space="preserve">Billing and </w:t>
      </w:r>
      <w:r>
        <w:t>c</w:t>
      </w:r>
      <w:r w:rsidRPr="004B4CB0">
        <w:t>oding: Magnetic Resonance Angiography (MRA) (A56085)</w:t>
      </w:r>
    </w:p>
    <w:p w14:paraId="2634E098" w14:textId="77777777" w:rsidR="00C11CE0" w:rsidRPr="004B4CB0" w:rsidRDefault="00C11CE0" w:rsidP="00C11CE0">
      <w:pPr>
        <w:pStyle w:val="webbullet1"/>
      </w:pPr>
      <w:r w:rsidRPr="004B4CB0">
        <w:lastRenderedPageBreak/>
        <w:t xml:space="preserve">Billing and </w:t>
      </w:r>
      <w:r>
        <w:t>c</w:t>
      </w:r>
      <w:r w:rsidRPr="004B4CB0">
        <w:t>oding: Monitored Anesthesia Care (A57361)</w:t>
      </w:r>
    </w:p>
    <w:p w14:paraId="55990075" w14:textId="77777777" w:rsidR="00C11CE0" w:rsidRPr="004B4CB0" w:rsidRDefault="00C11CE0" w:rsidP="00C11CE0">
      <w:pPr>
        <w:pStyle w:val="webbullet1"/>
      </w:pPr>
      <w:r w:rsidRPr="004B4CB0">
        <w:t xml:space="preserve">Billing and </w:t>
      </w:r>
      <w:r>
        <w:t>c</w:t>
      </w:r>
      <w:r w:rsidRPr="004B4CB0">
        <w:t>oding: Nerve Conduction Studies and Electromyography (A54095)</w:t>
      </w:r>
    </w:p>
    <w:p w14:paraId="69B36F27" w14:textId="77777777" w:rsidR="00C11CE0" w:rsidRPr="004B4CB0" w:rsidRDefault="00C11CE0" w:rsidP="00C11CE0">
      <w:pPr>
        <w:pStyle w:val="webbullet1"/>
      </w:pPr>
      <w:r w:rsidRPr="004B4CB0">
        <w:t xml:space="preserve">Billing and </w:t>
      </w:r>
      <w:r>
        <w:t>c</w:t>
      </w:r>
      <w:r w:rsidRPr="004B4CB0">
        <w:t>oding: Neurophysiology Evoked Potentials (NEPs) (A56773)</w:t>
      </w:r>
    </w:p>
    <w:p w14:paraId="23BC2587" w14:textId="77777777" w:rsidR="00C11CE0" w:rsidRPr="004B4CB0" w:rsidRDefault="00C11CE0" w:rsidP="00C11CE0">
      <w:pPr>
        <w:pStyle w:val="webbullet1"/>
      </w:pPr>
      <w:r w:rsidRPr="004B4CB0">
        <w:t xml:space="preserve">Billing and </w:t>
      </w:r>
      <w:r>
        <w:t>c</w:t>
      </w:r>
      <w:r w:rsidRPr="004B4CB0">
        <w:t>oding: Oximetry Services (A57205)</w:t>
      </w:r>
    </w:p>
    <w:p w14:paraId="03F87746" w14:textId="77777777" w:rsidR="00C11CE0" w:rsidRPr="004B4CB0" w:rsidRDefault="00C11CE0" w:rsidP="00C11CE0">
      <w:pPr>
        <w:pStyle w:val="webbullet1"/>
      </w:pPr>
      <w:r w:rsidRPr="004B4CB0">
        <w:t xml:space="preserve">Billing and </w:t>
      </w:r>
      <w:r>
        <w:t>c</w:t>
      </w:r>
      <w:r w:rsidRPr="004B4CB0">
        <w:t>oding: Pharmacogenomics Testing (A58801)</w:t>
      </w:r>
    </w:p>
    <w:p w14:paraId="6E0479FD" w14:textId="77777777" w:rsidR="00C11CE0" w:rsidRPr="004B4CB0" w:rsidRDefault="00C11CE0" w:rsidP="00C11CE0">
      <w:pPr>
        <w:pStyle w:val="webbullet1"/>
      </w:pPr>
      <w:r w:rsidRPr="004B4CB0">
        <w:t xml:space="preserve">Billing and </w:t>
      </w:r>
      <w:r>
        <w:t>c</w:t>
      </w:r>
      <w:r w:rsidRPr="004B4CB0">
        <w:t xml:space="preserve">oding: Psychiatric Codes (A57130) </w:t>
      </w:r>
    </w:p>
    <w:p w14:paraId="3CC8DCA4" w14:textId="77777777" w:rsidR="00C11CE0" w:rsidRPr="004B4CB0" w:rsidRDefault="00C11CE0" w:rsidP="00C11CE0">
      <w:pPr>
        <w:pStyle w:val="webbullet1"/>
      </w:pPr>
      <w:r w:rsidRPr="004B4CB0">
        <w:t xml:space="preserve">Billing and </w:t>
      </w:r>
      <w:r>
        <w:t>c</w:t>
      </w:r>
      <w:r w:rsidRPr="004B4CB0">
        <w:t>oding: Single Chamber and Dual Chamber Permanent Cardiac Pacemakers (A54982)</w:t>
      </w:r>
    </w:p>
    <w:p w14:paraId="00C551A1" w14:textId="77777777" w:rsidR="00C11CE0" w:rsidRPr="004B4CB0" w:rsidRDefault="00C11CE0" w:rsidP="00C11CE0">
      <w:pPr>
        <w:pStyle w:val="webbullet1"/>
      </w:pPr>
      <w:r w:rsidRPr="004B4CB0">
        <w:t xml:space="preserve">Billing and </w:t>
      </w:r>
      <w:r>
        <w:t>c</w:t>
      </w:r>
      <w:r w:rsidRPr="004B4CB0">
        <w:t>oding: Speech Language Pathology (SLP) Services: Communication Disorders (A54111)</w:t>
      </w:r>
    </w:p>
    <w:p w14:paraId="2CD93CFF" w14:textId="77777777" w:rsidR="00C11CE0" w:rsidRPr="004B4CB0" w:rsidRDefault="00C11CE0" w:rsidP="00C11CE0">
      <w:pPr>
        <w:pStyle w:val="webbullet1"/>
      </w:pPr>
      <w:r w:rsidRPr="004B4CB0">
        <w:t xml:space="preserve">Billing and </w:t>
      </w:r>
      <w:r>
        <w:t>c</w:t>
      </w:r>
      <w:r w:rsidRPr="004B4CB0">
        <w:t>oding: Thoracic Aortography and Carotid, Vertebral, and Subclavian Angiography (A56631)</w:t>
      </w:r>
    </w:p>
    <w:p w14:paraId="2505BC42" w14:textId="77777777" w:rsidR="00C11CE0" w:rsidRPr="004B4CB0" w:rsidRDefault="00C11CE0" w:rsidP="00C11CE0">
      <w:pPr>
        <w:pStyle w:val="webbullet1"/>
      </w:pPr>
      <w:r w:rsidRPr="004B4CB0">
        <w:t xml:space="preserve">Billing and </w:t>
      </w:r>
      <w:r>
        <w:t>c</w:t>
      </w:r>
      <w:r w:rsidRPr="004B4CB0">
        <w:t>oding: Transesophageal Echocardiography (TEE) (A56505)</w:t>
      </w:r>
    </w:p>
    <w:p w14:paraId="6814091A" w14:textId="6340BC00" w:rsidR="00C11CE0" w:rsidRDefault="00C11CE0" w:rsidP="00C11CE0">
      <w:pPr>
        <w:pStyle w:val="webbullet1"/>
      </w:pPr>
      <w:r w:rsidRPr="004B4CB0">
        <w:t xml:space="preserve">Billing and </w:t>
      </w:r>
      <w:r w:rsidRPr="00C11CE0">
        <w:t>coding: Vestibular and Audiologic Function Studies (A57434)</w:t>
      </w:r>
    </w:p>
    <w:bookmarkEnd w:id="17"/>
    <w:bookmarkEnd w:id="18"/>
    <w:bookmarkEnd w:id="19"/>
    <w:bookmarkEnd w:id="20"/>
    <w:bookmarkEnd w:id="21"/>
    <w:bookmarkEnd w:id="22"/>
    <w:bookmarkEnd w:id="23"/>
    <w:p w14:paraId="37CAC321" w14:textId="5367362A" w:rsidR="00BC0AC7" w:rsidRDefault="00BC0AC7" w:rsidP="00BC0AC7">
      <w:pPr>
        <w:pStyle w:val="webseparator"/>
      </w:pPr>
      <w:r w:rsidRPr="00BC0AC7">
        <w:t>.</w:t>
      </w:r>
    </w:p>
    <w:p w14:paraId="5F63F1B6" w14:textId="4DCFCBD0" w:rsidR="006268A8" w:rsidRDefault="006268A8" w:rsidP="006268A8">
      <w:pPr>
        <w:pStyle w:val="webheader"/>
      </w:pPr>
      <w:r>
        <w:t>September 28, 2023</w:t>
      </w:r>
    </w:p>
    <w:p w14:paraId="4E6B4F61" w14:textId="77777777" w:rsidR="00E36E13" w:rsidRPr="00E36E13" w:rsidRDefault="00000000" w:rsidP="00E36E13">
      <w:pPr>
        <w:pStyle w:val="webheader3"/>
      </w:pPr>
      <w:hyperlink r:id="rId195" w:tgtFrame="_blank" w:history="1">
        <w:r w:rsidR="00E36E13" w:rsidRPr="00E36E13">
          <w:rPr>
            <w:rStyle w:val="Hyperlink"/>
          </w:rPr>
          <w:t>MLN Connects Newsletter: Sept 28, 2023</w:t>
        </w:r>
      </w:hyperlink>
    </w:p>
    <w:p w14:paraId="05D11914" w14:textId="77777777" w:rsidR="00E36E13" w:rsidRPr="00E36E13" w:rsidRDefault="00E36E13" w:rsidP="00E36E13">
      <w:pPr>
        <w:pStyle w:val="webnormal"/>
        <w:rPr>
          <w:rStyle w:val="webbold"/>
        </w:rPr>
      </w:pPr>
      <w:r w:rsidRPr="00E36E13">
        <w:rPr>
          <w:rStyle w:val="webbold"/>
        </w:rPr>
        <w:t>News</w:t>
      </w:r>
    </w:p>
    <w:p w14:paraId="41BBC9C4" w14:textId="77777777" w:rsidR="00E36E13" w:rsidRPr="00E36E13" w:rsidRDefault="00E36E13" w:rsidP="00E36E13">
      <w:pPr>
        <w:pStyle w:val="webbullet1"/>
      </w:pPr>
      <w:r w:rsidRPr="00E36E13">
        <w:t>CMS Statement on Current Status of Blood Tests for Organ Transplant Rejection</w:t>
      </w:r>
    </w:p>
    <w:p w14:paraId="5C383234" w14:textId="77777777" w:rsidR="00E36E13" w:rsidRPr="00E36E13" w:rsidRDefault="00E36E13" w:rsidP="00E36E13">
      <w:pPr>
        <w:pStyle w:val="webbullet1"/>
      </w:pPr>
      <w:r w:rsidRPr="00E36E13">
        <w:t>CMS Roundup (Sept 22, 2023)</w:t>
      </w:r>
    </w:p>
    <w:p w14:paraId="72EAD219" w14:textId="77777777" w:rsidR="00E36E13" w:rsidRPr="00E36E13" w:rsidRDefault="00E36E13" w:rsidP="00E36E13">
      <w:pPr>
        <w:pStyle w:val="webbullet1"/>
      </w:pPr>
      <w:r w:rsidRPr="00E36E13">
        <w:t>Cardiovascular Disease: Talk with Your Patients about Screening</w:t>
      </w:r>
    </w:p>
    <w:p w14:paraId="358B07C9" w14:textId="77777777" w:rsidR="00E36E13" w:rsidRPr="00E36E13" w:rsidRDefault="00E36E13" w:rsidP="00E36E13">
      <w:pPr>
        <w:pStyle w:val="webnormal"/>
        <w:rPr>
          <w:rStyle w:val="webbold"/>
        </w:rPr>
      </w:pPr>
      <w:r w:rsidRPr="00E36E13">
        <w:rPr>
          <w:rStyle w:val="webbold"/>
        </w:rPr>
        <w:t>Claims, Pricers, &amp; Codes</w:t>
      </w:r>
    </w:p>
    <w:p w14:paraId="31B689DB" w14:textId="77777777" w:rsidR="00E36E13" w:rsidRPr="00E36E13" w:rsidRDefault="00E36E13" w:rsidP="00E36E13">
      <w:pPr>
        <w:pStyle w:val="webbullet1"/>
      </w:pPr>
      <w:r w:rsidRPr="00E36E13">
        <w:t>ICD-10 Coordination &amp; Maintenance Committee: Meeting Materials &amp; Deadlines</w:t>
      </w:r>
    </w:p>
    <w:p w14:paraId="42D3563F" w14:textId="77777777" w:rsidR="00E36E13" w:rsidRPr="00E36E13" w:rsidRDefault="00E36E13" w:rsidP="00E36E13">
      <w:pPr>
        <w:pStyle w:val="webnormal"/>
        <w:rPr>
          <w:rStyle w:val="webbold"/>
        </w:rPr>
      </w:pPr>
      <w:r w:rsidRPr="00E36E13">
        <w:rPr>
          <w:rStyle w:val="webbold"/>
        </w:rPr>
        <w:t>MLN Matters® Articles</w:t>
      </w:r>
    </w:p>
    <w:p w14:paraId="40A097DD" w14:textId="77777777" w:rsidR="00E36E13" w:rsidRPr="00E36E13" w:rsidRDefault="00E36E13" w:rsidP="00E36E13">
      <w:pPr>
        <w:pStyle w:val="webbullet1"/>
      </w:pPr>
      <w:r w:rsidRPr="00E36E13">
        <w:t>ICD-10 &amp; Other Coding Revisions to National Coverage Determinations: October 2023 Update</w:t>
      </w:r>
    </w:p>
    <w:p w14:paraId="6BEEBF1E" w14:textId="77777777" w:rsidR="00E36E13" w:rsidRPr="00E36E13" w:rsidRDefault="00E36E13" w:rsidP="00E36E13">
      <w:pPr>
        <w:pStyle w:val="webnormal"/>
        <w:rPr>
          <w:rStyle w:val="webbold"/>
        </w:rPr>
      </w:pPr>
      <w:r w:rsidRPr="00E36E13">
        <w:rPr>
          <w:rStyle w:val="webbold"/>
        </w:rPr>
        <w:t>Publications</w:t>
      </w:r>
    </w:p>
    <w:p w14:paraId="4126C6D4" w14:textId="77777777" w:rsidR="00E36E13" w:rsidRPr="00E36E13" w:rsidRDefault="00E36E13" w:rsidP="00E36E13">
      <w:pPr>
        <w:pStyle w:val="webbullet1"/>
      </w:pPr>
      <w:r w:rsidRPr="00E36E13">
        <w:t>Expanded Home Health Value-Based Purchasing Model: September Newsletter</w:t>
      </w:r>
    </w:p>
    <w:p w14:paraId="07A68045" w14:textId="77777777" w:rsidR="00E36E13" w:rsidRPr="00E36E13" w:rsidRDefault="00E36E13" w:rsidP="00E36E13">
      <w:pPr>
        <w:pStyle w:val="webbullet1"/>
      </w:pPr>
      <w:r w:rsidRPr="00E36E13">
        <w:t>Checking Medicare Eligibility — Revised</w:t>
      </w:r>
    </w:p>
    <w:p w14:paraId="723DF84B" w14:textId="38626C09" w:rsidR="00E36E13" w:rsidRDefault="00E36E13" w:rsidP="00E36E13">
      <w:pPr>
        <w:pStyle w:val="webseparator"/>
      </w:pPr>
      <w:r w:rsidRPr="00E36E13">
        <w:t>.</w:t>
      </w:r>
    </w:p>
    <w:p w14:paraId="3A37B0D0" w14:textId="77777777" w:rsidR="005D2586" w:rsidRPr="002E1AFA" w:rsidRDefault="005D2586" w:rsidP="00D34321">
      <w:pPr>
        <w:pStyle w:val="webheader3"/>
      </w:pPr>
      <w:r w:rsidRPr="002E1AFA">
        <w:t xml:space="preserve">Online </w:t>
      </w:r>
      <w:r>
        <w:t>r</w:t>
      </w:r>
      <w:r w:rsidRPr="002E1AFA">
        <w:t xml:space="preserve">egistration </w:t>
      </w:r>
      <w:r>
        <w:t>a</w:t>
      </w:r>
      <w:r w:rsidRPr="002E1AFA">
        <w:t xml:space="preserve">vailable for </w:t>
      </w:r>
      <w:r>
        <w:t>October 13 o</w:t>
      </w:r>
      <w:r w:rsidRPr="002E1AFA">
        <w:t xml:space="preserve">pen </w:t>
      </w:r>
      <w:r>
        <w:t>m</w:t>
      </w:r>
      <w:r w:rsidRPr="002E1AFA">
        <w:t xml:space="preserve">eeting and </w:t>
      </w:r>
      <w:r>
        <w:t>p</w:t>
      </w:r>
      <w:r w:rsidRPr="002E1AFA">
        <w:t xml:space="preserve">roposed LCD </w:t>
      </w:r>
      <w:r>
        <w:t>n</w:t>
      </w:r>
      <w:r w:rsidRPr="002E1AFA">
        <w:t xml:space="preserve">ow </w:t>
      </w:r>
      <w:r>
        <w:t>p</w:t>
      </w:r>
      <w:r w:rsidRPr="002E1AFA">
        <w:t>osted</w:t>
      </w:r>
    </w:p>
    <w:p w14:paraId="0586E6A5" w14:textId="77777777" w:rsidR="005D2586" w:rsidRPr="002E1AFA" w:rsidRDefault="005D2586" w:rsidP="005D2586">
      <w:pPr>
        <w:pStyle w:val="webnormal"/>
      </w:pPr>
      <w:r w:rsidRPr="002E1AFA">
        <w:t xml:space="preserve">Online registration for the </w:t>
      </w:r>
      <w:r>
        <w:t>Friday, October 13</w:t>
      </w:r>
      <w:r w:rsidRPr="002E1AFA">
        <w:t xml:space="preserve"> </w:t>
      </w:r>
      <w:r>
        <w:t>o</w:t>
      </w:r>
      <w:r w:rsidRPr="002E1AFA">
        <w:t xml:space="preserve">pen </w:t>
      </w:r>
      <w:r>
        <w:t>m</w:t>
      </w:r>
      <w:r w:rsidRPr="002E1AFA">
        <w:t xml:space="preserve">eeting is now available and </w:t>
      </w:r>
      <w:r>
        <w:t xml:space="preserve">presenter registration </w:t>
      </w:r>
      <w:r w:rsidRPr="002E1AFA">
        <w:t xml:space="preserve">will close at </w:t>
      </w:r>
      <w:r>
        <w:t>noon</w:t>
      </w:r>
      <w:r w:rsidRPr="002E1AFA">
        <w:t xml:space="preserve"> ET on Wednesday, </w:t>
      </w:r>
      <w:r>
        <w:t>October 11</w:t>
      </w:r>
      <w:r w:rsidRPr="002E1AFA">
        <w:t xml:space="preserve">. </w:t>
      </w:r>
      <w:r w:rsidRPr="002E1AFA">
        <w:rPr>
          <w:rStyle w:val="webbold"/>
        </w:rPr>
        <w:t xml:space="preserve">IMPORTANT: </w:t>
      </w:r>
      <w:r>
        <w:rPr>
          <w:rStyle w:val="webbold"/>
        </w:rPr>
        <w:t>O</w:t>
      </w:r>
      <w:r w:rsidRPr="002E1AFA">
        <w:rPr>
          <w:rStyle w:val="webbold"/>
        </w:rPr>
        <w:t xml:space="preserve">ur </w:t>
      </w:r>
      <w:r>
        <w:rPr>
          <w:rStyle w:val="webbold"/>
        </w:rPr>
        <w:t>o</w:t>
      </w:r>
      <w:r w:rsidRPr="002E1AFA">
        <w:rPr>
          <w:rStyle w:val="webbold"/>
        </w:rPr>
        <w:t xml:space="preserve">pen </w:t>
      </w:r>
      <w:r>
        <w:rPr>
          <w:rStyle w:val="webbold"/>
        </w:rPr>
        <w:t>m</w:t>
      </w:r>
      <w:r w:rsidRPr="002E1AFA">
        <w:rPr>
          <w:rStyle w:val="webbold"/>
        </w:rPr>
        <w:t xml:space="preserve">eeting will be held via </w:t>
      </w:r>
      <w:r>
        <w:rPr>
          <w:rStyle w:val="webbold"/>
        </w:rPr>
        <w:t>webinar</w:t>
      </w:r>
      <w:r w:rsidRPr="002E1AFA">
        <w:rPr>
          <w:rStyle w:val="webbold"/>
        </w:rPr>
        <w:t xml:space="preserve"> only.</w:t>
      </w:r>
      <w:r w:rsidRPr="002E1AFA">
        <w:t xml:space="preserve"> The Novitas Solutions </w:t>
      </w:r>
      <w:r>
        <w:t>p</w:t>
      </w:r>
      <w:r w:rsidRPr="002E1AFA">
        <w:t xml:space="preserve">roposed Local Coverage Determination (LCD) </w:t>
      </w:r>
      <w:r>
        <w:t>is</w:t>
      </w:r>
      <w:r w:rsidRPr="002E1AFA">
        <w:t xml:space="preserve"> now posted.</w:t>
      </w:r>
    </w:p>
    <w:p w14:paraId="234AFB92" w14:textId="77777777" w:rsidR="005D2586" w:rsidRPr="002E1AFA" w:rsidRDefault="005D2586" w:rsidP="005D2586">
      <w:pPr>
        <w:pStyle w:val="webnormal"/>
      </w:pPr>
      <w:r w:rsidRPr="002E1AFA">
        <w:t xml:space="preserve">Open </w:t>
      </w:r>
      <w:r>
        <w:t>m</w:t>
      </w:r>
      <w:r w:rsidRPr="002E1AFA">
        <w:t xml:space="preserve">eetings are to allow interested parties the opportunity to make presentations of information and offer comments related to new </w:t>
      </w:r>
      <w:r>
        <w:t>p</w:t>
      </w:r>
      <w:r w:rsidRPr="002E1AFA">
        <w:t xml:space="preserve">roposed LCDs and/or the revised portion of a </w:t>
      </w:r>
      <w:r>
        <w:t>p</w:t>
      </w:r>
      <w:r w:rsidRPr="002E1AFA">
        <w:t xml:space="preserve">roposed LCD that </w:t>
      </w:r>
      <w:r w:rsidRPr="002E1AFA">
        <w:lastRenderedPageBreak/>
        <w:t xml:space="preserve">are in the 45-day open comment period. Interested parties may also request to attend as an observer. If you are interested in attending as a presenter or observer, please view our </w:t>
      </w:r>
      <w:hyperlink r:id="rId196" w:history="1">
        <w:r w:rsidRPr="002E1AFA">
          <w:rPr>
            <w:rStyle w:val="Hyperlink"/>
          </w:rPr>
          <w:t>Proposed Local Coverage Determination Open Meetings</w:t>
        </w:r>
      </w:hyperlink>
      <w:r w:rsidRPr="002E1AFA">
        <w:t xml:space="preserve"> page for specific guidelines and other helpful information. </w:t>
      </w:r>
    </w:p>
    <w:p w14:paraId="6502DF26" w14:textId="1E63618C" w:rsidR="005D2586" w:rsidRDefault="005D2586" w:rsidP="005D2586">
      <w:pPr>
        <w:pStyle w:val="webseparator"/>
      </w:pPr>
      <w:r w:rsidRPr="000415D9">
        <w:t>.</w:t>
      </w:r>
    </w:p>
    <w:p w14:paraId="183CCC0E" w14:textId="6ADE161A" w:rsidR="006268A8" w:rsidRDefault="006268A8" w:rsidP="006268A8">
      <w:pPr>
        <w:pStyle w:val="webheader3"/>
      </w:pPr>
      <w:r w:rsidRPr="00E47D5C">
        <w:t>Medical policy</w:t>
      </w:r>
      <w:r>
        <w:t xml:space="preserve"> update</w:t>
      </w:r>
    </w:p>
    <w:p w14:paraId="6F6CEF01" w14:textId="77777777" w:rsidR="006268A8" w:rsidRPr="006268A8" w:rsidRDefault="006268A8" w:rsidP="006268A8">
      <w:pPr>
        <w:pStyle w:val="webnormal"/>
        <w:rPr>
          <w:rStyle w:val="webbold"/>
        </w:rPr>
      </w:pPr>
      <w:r w:rsidRPr="006268A8">
        <w:rPr>
          <w:rStyle w:val="webbold"/>
        </w:rPr>
        <w:t xml:space="preserve">The following LCD and related </w:t>
      </w:r>
      <w:r>
        <w:rPr>
          <w:rStyle w:val="webbold"/>
        </w:rPr>
        <w:t>b</w:t>
      </w:r>
      <w:r w:rsidRPr="006268A8">
        <w:rPr>
          <w:rStyle w:val="webbold"/>
        </w:rPr>
        <w:t xml:space="preserve">illing and </w:t>
      </w:r>
      <w:r>
        <w:rPr>
          <w:rStyle w:val="webbold"/>
        </w:rPr>
        <w:t>c</w:t>
      </w:r>
      <w:r w:rsidRPr="006268A8">
        <w:rPr>
          <w:rStyle w:val="webbold"/>
        </w:rPr>
        <w:t xml:space="preserve">oding </w:t>
      </w:r>
      <w:r>
        <w:rPr>
          <w:rStyle w:val="webbold"/>
        </w:rPr>
        <w:t>a</w:t>
      </w:r>
      <w:r w:rsidRPr="006268A8">
        <w:rPr>
          <w:rStyle w:val="webbold"/>
        </w:rPr>
        <w:t>rticle, which were posted for notice on August 3, 2023, will not become effective at this time. Please refer to below NOTE:</w:t>
      </w:r>
    </w:p>
    <w:p w14:paraId="4119E2DD" w14:textId="77777777" w:rsidR="006268A8" w:rsidRPr="005620FF" w:rsidRDefault="006268A8" w:rsidP="006268A8">
      <w:pPr>
        <w:pStyle w:val="webbullet1"/>
      </w:pPr>
      <w:r w:rsidRPr="005620FF">
        <w:t>Skin Substitute Grafts/Cellular and/or Tissue-Based Products for the Treatment of Diabetic Foot Ulcers and Venous Leg Ulcers (L35041)</w:t>
      </w:r>
    </w:p>
    <w:p w14:paraId="19210889" w14:textId="77777777" w:rsidR="006268A8" w:rsidRPr="005620FF" w:rsidRDefault="006268A8" w:rsidP="006268A8">
      <w:pPr>
        <w:pStyle w:val="webbullet2"/>
      </w:pPr>
      <w:r w:rsidRPr="005620FF">
        <w:t>Billing and Coding: Skin Substitute Grafts/Cellular and/or Tissue-Based Products for the Treatment of Diabetic Foot Ulcers and Venous Leg Ulcers (A54117)</w:t>
      </w:r>
    </w:p>
    <w:p w14:paraId="235137DA" w14:textId="77777777" w:rsidR="006268A8" w:rsidRPr="006268A8" w:rsidRDefault="006268A8" w:rsidP="006268A8">
      <w:pPr>
        <w:pStyle w:val="webnormal"/>
        <w:rPr>
          <w:rStyle w:val="webbold"/>
        </w:rPr>
      </w:pPr>
      <w:r w:rsidRPr="006268A8">
        <w:rPr>
          <w:rStyle w:val="webbold"/>
        </w:rPr>
        <w:t>NOTE: Please refer to the current LCD and related article located on our website:</w:t>
      </w:r>
    </w:p>
    <w:p w14:paraId="7DD875FE" w14:textId="77777777" w:rsidR="006268A8" w:rsidRPr="005620FF" w:rsidRDefault="00000000" w:rsidP="006268A8">
      <w:pPr>
        <w:pStyle w:val="webbullet1"/>
      </w:pPr>
      <w:hyperlink r:id="rId197" w:history="1">
        <w:r w:rsidR="006268A8" w:rsidRPr="005620FF">
          <w:rPr>
            <w:rStyle w:val="Hyperlink"/>
          </w:rPr>
          <w:t>Application of Bioengineered Skin Substitutes to Lower Extremity Chronic Non-Healing Wounds (L35041)</w:t>
        </w:r>
      </w:hyperlink>
    </w:p>
    <w:p w14:paraId="74337C45" w14:textId="77777777" w:rsidR="006268A8" w:rsidRPr="005620FF" w:rsidRDefault="00000000" w:rsidP="006268A8">
      <w:pPr>
        <w:pStyle w:val="webbullet2"/>
      </w:pPr>
      <w:hyperlink r:id="rId198" w:history="1">
        <w:r w:rsidR="006268A8" w:rsidRPr="005620FF">
          <w:rPr>
            <w:rStyle w:val="Hyperlink"/>
          </w:rPr>
          <w:t>Billing and Coding: Application of Bioengineered Skin Substitutes to Lower Extremity Chronic Non-Healing Wounds (A54117)</w:t>
        </w:r>
      </w:hyperlink>
    </w:p>
    <w:p w14:paraId="76334B97" w14:textId="77777777" w:rsidR="006268A8" w:rsidRPr="006268A8" w:rsidRDefault="006268A8" w:rsidP="006268A8">
      <w:pPr>
        <w:pStyle w:val="webnormal"/>
        <w:rPr>
          <w:rStyle w:val="webbold"/>
        </w:rPr>
      </w:pPr>
      <w:r w:rsidRPr="006268A8">
        <w:rPr>
          <w:rStyle w:val="webbold"/>
        </w:rPr>
        <w:t>The following proposed LCD has been posted for comment. The comment period will end on November 11, 2023; however, you are encouraged to submit your comments as soon as possible. When submitting your comments, we encourage you to submit literature/evidence supporting your recommendations for consideration.</w:t>
      </w:r>
    </w:p>
    <w:p w14:paraId="28E7C8AF" w14:textId="77777777" w:rsidR="006268A8" w:rsidRPr="005620FF" w:rsidRDefault="00000000" w:rsidP="006268A8">
      <w:pPr>
        <w:pStyle w:val="webbullet1"/>
      </w:pPr>
      <w:hyperlink r:id="rId199" w:history="1">
        <w:r w:rsidR="006268A8" w:rsidRPr="00F646E4">
          <w:rPr>
            <w:rStyle w:val="Hyperlink"/>
          </w:rPr>
          <w:t>Allergen Immunotherapy (DL36240)</w:t>
        </w:r>
      </w:hyperlink>
    </w:p>
    <w:p w14:paraId="5F0A998B" w14:textId="1AF02DFB" w:rsidR="006268A8" w:rsidRPr="006268A8" w:rsidRDefault="006268A8" w:rsidP="006268A8">
      <w:pPr>
        <w:pStyle w:val="webindent2"/>
        <w:rPr>
          <w:rStyle w:val="Hyperlink"/>
        </w:rPr>
      </w:pPr>
      <w:r>
        <w:fldChar w:fldCharType="begin"/>
      </w:r>
      <w:r>
        <w:instrText xml:space="preserve"> HYPERLINK "http://www.novitas-solutions.com/webcenter/portal/MedicareJL/pagebyid?contentId=00024350" </w:instrText>
      </w:r>
      <w:r>
        <w:fldChar w:fldCharType="separate"/>
      </w:r>
      <w:r w:rsidRPr="006268A8">
        <w:rPr>
          <w:rStyle w:val="Hyperlink"/>
        </w:rPr>
        <w:t>Submit Comments</w:t>
      </w:r>
    </w:p>
    <w:p w14:paraId="34B15DA3" w14:textId="3B7AF0C1" w:rsidR="006268A8" w:rsidRPr="006268A8" w:rsidRDefault="006268A8" w:rsidP="006268A8">
      <w:pPr>
        <w:pStyle w:val="webnormal"/>
        <w:rPr>
          <w:rStyle w:val="webbold"/>
        </w:rPr>
      </w:pPr>
      <w:r>
        <w:fldChar w:fldCharType="end"/>
      </w:r>
      <w:r w:rsidRPr="006268A8">
        <w:rPr>
          <w:rStyle w:val="webbold"/>
        </w:rPr>
        <w:t>The following billing and coding articles have been revised:</w:t>
      </w:r>
    </w:p>
    <w:p w14:paraId="1361FE86" w14:textId="77777777" w:rsidR="006268A8" w:rsidRPr="005620FF" w:rsidRDefault="00000000" w:rsidP="006268A8">
      <w:pPr>
        <w:pStyle w:val="webbullet1"/>
      </w:pPr>
      <w:hyperlink r:id="rId200" w:history="1">
        <w:r w:rsidR="006268A8" w:rsidRPr="00F646E4">
          <w:rPr>
            <w:rStyle w:val="Hyperlink"/>
          </w:rPr>
          <w:t>Billing and Coding: eVox® System and Other Electroencephalograph Testing for Memory Loss (A56440)</w:t>
        </w:r>
      </w:hyperlink>
    </w:p>
    <w:p w14:paraId="316E1905" w14:textId="77777777" w:rsidR="006268A8" w:rsidRPr="005620FF" w:rsidRDefault="00000000" w:rsidP="006268A8">
      <w:pPr>
        <w:pStyle w:val="webbullet1"/>
      </w:pPr>
      <w:hyperlink r:id="rId201" w:history="1">
        <w:r w:rsidR="006268A8" w:rsidRPr="00F646E4">
          <w:rPr>
            <w:rStyle w:val="Hyperlink"/>
          </w:rPr>
          <w:t>Billing and Coding: Mohs Micrographic Surgery (MMS) (A53883)</w:t>
        </w:r>
      </w:hyperlink>
    </w:p>
    <w:p w14:paraId="67C2B373" w14:textId="77777777" w:rsidR="006268A8" w:rsidRPr="006268A8" w:rsidRDefault="006268A8" w:rsidP="006268A8">
      <w:pPr>
        <w:pStyle w:val="webnormal"/>
        <w:rPr>
          <w:rStyle w:val="webbold"/>
        </w:rPr>
      </w:pPr>
      <w:r w:rsidRPr="006268A8">
        <w:rPr>
          <w:rStyle w:val="webbold"/>
        </w:rPr>
        <w:t>The following LCD and related billing and coding article have been retired:</w:t>
      </w:r>
    </w:p>
    <w:p w14:paraId="336B2C6D" w14:textId="77777777" w:rsidR="006268A8" w:rsidRPr="005620FF" w:rsidRDefault="00000000" w:rsidP="006268A8">
      <w:pPr>
        <w:pStyle w:val="webbullet1"/>
      </w:pPr>
      <w:hyperlink r:id="rId202" w:history="1">
        <w:r w:rsidR="006268A8" w:rsidRPr="00F646E4">
          <w:rPr>
            <w:rStyle w:val="Hyperlink"/>
          </w:rPr>
          <w:t>3D Interpretation and Reporting of Imaging Studies (L35408)</w:t>
        </w:r>
      </w:hyperlink>
    </w:p>
    <w:p w14:paraId="31942FC9" w14:textId="77777777" w:rsidR="006268A8" w:rsidRPr="00E47D5C" w:rsidRDefault="00000000" w:rsidP="006268A8">
      <w:pPr>
        <w:pStyle w:val="webbullet2"/>
      </w:pPr>
      <w:hyperlink r:id="rId203" w:history="1">
        <w:r w:rsidR="006268A8" w:rsidRPr="00F646E4">
          <w:rPr>
            <w:rStyle w:val="Hyperlink"/>
          </w:rPr>
          <w:t>Billing and Coding: 3D Interpretation and Reporting of Imaging Studies (A56526)</w:t>
        </w:r>
      </w:hyperlink>
    </w:p>
    <w:p w14:paraId="6B44AA10" w14:textId="6DB42C62" w:rsidR="006268A8" w:rsidRDefault="006268A8" w:rsidP="006268A8">
      <w:pPr>
        <w:pStyle w:val="webseparator"/>
      </w:pPr>
      <w:r w:rsidRPr="00185CD1">
        <w:t>.</w:t>
      </w:r>
    </w:p>
    <w:p w14:paraId="0472EACB" w14:textId="6E311021" w:rsidR="00733B3D" w:rsidRDefault="00733B3D" w:rsidP="000415D9">
      <w:pPr>
        <w:pStyle w:val="webheader"/>
      </w:pPr>
      <w:r>
        <w:t>September 26, 2023</w:t>
      </w:r>
    </w:p>
    <w:p w14:paraId="54935FEF" w14:textId="77777777" w:rsidR="00733B3D" w:rsidRPr="003E4E1C" w:rsidRDefault="00733B3D" w:rsidP="00733B3D">
      <w:pPr>
        <w:pStyle w:val="webheader3"/>
      </w:pPr>
      <w:r w:rsidRPr="003E4E1C">
        <w:t xml:space="preserve">Updated COVID-19 vaccine and administration codes </w:t>
      </w:r>
    </w:p>
    <w:p w14:paraId="34D44498" w14:textId="77777777" w:rsidR="00733B3D" w:rsidRPr="003E4E1C" w:rsidRDefault="00733B3D" w:rsidP="00733B3D">
      <w:pPr>
        <w:pStyle w:val="webnormal"/>
      </w:pPr>
      <w:r w:rsidRPr="003E4E1C">
        <w:t>On September 11, the </w:t>
      </w:r>
      <w:hyperlink r:id="rId204" w:history="1">
        <w:r w:rsidRPr="003E4E1C">
          <w:rPr>
            <w:rStyle w:val="Hyperlink"/>
          </w:rPr>
          <w:t>FDA</w:t>
        </w:r>
      </w:hyperlink>
      <w:r w:rsidRPr="003E4E1C">
        <w:t xml:space="preserve"> approved and authorized for emergency use updated Moderna and Pfizer-BioNTech COVID-19 vaccines.</w:t>
      </w:r>
    </w:p>
    <w:p w14:paraId="4E583CDB" w14:textId="77777777" w:rsidR="00733B3D" w:rsidRPr="003E4E1C" w:rsidRDefault="00733B3D" w:rsidP="00733B3D">
      <w:pPr>
        <w:pStyle w:val="webnormal"/>
      </w:pPr>
      <w:r w:rsidRPr="003E4E1C">
        <w:t>In response, CMS identifies an effective date of September 11, for CPT code 90480 and codes 91318-91322. The federal government is not purchasing these products. Medicare Part B pays for the drug and its administration under the applicable Medicare Part B payment policy.</w:t>
      </w:r>
    </w:p>
    <w:p w14:paraId="2A237BE5" w14:textId="77777777" w:rsidR="00733B3D" w:rsidRPr="003E4E1C" w:rsidRDefault="00733B3D" w:rsidP="00733B3D">
      <w:pPr>
        <w:pStyle w:val="webnormal"/>
      </w:pPr>
      <w:r w:rsidRPr="003E4E1C">
        <w:t>Additionally, codes 91312, 91313, 91314, 91315, 91316, 91317, 0121A, 0124A, 0134A, 0141A, 0142A, 0144A, 0151A, 0154A, 0164A, 0171A, 0172A, 0173A, 0174A are no longer payable as of September 12, 2023.</w:t>
      </w:r>
    </w:p>
    <w:p w14:paraId="2E54CDF8" w14:textId="77777777" w:rsidR="00733B3D" w:rsidRPr="008B469C" w:rsidRDefault="00733B3D" w:rsidP="00733B3D">
      <w:pPr>
        <w:pStyle w:val="webnormal"/>
      </w:pPr>
      <w:r w:rsidRPr="008B469C">
        <w:lastRenderedPageBreak/>
        <w:t>As a result of the</w:t>
      </w:r>
      <w:r>
        <w:t>se</w:t>
      </w:r>
      <w:r w:rsidRPr="008B469C">
        <w:t xml:space="preserve"> change</w:t>
      </w:r>
      <w:r>
        <w:t>s</w:t>
      </w:r>
      <w:r w:rsidRPr="008B469C">
        <w:t>, updates have been made to the following references:</w:t>
      </w:r>
    </w:p>
    <w:p w14:paraId="066E6B67" w14:textId="77777777" w:rsidR="00733B3D" w:rsidRPr="008B469C" w:rsidRDefault="00733B3D" w:rsidP="00733B3D">
      <w:pPr>
        <w:pStyle w:val="webbullet1"/>
        <w:rPr>
          <w:rStyle w:val="Hyperlink"/>
        </w:rPr>
      </w:pPr>
      <w:r w:rsidRPr="008B469C">
        <w:fldChar w:fldCharType="begin"/>
      </w:r>
      <w:r>
        <w:instrText>HYPERLINK "http://www.novitas-solutions.com/webcenter/portal/MedicareJL/pagebyid?contentId=00243902"</w:instrText>
      </w:r>
      <w:r w:rsidRPr="008B469C">
        <w:fldChar w:fldCharType="separate"/>
      </w:r>
      <w:r w:rsidRPr="008B469C">
        <w:rPr>
          <w:rStyle w:val="Hyperlink"/>
        </w:rPr>
        <w:t>COVID-19 vaccine and monoclonal antibodies billing for Part A</w:t>
      </w:r>
    </w:p>
    <w:p w14:paraId="551B0CC2" w14:textId="77777777" w:rsidR="00733B3D" w:rsidRPr="008B469C" w:rsidRDefault="00733B3D" w:rsidP="00733B3D">
      <w:pPr>
        <w:pStyle w:val="webbullet1"/>
        <w:rPr>
          <w:rStyle w:val="Hyperlink"/>
        </w:rPr>
      </w:pPr>
      <w:r w:rsidRPr="008B469C">
        <w:fldChar w:fldCharType="end"/>
      </w:r>
      <w:r w:rsidRPr="008B469C">
        <w:fldChar w:fldCharType="begin"/>
      </w:r>
      <w:r>
        <w:instrText>HYPERLINK "https://www.novitas-solutions.com/webcenter/portal/MedicareJL/pagebyid?contentId=00273108"</w:instrText>
      </w:r>
      <w:r w:rsidRPr="008B469C">
        <w:fldChar w:fldCharType="separate"/>
      </w:r>
      <w:r w:rsidRPr="008B469C">
        <w:rPr>
          <w:rStyle w:val="Hyperlink"/>
        </w:rPr>
        <w:t xml:space="preserve">2023 COVID-19 vaccine reimbursement </w:t>
      </w:r>
    </w:p>
    <w:p w14:paraId="09C54D1D" w14:textId="77777777" w:rsidR="00733B3D" w:rsidRPr="00EE3C48" w:rsidRDefault="00733B3D" w:rsidP="00733B3D">
      <w:pPr>
        <w:pStyle w:val="webbullet1"/>
        <w:rPr>
          <w:rStyle w:val="Hyperlink"/>
        </w:rPr>
      </w:pPr>
      <w:r w:rsidRPr="008B469C">
        <w:fldChar w:fldCharType="end"/>
      </w:r>
      <w:r>
        <w:fldChar w:fldCharType="begin"/>
      </w:r>
      <w:r>
        <w:instrText xml:space="preserve"> HYPERLINK "https://www.novitas-solutions.com/webcenter/portal/MedicareJL/pagebyid?contentId=00273109" </w:instrText>
      </w:r>
      <w:r>
        <w:fldChar w:fldCharType="separate"/>
      </w:r>
      <w:r w:rsidRPr="00EE3C48">
        <w:rPr>
          <w:rStyle w:val="Hyperlink"/>
        </w:rPr>
        <w:t>2023 COVID-19 vaccine administration fees for centralized billers, Indian Health Services, and Veterans Affairs</w:t>
      </w:r>
    </w:p>
    <w:p w14:paraId="2845F308" w14:textId="30400099" w:rsidR="00733B3D" w:rsidRPr="000415D9" w:rsidRDefault="00733B3D" w:rsidP="00733B3D">
      <w:pPr>
        <w:pStyle w:val="webnormal"/>
      </w:pPr>
      <w:r>
        <w:fldChar w:fldCharType="end"/>
      </w:r>
    </w:p>
    <w:p w14:paraId="4D37420C" w14:textId="132291CC" w:rsidR="00733B3D" w:rsidRDefault="00733B3D" w:rsidP="00733B3D">
      <w:pPr>
        <w:pStyle w:val="webseparator"/>
      </w:pPr>
      <w:r w:rsidRPr="000415D9">
        <w:t>.</w:t>
      </w:r>
    </w:p>
    <w:p w14:paraId="2723B0B9" w14:textId="51809740" w:rsidR="000415D9" w:rsidRPr="000415D9" w:rsidRDefault="000415D9" w:rsidP="000415D9">
      <w:pPr>
        <w:pStyle w:val="webheader"/>
      </w:pPr>
      <w:r w:rsidRPr="000415D9">
        <w:t>September 21, 2023</w:t>
      </w:r>
    </w:p>
    <w:p w14:paraId="0172F192" w14:textId="77777777" w:rsidR="00907303" w:rsidRPr="00907303" w:rsidRDefault="00000000" w:rsidP="00907303">
      <w:pPr>
        <w:pStyle w:val="webheader3"/>
      </w:pPr>
      <w:hyperlink r:id="rId205" w:tgtFrame="_blank" w:history="1">
        <w:r w:rsidR="00907303" w:rsidRPr="00907303">
          <w:rPr>
            <w:rStyle w:val="Hyperlink"/>
          </w:rPr>
          <w:t>MLN Connects Newsletter: Sept 21, 2023</w:t>
        </w:r>
      </w:hyperlink>
    </w:p>
    <w:p w14:paraId="31AA2975" w14:textId="77777777" w:rsidR="00907303" w:rsidRPr="00907303" w:rsidRDefault="00907303" w:rsidP="00907303">
      <w:pPr>
        <w:pStyle w:val="webnormal"/>
        <w:rPr>
          <w:rStyle w:val="webbold"/>
        </w:rPr>
      </w:pPr>
      <w:r w:rsidRPr="00907303">
        <w:rPr>
          <w:rStyle w:val="webbold"/>
        </w:rPr>
        <w:t>News</w:t>
      </w:r>
    </w:p>
    <w:p w14:paraId="680548EA" w14:textId="77777777" w:rsidR="00907303" w:rsidRPr="00907303" w:rsidRDefault="00907303" w:rsidP="00907303">
      <w:pPr>
        <w:pStyle w:val="webbullet1"/>
      </w:pPr>
      <w:r w:rsidRPr="00907303">
        <w:t>CMS Announces Resources and Flexibilities to Assist with the Public Health Emergency in the State of Georgia</w:t>
      </w:r>
    </w:p>
    <w:p w14:paraId="2DCB356D" w14:textId="77777777" w:rsidR="00907303" w:rsidRPr="00907303" w:rsidRDefault="00907303" w:rsidP="00907303">
      <w:pPr>
        <w:pStyle w:val="webbullet1"/>
      </w:pPr>
      <w:r w:rsidRPr="00907303">
        <w:t>Organ Transplantation Affinity Group: Strengthening Accountability, Equity, And Performance</w:t>
      </w:r>
    </w:p>
    <w:p w14:paraId="67CD74DB" w14:textId="77777777" w:rsidR="00907303" w:rsidRPr="00907303" w:rsidRDefault="00907303" w:rsidP="00907303">
      <w:pPr>
        <w:pStyle w:val="webbullet1"/>
      </w:pPr>
      <w:r w:rsidRPr="00907303">
        <w:t>Psychotherapy for Crisis:  Medicare Pays for Services</w:t>
      </w:r>
    </w:p>
    <w:p w14:paraId="5008E2BA" w14:textId="77777777" w:rsidR="00907303" w:rsidRPr="00907303" w:rsidRDefault="00907303" w:rsidP="00907303">
      <w:pPr>
        <w:pStyle w:val="webbullet1"/>
      </w:pPr>
      <w:r w:rsidRPr="00907303">
        <w:t>Flu Shot: Encourage Preferred Vaccines for Patients 65+</w:t>
      </w:r>
    </w:p>
    <w:p w14:paraId="7FEEEC5B" w14:textId="77777777" w:rsidR="00907303" w:rsidRPr="00907303" w:rsidRDefault="00907303" w:rsidP="00907303">
      <w:pPr>
        <w:pStyle w:val="webbullet1"/>
      </w:pPr>
      <w:r w:rsidRPr="00907303">
        <w:t>Help Reduce Health Gaps for Hispanic or Latino Patients</w:t>
      </w:r>
    </w:p>
    <w:p w14:paraId="0BEE69C1" w14:textId="77777777" w:rsidR="00907303" w:rsidRPr="00907303" w:rsidRDefault="00907303" w:rsidP="00907303">
      <w:pPr>
        <w:pStyle w:val="webnormal"/>
        <w:rPr>
          <w:rStyle w:val="webbold"/>
        </w:rPr>
      </w:pPr>
      <w:r w:rsidRPr="00907303">
        <w:rPr>
          <w:rStyle w:val="webbold"/>
        </w:rPr>
        <w:t>MLN Matters® Articles</w:t>
      </w:r>
    </w:p>
    <w:p w14:paraId="545BCCFB" w14:textId="77777777" w:rsidR="00907303" w:rsidRPr="00907303" w:rsidRDefault="00907303" w:rsidP="00907303">
      <w:pPr>
        <w:pStyle w:val="webbullet1"/>
      </w:pPr>
      <w:r w:rsidRPr="00907303">
        <w:t>Limitation on Recoupment of Overpayments</w:t>
      </w:r>
    </w:p>
    <w:p w14:paraId="60D3980B" w14:textId="77777777" w:rsidR="00907303" w:rsidRPr="00907303" w:rsidRDefault="00907303" w:rsidP="00907303">
      <w:pPr>
        <w:pStyle w:val="webbullet1"/>
      </w:pPr>
      <w:r w:rsidRPr="00907303">
        <w:t>Inpatient &amp; Long-Term Care Hospital Prospective Payment System: FY 2024 Changes</w:t>
      </w:r>
    </w:p>
    <w:p w14:paraId="307CB630" w14:textId="77777777" w:rsidR="00907303" w:rsidRPr="00907303" w:rsidRDefault="00907303" w:rsidP="00907303">
      <w:pPr>
        <w:pStyle w:val="webnormal"/>
        <w:rPr>
          <w:rStyle w:val="webbold"/>
        </w:rPr>
      </w:pPr>
      <w:r w:rsidRPr="00907303">
        <w:rPr>
          <w:rStyle w:val="webbold"/>
        </w:rPr>
        <w:t>Information for Patients</w:t>
      </w:r>
    </w:p>
    <w:p w14:paraId="3B662143" w14:textId="77777777" w:rsidR="00907303" w:rsidRPr="00907303" w:rsidRDefault="00907303" w:rsidP="00907303">
      <w:pPr>
        <w:pStyle w:val="webbullet1"/>
      </w:pPr>
      <w:r w:rsidRPr="00907303">
        <w:t>HHS Takes the Most Significant Action in a Decade to Make Care for Older Adults &amp; People with Disabilities More Affordable and Accessible</w:t>
      </w:r>
    </w:p>
    <w:p w14:paraId="52E39FB6" w14:textId="47CFD2E2" w:rsidR="00907303" w:rsidRDefault="00907303" w:rsidP="00907303">
      <w:pPr>
        <w:pStyle w:val="webseparator"/>
      </w:pPr>
      <w:r w:rsidRPr="00907303">
        <w:t>.</w:t>
      </w:r>
    </w:p>
    <w:p w14:paraId="1F3F7077" w14:textId="5129FD34" w:rsidR="000415D9" w:rsidRPr="000415D9" w:rsidRDefault="000415D9" w:rsidP="000415D9">
      <w:pPr>
        <w:pStyle w:val="webheader3"/>
      </w:pPr>
      <w:r w:rsidRPr="000415D9">
        <w:t>Limited systems availability</w:t>
      </w:r>
    </w:p>
    <w:p w14:paraId="5FCA551A" w14:textId="77777777" w:rsidR="000415D9" w:rsidRPr="000415D9" w:rsidRDefault="000415D9" w:rsidP="000415D9">
      <w:pPr>
        <w:pStyle w:val="webnormal"/>
      </w:pPr>
      <w:r w:rsidRPr="000415D9">
        <w:t>There will be Common Working File (CWF) Dark Days from Friday, Friday, September 29,2023, through Sunday, October 1, 2023, due to the October 2023 release updates. The interactive voice response (IVR) will have limited availability.</w:t>
      </w:r>
    </w:p>
    <w:p w14:paraId="3340332B" w14:textId="33731A9F" w:rsidR="000415D9" w:rsidRDefault="000415D9" w:rsidP="000415D9">
      <w:pPr>
        <w:pStyle w:val="webseparator"/>
      </w:pPr>
      <w:r w:rsidRPr="000415D9">
        <w:t>.</w:t>
      </w:r>
    </w:p>
    <w:p w14:paraId="205C03CE" w14:textId="7FB3E409" w:rsidR="001E1F8F" w:rsidRDefault="001E1F8F" w:rsidP="001E1F8F">
      <w:pPr>
        <w:pStyle w:val="webheader"/>
      </w:pPr>
      <w:r>
        <w:t>September 19, 2023</w:t>
      </w:r>
    </w:p>
    <w:p w14:paraId="050AB6CD" w14:textId="77777777" w:rsidR="001E1F8F" w:rsidRPr="001970C8" w:rsidRDefault="001E1F8F" w:rsidP="001E1F8F">
      <w:pPr>
        <w:pStyle w:val="webheader3"/>
      </w:pPr>
      <w:r w:rsidRPr="001970C8">
        <w:t>Medicare Learning Network® MLN Matters® Articles from CMS</w:t>
      </w:r>
    </w:p>
    <w:p w14:paraId="07139C76" w14:textId="77777777" w:rsidR="001E1F8F" w:rsidRPr="001970C8" w:rsidRDefault="001E1F8F" w:rsidP="001E1F8F">
      <w:pPr>
        <w:pStyle w:val="webnormal"/>
        <w:rPr>
          <w:rStyle w:val="webbold"/>
        </w:rPr>
      </w:pPr>
      <w:r w:rsidRPr="001970C8">
        <w:rPr>
          <w:rStyle w:val="webbold"/>
        </w:rPr>
        <w:t>New:</w:t>
      </w:r>
    </w:p>
    <w:p w14:paraId="16660102" w14:textId="77777777" w:rsidR="001E1F8F" w:rsidRDefault="00000000" w:rsidP="001E1F8F">
      <w:pPr>
        <w:pStyle w:val="webbullet1"/>
      </w:pPr>
      <w:hyperlink r:id="rId206" w:history="1">
        <w:r w:rsidR="001E1F8F" w:rsidRPr="00380F1C">
          <w:rPr>
            <w:rStyle w:val="Hyperlink"/>
          </w:rPr>
          <w:t>MM13166 - ICD-10 &amp; Other Coding Revisions to National Coverage Determinations: October 2023 Update</w:t>
        </w:r>
      </w:hyperlink>
    </w:p>
    <w:p w14:paraId="62416EA9" w14:textId="77777777" w:rsidR="001E1F8F" w:rsidRDefault="001E1F8F" w:rsidP="001E1F8F">
      <w:pPr>
        <w:pStyle w:val="webindent1"/>
      </w:pPr>
      <w:r w:rsidRPr="00380F1C">
        <w:t xml:space="preserve">Make sure your billing staff knows about these </w:t>
      </w:r>
      <w:r>
        <w:t>changes of n</w:t>
      </w:r>
      <w:r w:rsidRPr="00380F1C">
        <w:t>ewly available codes</w:t>
      </w:r>
      <w:r>
        <w:t>,</w:t>
      </w:r>
      <w:r w:rsidRPr="00380F1C">
        <w:t xml:space="preserve"> </w:t>
      </w:r>
      <w:r>
        <w:t>r</w:t>
      </w:r>
      <w:r w:rsidRPr="00380F1C">
        <w:t>ecent coding changes</w:t>
      </w:r>
      <w:r>
        <w:t>, and</w:t>
      </w:r>
      <w:r w:rsidRPr="00380F1C">
        <w:t xml:space="preserve"> </w:t>
      </w:r>
      <w:r>
        <w:t>h</w:t>
      </w:r>
      <w:r w:rsidRPr="00380F1C">
        <w:t>ow to find NCD coding information</w:t>
      </w:r>
      <w:r>
        <w:t>.</w:t>
      </w:r>
    </w:p>
    <w:p w14:paraId="418B8437" w14:textId="0B0EC313" w:rsidR="001E1F8F" w:rsidRDefault="001E1F8F" w:rsidP="001E1F8F">
      <w:pPr>
        <w:pStyle w:val="webseparator"/>
      </w:pPr>
      <w:r w:rsidRPr="00F71E78">
        <w:t>.</w:t>
      </w:r>
    </w:p>
    <w:p w14:paraId="56572752" w14:textId="5501CFBE" w:rsidR="00A56ABC" w:rsidRDefault="00A56ABC" w:rsidP="00A56ABC">
      <w:pPr>
        <w:pStyle w:val="webheader"/>
      </w:pPr>
      <w:r>
        <w:lastRenderedPageBreak/>
        <w:t>September 18, 2023</w:t>
      </w:r>
    </w:p>
    <w:p w14:paraId="020C695E" w14:textId="77777777" w:rsidR="007B5A19" w:rsidRDefault="007B5A19" w:rsidP="007B5A19">
      <w:pPr>
        <w:pStyle w:val="webheader3"/>
      </w:pPr>
      <w:bookmarkStart w:id="24" w:name="_Hlk145917758"/>
      <w:r>
        <w:t>Medical policy</w:t>
      </w:r>
    </w:p>
    <w:p w14:paraId="3132DB38" w14:textId="77777777" w:rsidR="007B5A19" w:rsidRPr="001D4D54" w:rsidRDefault="007B5A19" w:rsidP="007B5A19">
      <w:pPr>
        <w:pStyle w:val="webnormal"/>
      </w:pPr>
      <w:r w:rsidRPr="001D4D54">
        <w:t xml:space="preserve">The comment period is now closed for the following </w:t>
      </w:r>
      <w:r>
        <w:t>p</w:t>
      </w:r>
      <w:r w:rsidRPr="001D4D54">
        <w:t xml:space="preserve">roposed LCD. Comments received will be reviewed by our </w:t>
      </w:r>
      <w:r>
        <w:t>c</w:t>
      </w:r>
      <w:r w:rsidRPr="001D4D54">
        <w:t xml:space="preserve">ontractor </w:t>
      </w:r>
      <w:r>
        <w:t>m</w:t>
      </w:r>
      <w:r w:rsidRPr="001D4D54">
        <w:t xml:space="preserve">edical </w:t>
      </w:r>
      <w:r>
        <w:t>d</w:t>
      </w:r>
      <w:r w:rsidRPr="001D4D54">
        <w:t xml:space="preserve">irectors. The </w:t>
      </w:r>
      <w:r>
        <w:t>r</w:t>
      </w:r>
      <w:r w:rsidRPr="001D4D54">
        <w:t xml:space="preserve">esponse to </w:t>
      </w:r>
      <w:r>
        <w:t>c</w:t>
      </w:r>
      <w:r w:rsidRPr="001D4D54">
        <w:t xml:space="preserve">omments </w:t>
      </w:r>
      <w:r>
        <w:t>a</w:t>
      </w:r>
      <w:r w:rsidRPr="001D4D54">
        <w:t xml:space="preserve">rticle and finalized </w:t>
      </w:r>
      <w:r>
        <w:t>b</w:t>
      </w:r>
      <w:r w:rsidRPr="001D4D54">
        <w:t xml:space="preserve">illing and </w:t>
      </w:r>
      <w:r>
        <w:t>c</w:t>
      </w:r>
      <w:r w:rsidRPr="001D4D54">
        <w:t xml:space="preserve">oding </w:t>
      </w:r>
      <w:r>
        <w:t>a</w:t>
      </w:r>
      <w:r w:rsidRPr="001D4D54">
        <w:t>rticle will be related to the final LCD when it is posted for notice.</w:t>
      </w:r>
    </w:p>
    <w:p w14:paraId="0710C34C" w14:textId="143DA1C0" w:rsidR="007B5A19" w:rsidRPr="0098173E" w:rsidRDefault="0098173E" w:rsidP="007B5A19">
      <w:pPr>
        <w:pStyle w:val="webbullet1"/>
        <w:rPr>
          <w:rStyle w:val="Hyperlink"/>
        </w:rPr>
      </w:pPr>
      <w:r>
        <w:fldChar w:fldCharType="begin"/>
      </w:r>
      <w:r>
        <w:instrText xml:space="preserve"> HYPERLINK "https://www.cms.gov/medicare-coverage-database/view/lcd.aspx?lcdId=39659&amp;ver=13" </w:instrText>
      </w:r>
      <w:r>
        <w:fldChar w:fldCharType="separate"/>
      </w:r>
      <w:r w:rsidR="007B5A19" w:rsidRPr="0098173E">
        <w:rPr>
          <w:rStyle w:val="Hyperlink"/>
        </w:rPr>
        <w:t>Peripheral Venous Ultrasound (DL35451)</w:t>
      </w:r>
    </w:p>
    <w:bookmarkEnd w:id="24"/>
    <w:p w14:paraId="2DADDD38" w14:textId="6CE0D53F" w:rsidR="007B5A19" w:rsidRDefault="0098173E" w:rsidP="007B5A19">
      <w:pPr>
        <w:pStyle w:val="webseparator"/>
        <w:rPr>
          <w:rStyle w:val="Hyperlink"/>
        </w:rPr>
      </w:pPr>
      <w:r>
        <w:rPr>
          <w:color w:val="auto"/>
        </w:rPr>
        <w:fldChar w:fldCharType="end"/>
      </w:r>
      <w:r w:rsidR="007B5A19" w:rsidRPr="00F71E78">
        <w:t>.</w:t>
      </w:r>
    </w:p>
    <w:p w14:paraId="688C64BB" w14:textId="0CEAFB0D" w:rsidR="00A56ABC" w:rsidRPr="00A56ABC" w:rsidRDefault="00A56ABC" w:rsidP="00A56ABC">
      <w:pPr>
        <w:pStyle w:val="webheader3"/>
        <w:rPr>
          <w:rStyle w:val="Hyperlink"/>
        </w:rPr>
      </w:pPr>
      <w:r>
        <w:rPr>
          <w:rStyle w:val="Hyperlink"/>
        </w:rPr>
        <w:fldChar w:fldCharType="begin"/>
      </w:r>
      <w:r>
        <w:rPr>
          <w:rStyle w:val="Hyperlink"/>
        </w:rPr>
        <w:instrText xml:space="preserve"> HYPERLINK "https://www.novitas-solutions.com/webcenter/portal/MedicareJL/pagebyid?contentId=00003625" </w:instrText>
      </w:r>
      <w:r>
        <w:rPr>
          <w:rStyle w:val="Hyperlink"/>
        </w:rPr>
      </w:r>
      <w:r>
        <w:rPr>
          <w:rStyle w:val="Hyperlink"/>
        </w:rPr>
        <w:fldChar w:fldCharType="separate"/>
      </w:r>
      <w:r w:rsidRPr="00A56ABC">
        <w:rPr>
          <w:rStyle w:val="Hyperlink"/>
        </w:rPr>
        <w:t xml:space="preserve">Open claim issues </w:t>
      </w:r>
    </w:p>
    <w:p w14:paraId="6D014202" w14:textId="1A794794" w:rsidR="00A56ABC" w:rsidRPr="007308D8" w:rsidRDefault="00A56ABC" w:rsidP="00A56ABC">
      <w:pPr>
        <w:pStyle w:val="webnormal"/>
      </w:pPr>
      <w:r>
        <w:rPr>
          <w:rStyle w:val="Hyperlink"/>
          <w:b/>
          <w:sz w:val="28"/>
          <w:szCs w:val="20"/>
        </w:rPr>
        <w:fldChar w:fldCharType="end"/>
      </w:r>
      <w:r w:rsidRPr="00D25172">
        <w:t xml:space="preserve">Update </w:t>
      </w:r>
      <w:r>
        <w:t>has been made for e</w:t>
      </w:r>
      <w:r w:rsidRPr="005C3EB4">
        <w:t xml:space="preserve">nd </w:t>
      </w:r>
      <w:r>
        <w:t>s</w:t>
      </w:r>
      <w:r w:rsidRPr="005C3EB4">
        <w:t xml:space="preserve">tage </w:t>
      </w:r>
      <w:r>
        <w:t>r</w:t>
      </w:r>
      <w:r w:rsidRPr="005C3EB4">
        <w:t xml:space="preserve">enal </w:t>
      </w:r>
      <w:r>
        <w:t>d</w:t>
      </w:r>
      <w:r w:rsidRPr="005C3EB4">
        <w:t>ialysis (ESRD)</w:t>
      </w:r>
      <w:r>
        <w:t xml:space="preserve"> denying incorrectly with reason code 37187. </w:t>
      </w:r>
      <w:r w:rsidRPr="007308D8">
        <w:t xml:space="preserve">A correction has been installed on September 13, 2023. This will prevent claims from continuing to process incorrectly. </w:t>
      </w:r>
    </w:p>
    <w:p w14:paraId="644E2C07" w14:textId="77777777" w:rsidR="00A56ABC" w:rsidRDefault="00A56ABC" w:rsidP="00A56ABC">
      <w:pPr>
        <w:pStyle w:val="webnormal"/>
      </w:pPr>
      <w:r w:rsidRPr="00D25172">
        <w:t>Impacted claims will be identified and mass adjusted automatically.</w:t>
      </w:r>
      <w:r>
        <w:t xml:space="preserve"> </w:t>
      </w:r>
      <w:r w:rsidRPr="00D25172">
        <w:t xml:space="preserve">We will post an update when the mass adjustments begin.  </w:t>
      </w:r>
    </w:p>
    <w:p w14:paraId="5B4A8EDA" w14:textId="0489E084" w:rsidR="00A56ABC" w:rsidRDefault="00A56ABC" w:rsidP="00A56ABC">
      <w:pPr>
        <w:pStyle w:val="webseparator"/>
      </w:pPr>
      <w:r w:rsidRPr="00F71E78">
        <w:t>.</w:t>
      </w:r>
    </w:p>
    <w:p w14:paraId="723EDFE4" w14:textId="50AEC1B8" w:rsidR="00541338" w:rsidRDefault="00541338" w:rsidP="00541338">
      <w:pPr>
        <w:pStyle w:val="webheader"/>
      </w:pPr>
      <w:r>
        <w:t>September 15, 2023</w:t>
      </w:r>
    </w:p>
    <w:p w14:paraId="71202BA1" w14:textId="77777777" w:rsidR="00541338" w:rsidRPr="004157E8" w:rsidRDefault="00000000" w:rsidP="00541338">
      <w:pPr>
        <w:pStyle w:val="webheader3"/>
      </w:pPr>
      <w:hyperlink r:id="rId207" w:tgtFrame="_blank" w:history="1">
        <w:r w:rsidR="00541338" w:rsidRPr="004157E8">
          <w:rPr>
            <w:rStyle w:val="Hyperlink"/>
          </w:rPr>
          <w:t>MLN Connects Newsletter: COVID-19: Updated mRNA Vaccines for Patients 6 Months &amp; Older – Sept 14, 2023</w:t>
        </w:r>
      </w:hyperlink>
    </w:p>
    <w:p w14:paraId="7A36BECA" w14:textId="77777777" w:rsidR="00541338" w:rsidRPr="004157E8" w:rsidRDefault="00541338" w:rsidP="00541338">
      <w:pPr>
        <w:pStyle w:val="webnormal"/>
        <w:rPr>
          <w:rStyle w:val="webbold"/>
        </w:rPr>
      </w:pPr>
      <w:r w:rsidRPr="004157E8">
        <w:rPr>
          <w:rStyle w:val="webbold"/>
        </w:rPr>
        <w:t>News</w:t>
      </w:r>
    </w:p>
    <w:p w14:paraId="21423C9A" w14:textId="77777777" w:rsidR="00541338" w:rsidRPr="004157E8" w:rsidRDefault="00541338" w:rsidP="00541338">
      <w:pPr>
        <w:pStyle w:val="webbullet1"/>
      </w:pPr>
      <w:r w:rsidRPr="004157E8">
        <w:t>COVID-19: Updated mRNA Vaccines for Patients 6 Months &amp; Older</w:t>
      </w:r>
    </w:p>
    <w:p w14:paraId="26019EE1" w14:textId="3D351684" w:rsidR="00541338" w:rsidRDefault="00541338" w:rsidP="00541338">
      <w:pPr>
        <w:pStyle w:val="webseparator"/>
      </w:pPr>
      <w:r w:rsidRPr="004157E8">
        <w:t>.</w:t>
      </w:r>
    </w:p>
    <w:p w14:paraId="12F1C30C" w14:textId="3D8EAFF8" w:rsidR="00574460" w:rsidRDefault="00574460" w:rsidP="00574460">
      <w:pPr>
        <w:pStyle w:val="webheader"/>
      </w:pPr>
      <w:r>
        <w:t>September 14, 2023</w:t>
      </w:r>
    </w:p>
    <w:p w14:paraId="63E5785A" w14:textId="77777777" w:rsidR="00815DE6" w:rsidRPr="00815DE6" w:rsidRDefault="00000000" w:rsidP="00815DE6">
      <w:pPr>
        <w:pStyle w:val="webheader3"/>
      </w:pPr>
      <w:hyperlink r:id="rId208" w:tgtFrame="_blank" w:history="1">
        <w:r w:rsidR="00815DE6" w:rsidRPr="00815DE6">
          <w:rPr>
            <w:rStyle w:val="Hyperlink"/>
          </w:rPr>
          <w:t>MLN Connects Newsletter: Sept 14, 2023</w:t>
        </w:r>
      </w:hyperlink>
    </w:p>
    <w:p w14:paraId="7546FFD7" w14:textId="77777777" w:rsidR="00815DE6" w:rsidRPr="00815DE6" w:rsidRDefault="00815DE6" w:rsidP="00815DE6">
      <w:pPr>
        <w:pStyle w:val="webnormal"/>
        <w:rPr>
          <w:rStyle w:val="webbold"/>
        </w:rPr>
      </w:pPr>
      <w:r w:rsidRPr="00815DE6">
        <w:rPr>
          <w:rStyle w:val="webbold"/>
        </w:rPr>
        <w:t>News</w:t>
      </w:r>
    </w:p>
    <w:p w14:paraId="3FD1D191" w14:textId="77777777" w:rsidR="00815DE6" w:rsidRPr="00815DE6" w:rsidRDefault="00815DE6" w:rsidP="00815DE6">
      <w:pPr>
        <w:pStyle w:val="webbullet1"/>
      </w:pPr>
      <w:r w:rsidRPr="00815DE6">
        <w:t>Inflation Reduction Act Continues to Lower Out-of-Pocket Prescription Drug Costs for Drugs with Price Increases Above Inflation</w:t>
      </w:r>
    </w:p>
    <w:p w14:paraId="6F618841" w14:textId="77777777" w:rsidR="00815DE6" w:rsidRPr="00815DE6" w:rsidRDefault="00815DE6" w:rsidP="00815DE6">
      <w:pPr>
        <w:pStyle w:val="webbullet1"/>
      </w:pPr>
      <w:r w:rsidRPr="00815DE6">
        <w:t>CMS Roundup (Sept 8, 2023)</w:t>
      </w:r>
    </w:p>
    <w:p w14:paraId="0BB52AFD" w14:textId="77777777" w:rsidR="00815DE6" w:rsidRPr="00815DE6" w:rsidRDefault="00815DE6" w:rsidP="00815DE6">
      <w:pPr>
        <w:pStyle w:val="webbullet1"/>
      </w:pPr>
      <w:r w:rsidRPr="00815DE6">
        <w:t>New Provider Types 2024: Marriage and Family Therapists &amp; Mental Health Counselors</w:t>
      </w:r>
    </w:p>
    <w:p w14:paraId="403EEBAD" w14:textId="77777777" w:rsidR="00815DE6" w:rsidRPr="00815DE6" w:rsidRDefault="00815DE6" w:rsidP="00815DE6">
      <w:pPr>
        <w:pStyle w:val="webbullet1"/>
      </w:pPr>
      <w:r w:rsidRPr="00815DE6">
        <w:t>PECOS 2.0 Is Coming Soon</w:t>
      </w:r>
    </w:p>
    <w:p w14:paraId="48E4156D" w14:textId="77777777" w:rsidR="00815DE6" w:rsidRPr="00815DE6" w:rsidRDefault="00815DE6" w:rsidP="00815DE6">
      <w:pPr>
        <w:pStyle w:val="webbullet1"/>
      </w:pPr>
      <w:r w:rsidRPr="00815DE6">
        <w:t>Medicare Secondary Payer: Are You Getting Diagnosis Codes?</w:t>
      </w:r>
    </w:p>
    <w:p w14:paraId="7116DEAC" w14:textId="77777777" w:rsidR="00815DE6" w:rsidRPr="00815DE6" w:rsidRDefault="00815DE6" w:rsidP="00815DE6">
      <w:pPr>
        <w:pStyle w:val="webbullet1"/>
      </w:pPr>
      <w:r w:rsidRPr="00815DE6">
        <w:t>Social Determinants of Health: Collect Data with ICD-10-CM Z Codes</w:t>
      </w:r>
    </w:p>
    <w:p w14:paraId="156951CA" w14:textId="77777777" w:rsidR="00815DE6" w:rsidRPr="00815DE6" w:rsidRDefault="00815DE6" w:rsidP="00815DE6">
      <w:pPr>
        <w:pStyle w:val="webbullet1"/>
      </w:pPr>
      <w:r w:rsidRPr="00815DE6">
        <w:t>ESRD: Submitting Dialysis Claims That Include Capital Related Assets Eligible for the TPNIES</w:t>
      </w:r>
    </w:p>
    <w:p w14:paraId="04737C0B" w14:textId="77777777" w:rsidR="00815DE6" w:rsidRPr="00815DE6" w:rsidRDefault="00815DE6" w:rsidP="00815DE6">
      <w:pPr>
        <w:pStyle w:val="webbullet1"/>
      </w:pPr>
      <w:r w:rsidRPr="00815DE6">
        <w:t>Medicare Physician Fee Schedule Database: October Update</w:t>
      </w:r>
    </w:p>
    <w:p w14:paraId="5D6A5450" w14:textId="77777777" w:rsidR="00815DE6" w:rsidRPr="00815DE6" w:rsidRDefault="00815DE6" w:rsidP="00815DE6">
      <w:pPr>
        <w:pStyle w:val="webbullet1"/>
      </w:pPr>
      <w:r w:rsidRPr="00815DE6">
        <w:t>Prostate Cancer:  Encourage Your Patients to Get Screened</w:t>
      </w:r>
    </w:p>
    <w:p w14:paraId="5331623E" w14:textId="77777777" w:rsidR="00815DE6" w:rsidRPr="00815DE6" w:rsidRDefault="00815DE6" w:rsidP="00815DE6">
      <w:pPr>
        <w:pStyle w:val="webnormal"/>
        <w:rPr>
          <w:rStyle w:val="webbold"/>
        </w:rPr>
      </w:pPr>
      <w:r w:rsidRPr="00815DE6">
        <w:rPr>
          <w:rStyle w:val="webbold"/>
        </w:rPr>
        <w:t>Claims, Pricers, &amp; Codes</w:t>
      </w:r>
    </w:p>
    <w:p w14:paraId="2892D4EB" w14:textId="77777777" w:rsidR="00815DE6" w:rsidRPr="00815DE6" w:rsidRDefault="00815DE6" w:rsidP="00815DE6">
      <w:pPr>
        <w:pStyle w:val="webbullet1"/>
      </w:pPr>
      <w:r w:rsidRPr="00815DE6">
        <w:t>National Correct Coding Initiative: October Update</w:t>
      </w:r>
    </w:p>
    <w:p w14:paraId="23FF0088" w14:textId="77777777" w:rsidR="00815DE6" w:rsidRPr="00815DE6" w:rsidRDefault="00815DE6" w:rsidP="00815DE6">
      <w:pPr>
        <w:pStyle w:val="webbullet1"/>
      </w:pPr>
      <w:r w:rsidRPr="00815DE6">
        <w:lastRenderedPageBreak/>
        <w:t>Integrated Outpatient Code Editor: Version 24.3</w:t>
      </w:r>
    </w:p>
    <w:p w14:paraId="08C42DFD" w14:textId="77777777" w:rsidR="00815DE6" w:rsidRPr="00815DE6" w:rsidRDefault="00815DE6" w:rsidP="00815DE6">
      <w:pPr>
        <w:pStyle w:val="webnormal"/>
        <w:rPr>
          <w:rStyle w:val="webbold"/>
        </w:rPr>
      </w:pPr>
      <w:r w:rsidRPr="00815DE6">
        <w:rPr>
          <w:rStyle w:val="webbold"/>
        </w:rPr>
        <w:t>MLN Matters® Articles</w:t>
      </w:r>
    </w:p>
    <w:p w14:paraId="6924E872" w14:textId="77777777" w:rsidR="00815DE6" w:rsidRPr="00815DE6" w:rsidRDefault="00815DE6" w:rsidP="00815DE6">
      <w:pPr>
        <w:pStyle w:val="webbullet1"/>
      </w:pPr>
      <w:r w:rsidRPr="00815DE6">
        <w:t>Ambulatory Surgical Center Payment System: October 2023 Update</w:t>
      </w:r>
    </w:p>
    <w:p w14:paraId="47F65DB1" w14:textId="77777777" w:rsidR="00815DE6" w:rsidRPr="00815DE6" w:rsidRDefault="00815DE6" w:rsidP="00815DE6">
      <w:pPr>
        <w:pStyle w:val="webbullet1"/>
      </w:pPr>
      <w:r w:rsidRPr="00815DE6">
        <w:t>DMEPOS Fee Schedule: October 2023 Quarterly Update</w:t>
      </w:r>
    </w:p>
    <w:p w14:paraId="517527F1" w14:textId="77777777" w:rsidR="00815DE6" w:rsidRPr="00815DE6" w:rsidRDefault="00815DE6" w:rsidP="00815DE6">
      <w:pPr>
        <w:pStyle w:val="webbullet1"/>
      </w:pPr>
      <w:r w:rsidRPr="00815DE6">
        <w:t>Hospital Outpatient Prospective Payment System: October 2023 Update</w:t>
      </w:r>
    </w:p>
    <w:p w14:paraId="168A1DD2" w14:textId="77777777" w:rsidR="00815DE6" w:rsidRPr="00815DE6" w:rsidRDefault="00815DE6" w:rsidP="00815DE6">
      <w:pPr>
        <w:pStyle w:val="webnormal"/>
        <w:rPr>
          <w:rStyle w:val="webbold"/>
        </w:rPr>
      </w:pPr>
      <w:r w:rsidRPr="00815DE6">
        <w:rPr>
          <w:rStyle w:val="webbold"/>
        </w:rPr>
        <w:t>Publications &amp; Multimedia</w:t>
      </w:r>
    </w:p>
    <w:p w14:paraId="4BA6CFE3" w14:textId="77777777" w:rsidR="00815DE6" w:rsidRPr="00815DE6" w:rsidRDefault="00815DE6" w:rsidP="00815DE6">
      <w:pPr>
        <w:pStyle w:val="webbullet1"/>
      </w:pPr>
      <w:r w:rsidRPr="00815DE6">
        <w:t>Expanded Home Health Value-Based Purchasing Model: Updated Resource &amp; Event Materials</w:t>
      </w:r>
    </w:p>
    <w:p w14:paraId="35FDC7C4" w14:textId="4414F3C2" w:rsidR="00815DE6" w:rsidRDefault="00815DE6" w:rsidP="00815DE6">
      <w:pPr>
        <w:pStyle w:val="webseparator"/>
      </w:pPr>
      <w:r w:rsidRPr="00815DE6">
        <w:t>.</w:t>
      </w:r>
    </w:p>
    <w:p w14:paraId="5FD46BF7" w14:textId="4182121D" w:rsidR="00574460" w:rsidRPr="000C4D01" w:rsidRDefault="00574460" w:rsidP="00574460">
      <w:pPr>
        <w:pStyle w:val="webheader3"/>
      </w:pPr>
      <w:r>
        <w:t>Multi-jurisdictional CAC</w:t>
      </w:r>
      <w:r w:rsidRPr="000C4D01">
        <w:t xml:space="preserve"> </w:t>
      </w:r>
      <w:r>
        <w:t>m</w:t>
      </w:r>
      <w:r w:rsidRPr="000C4D01">
        <w:t xml:space="preserve">eeting </w:t>
      </w:r>
      <w:r>
        <w:t>to be held October 19 on botulinum toxins</w:t>
      </w:r>
    </w:p>
    <w:p w14:paraId="733EBCF1" w14:textId="77777777" w:rsidR="00574460" w:rsidRPr="00AA119A" w:rsidRDefault="00574460" w:rsidP="00574460">
      <w:pPr>
        <w:pStyle w:val="webnormal"/>
      </w:pPr>
      <w:r w:rsidRPr="00AA119A">
        <w:t>National Government Services (NGS)</w:t>
      </w:r>
      <w:r>
        <w:t>,</w:t>
      </w:r>
      <w:r w:rsidRPr="00AA119A">
        <w:t xml:space="preserve"> along with CGS Administrators,</w:t>
      </w:r>
      <w:r>
        <w:t xml:space="preserve"> </w:t>
      </w:r>
      <w:r w:rsidRPr="00AA119A">
        <w:t xml:space="preserve">Noridian Healthcare Solutions, </w:t>
      </w:r>
      <w:r>
        <w:t xml:space="preserve">Novitas Solutions, </w:t>
      </w:r>
      <w:r w:rsidRPr="00AA119A">
        <w:t xml:space="preserve">First Coast Service Options, Palmetto GBA, </w:t>
      </w:r>
      <w:r>
        <w:t xml:space="preserve">and </w:t>
      </w:r>
      <w:r w:rsidRPr="00AA119A">
        <w:t xml:space="preserve">WPS Government Health Administrators (WPS), will host a </w:t>
      </w:r>
      <w:r>
        <w:t>m</w:t>
      </w:r>
      <w:r w:rsidRPr="00AA119A">
        <w:t>ulti-</w:t>
      </w:r>
      <w:r>
        <w:t>j</w:t>
      </w:r>
      <w:r w:rsidRPr="00AA119A">
        <w:t xml:space="preserve">urisdictional </w:t>
      </w:r>
      <w:r>
        <w:t>C</w:t>
      </w:r>
      <w:r w:rsidRPr="00AA119A">
        <w:t xml:space="preserve">ontractor </w:t>
      </w:r>
      <w:r>
        <w:t>A</w:t>
      </w:r>
      <w:r w:rsidRPr="00AA119A">
        <w:t xml:space="preserve">dvisory </w:t>
      </w:r>
      <w:r>
        <w:t>C</w:t>
      </w:r>
      <w:r w:rsidRPr="00AA119A">
        <w:t xml:space="preserve">ommittee (CAC) </w:t>
      </w:r>
      <w:r>
        <w:t>m</w:t>
      </w:r>
      <w:r w:rsidRPr="00AA119A">
        <w:t xml:space="preserve">eeting via </w:t>
      </w:r>
      <w:r>
        <w:t xml:space="preserve">teleconference/webinar. </w:t>
      </w:r>
      <w:r w:rsidRPr="00AA119A">
        <w:t xml:space="preserve">Discussions will focus on </w:t>
      </w:r>
      <w:r>
        <w:t>botulinum toxins.</w:t>
      </w:r>
      <w:r w:rsidRPr="00AA119A">
        <w:t xml:space="preserve">  </w:t>
      </w:r>
    </w:p>
    <w:p w14:paraId="48E35E10" w14:textId="77777777" w:rsidR="00574460" w:rsidRDefault="00574460" w:rsidP="00574460">
      <w:pPr>
        <w:pStyle w:val="webnormal"/>
      </w:pPr>
      <w:r w:rsidRPr="00E575D0">
        <w:rPr>
          <w:rStyle w:val="webbold"/>
        </w:rPr>
        <w:t>Date</w:t>
      </w:r>
      <w:r>
        <w:t>: Thursday, October 19, 2023</w:t>
      </w:r>
    </w:p>
    <w:p w14:paraId="559C7709" w14:textId="77777777" w:rsidR="00574460" w:rsidRPr="00AA119A" w:rsidRDefault="00574460" w:rsidP="00574460">
      <w:pPr>
        <w:pStyle w:val="webnormal"/>
      </w:pPr>
      <w:r w:rsidRPr="00E575D0">
        <w:rPr>
          <w:rStyle w:val="webbold"/>
        </w:rPr>
        <w:t>Time</w:t>
      </w:r>
      <w:r>
        <w:t xml:space="preserve">: </w:t>
      </w:r>
      <w:r w:rsidRPr="00AA119A">
        <w:t>2:00 p.m. to 5:00 p.m. ET</w:t>
      </w:r>
    </w:p>
    <w:p w14:paraId="6E8F6B55" w14:textId="77777777" w:rsidR="00574460" w:rsidRPr="002178C9" w:rsidRDefault="00574460" w:rsidP="00574460">
      <w:pPr>
        <w:pStyle w:val="webnormal"/>
      </w:pPr>
      <w:r w:rsidRPr="002178C9">
        <w:t>The purpose of the meeting is to obtain advice from subject matter experts (SMEs) regarding the strength of published evidence on botulinum toxin</w:t>
      </w:r>
      <w:r>
        <w:t>s</w:t>
      </w:r>
      <w:r w:rsidRPr="002178C9">
        <w:t xml:space="preserve">. The SME panel will respond to a series of key questions. CAC panels do not make coverage determinations, but Medicare </w:t>
      </w:r>
      <w:r>
        <w:t>a</w:t>
      </w:r>
      <w:r w:rsidRPr="002178C9">
        <w:t xml:space="preserve">dministrative </w:t>
      </w:r>
      <w:r>
        <w:t>c</w:t>
      </w:r>
      <w:r w:rsidRPr="002178C9">
        <w:t>ontractors (MACs) benefit from their advice. The public is invited to attend as observers.  </w:t>
      </w:r>
    </w:p>
    <w:p w14:paraId="0F159EA2" w14:textId="77777777" w:rsidR="00574460" w:rsidRPr="002178C9" w:rsidRDefault="00574460" w:rsidP="00574460">
      <w:pPr>
        <w:pStyle w:val="webnormal"/>
      </w:pPr>
      <w:r w:rsidRPr="002178C9">
        <w:t>Registration is required.</w:t>
      </w:r>
      <w:r>
        <w:t xml:space="preserve"> </w:t>
      </w:r>
      <w:r w:rsidRPr="002178C9">
        <w:t xml:space="preserve">The registration link, agenda, </w:t>
      </w:r>
      <w:r>
        <w:t>discussion</w:t>
      </w:r>
      <w:r w:rsidRPr="002178C9">
        <w:t xml:space="preserve"> questions, and bibliography are available on the </w:t>
      </w:r>
      <w:hyperlink r:id="rId209" w:history="1">
        <w:r w:rsidRPr="002178C9">
          <w:rPr>
            <w:rStyle w:val="Hyperlink"/>
          </w:rPr>
          <w:t>NGS Website</w:t>
        </w:r>
      </w:hyperlink>
      <w:r w:rsidRPr="002178C9">
        <w:t>.</w:t>
      </w:r>
    </w:p>
    <w:p w14:paraId="3370F497" w14:textId="06CC99F1" w:rsidR="00574460" w:rsidRDefault="00574460" w:rsidP="00574460">
      <w:pPr>
        <w:pStyle w:val="webseparator"/>
      </w:pPr>
      <w:r w:rsidRPr="00F71E78">
        <w:t>.</w:t>
      </w:r>
    </w:p>
    <w:p w14:paraId="6E63123C" w14:textId="7BCAF048" w:rsidR="009113A6" w:rsidRDefault="009113A6" w:rsidP="009113A6">
      <w:pPr>
        <w:pStyle w:val="webheader"/>
      </w:pPr>
      <w:r>
        <w:t>September 12, 2023</w:t>
      </w:r>
    </w:p>
    <w:p w14:paraId="69BF76C3" w14:textId="77777777" w:rsidR="009113A6" w:rsidRPr="001970C8" w:rsidRDefault="009113A6" w:rsidP="009113A6">
      <w:pPr>
        <w:pStyle w:val="webheader3"/>
      </w:pPr>
      <w:r w:rsidRPr="001970C8">
        <w:t>Medicare Learning Network® MLN Matters® Articles from CMS</w:t>
      </w:r>
    </w:p>
    <w:p w14:paraId="713C177D" w14:textId="77777777" w:rsidR="009113A6" w:rsidRPr="001970C8" w:rsidRDefault="009113A6" w:rsidP="009113A6">
      <w:pPr>
        <w:pStyle w:val="webnormal"/>
        <w:rPr>
          <w:rStyle w:val="webbold"/>
        </w:rPr>
      </w:pPr>
      <w:r w:rsidRPr="001970C8">
        <w:rPr>
          <w:rStyle w:val="webbold"/>
        </w:rPr>
        <w:t>New:</w:t>
      </w:r>
    </w:p>
    <w:p w14:paraId="295E11E5" w14:textId="77777777" w:rsidR="009113A6" w:rsidRDefault="00000000" w:rsidP="009113A6">
      <w:pPr>
        <w:pStyle w:val="webbullet1"/>
      </w:pPr>
      <w:hyperlink r:id="rId210" w:history="1">
        <w:r w:rsidR="009113A6" w:rsidRPr="00696EB0">
          <w:rPr>
            <w:rStyle w:val="Hyperlink"/>
          </w:rPr>
          <w:t>MM11262 - Limitation on Recoupment of Overpayments</w:t>
        </w:r>
      </w:hyperlink>
    </w:p>
    <w:p w14:paraId="18E13EDB" w14:textId="77777777" w:rsidR="009113A6" w:rsidRPr="00690182" w:rsidRDefault="009113A6" w:rsidP="009113A6">
      <w:pPr>
        <w:pStyle w:val="webindent1"/>
      </w:pPr>
      <w:r w:rsidRPr="00696EB0">
        <w:t>Make sure your staff knows about how</w:t>
      </w:r>
      <w:r>
        <w:t xml:space="preserve"> </w:t>
      </w:r>
      <w:r w:rsidRPr="00696EB0">
        <w:t>Medicare recoups overpayments</w:t>
      </w:r>
      <w:r>
        <w:t xml:space="preserve"> and</w:t>
      </w:r>
      <w:r w:rsidRPr="00696EB0">
        <w:t xml:space="preserve"> </w:t>
      </w:r>
      <w:r>
        <w:t>a</w:t>
      </w:r>
      <w:r w:rsidRPr="00696EB0">
        <w:t>ppeals and reconsiderations affect these recoupments</w:t>
      </w:r>
      <w:r>
        <w:t>.</w:t>
      </w:r>
    </w:p>
    <w:p w14:paraId="350726AA" w14:textId="62989804" w:rsidR="009113A6" w:rsidRDefault="009113A6" w:rsidP="009113A6">
      <w:pPr>
        <w:pStyle w:val="webseparator"/>
      </w:pPr>
      <w:r w:rsidRPr="00F71E78">
        <w:t>.</w:t>
      </w:r>
    </w:p>
    <w:p w14:paraId="3580B730" w14:textId="2F965351" w:rsidR="00AB11D8" w:rsidRDefault="00AB11D8" w:rsidP="00AB11D8">
      <w:pPr>
        <w:pStyle w:val="webheader"/>
      </w:pPr>
      <w:r>
        <w:t>September 11, 2023</w:t>
      </w:r>
    </w:p>
    <w:p w14:paraId="26008BE6" w14:textId="77777777" w:rsidR="00AB11D8" w:rsidRPr="00C170BA" w:rsidRDefault="00AB11D8" w:rsidP="00AB11D8">
      <w:pPr>
        <w:pStyle w:val="webheader3"/>
      </w:pPr>
      <w:bookmarkStart w:id="25" w:name="_Hlk145313898"/>
      <w:r>
        <w:t>Medical policy</w:t>
      </w:r>
    </w:p>
    <w:p w14:paraId="7E03B9C3" w14:textId="77777777" w:rsidR="00AB11D8" w:rsidRPr="00C170BA" w:rsidRDefault="00AB11D8" w:rsidP="00AB11D8">
      <w:pPr>
        <w:pStyle w:val="webnormal"/>
      </w:pPr>
      <w:r w:rsidRPr="00C170BA">
        <w:t xml:space="preserve">The comment period is now closed for the following Proposed LCD. Comments received will be reviewed by our </w:t>
      </w:r>
      <w:r>
        <w:t>c</w:t>
      </w:r>
      <w:r w:rsidRPr="00C170BA">
        <w:t xml:space="preserve">ontractor </w:t>
      </w:r>
      <w:r>
        <w:t>m</w:t>
      </w:r>
      <w:r w:rsidRPr="00C170BA">
        <w:t xml:space="preserve">edical </w:t>
      </w:r>
      <w:r>
        <w:t>d</w:t>
      </w:r>
      <w:r w:rsidRPr="00C170BA">
        <w:t>irectors.</w:t>
      </w:r>
      <w:r>
        <w:t xml:space="preserve"> </w:t>
      </w:r>
      <w:r w:rsidRPr="00C170BA">
        <w:t xml:space="preserve">The </w:t>
      </w:r>
      <w:r>
        <w:t>r</w:t>
      </w:r>
      <w:r w:rsidRPr="00C170BA">
        <w:t xml:space="preserve">esponse to </w:t>
      </w:r>
      <w:r>
        <w:t>c</w:t>
      </w:r>
      <w:r w:rsidRPr="00C170BA">
        <w:t xml:space="preserve">omments </w:t>
      </w:r>
      <w:r>
        <w:t>a</w:t>
      </w:r>
      <w:r w:rsidRPr="00C170BA">
        <w:t xml:space="preserve">rticle and finalized </w:t>
      </w:r>
      <w:r>
        <w:t>b</w:t>
      </w:r>
      <w:r w:rsidRPr="00C170BA">
        <w:t xml:space="preserve">illing and </w:t>
      </w:r>
      <w:r>
        <w:t>c</w:t>
      </w:r>
      <w:r w:rsidRPr="00C170BA">
        <w:t xml:space="preserve">oding </w:t>
      </w:r>
      <w:r>
        <w:t>a</w:t>
      </w:r>
      <w:r w:rsidRPr="00C170BA">
        <w:t>rticle will be related to the final LCD when it is posted for notice.</w:t>
      </w:r>
    </w:p>
    <w:p w14:paraId="6FFA6B6B" w14:textId="77777777" w:rsidR="00AB11D8" w:rsidRPr="00910FE9" w:rsidRDefault="00000000" w:rsidP="00AB11D8">
      <w:pPr>
        <w:pStyle w:val="webbullet1"/>
      </w:pPr>
      <w:hyperlink r:id="rId211" w:history="1">
        <w:r w:rsidR="00AB11D8" w:rsidRPr="00C170BA">
          <w:rPr>
            <w:rStyle w:val="Hyperlink"/>
          </w:rPr>
          <w:t>Genetic Testing for Oncology (DL39365)</w:t>
        </w:r>
      </w:hyperlink>
      <w:bookmarkEnd w:id="25"/>
    </w:p>
    <w:p w14:paraId="265271A9" w14:textId="3F24E47D" w:rsidR="00AB11D8" w:rsidRDefault="00AB11D8" w:rsidP="00AB11D8">
      <w:pPr>
        <w:pStyle w:val="webseparator"/>
      </w:pPr>
      <w:r w:rsidRPr="00F71E78">
        <w:t>.</w:t>
      </w:r>
    </w:p>
    <w:p w14:paraId="078ECD8B" w14:textId="3C190144" w:rsidR="00CA2501" w:rsidRDefault="00CA2501" w:rsidP="00CA2501">
      <w:pPr>
        <w:pStyle w:val="webheader"/>
      </w:pPr>
      <w:r>
        <w:lastRenderedPageBreak/>
        <w:t>September 8, 2023</w:t>
      </w:r>
    </w:p>
    <w:p w14:paraId="0C700E3D" w14:textId="77777777" w:rsidR="00CA2501" w:rsidRPr="00040B4D" w:rsidRDefault="00000000" w:rsidP="00CA2501">
      <w:pPr>
        <w:pStyle w:val="webheader3"/>
        <w:rPr>
          <w:rStyle w:val="Hyperlink"/>
        </w:rPr>
      </w:pPr>
      <w:hyperlink r:id="rId212" w:history="1">
        <w:r w:rsidR="00CA2501" w:rsidRPr="00040B4D">
          <w:rPr>
            <w:rStyle w:val="Hyperlink"/>
          </w:rPr>
          <w:t>Prior authorization request (PAR): How to avoid potential non-affirmations</w:t>
        </w:r>
      </w:hyperlink>
    </w:p>
    <w:p w14:paraId="41DEEB3D" w14:textId="77777777" w:rsidR="00CA2501" w:rsidRPr="00EC44F9" w:rsidRDefault="00CA2501" w:rsidP="00CA2501">
      <w:pPr>
        <w:pStyle w:val="webnormal"/>
      </w:pPr>
      <w:r w:rsidRPr="00EC44F9">
        <w:t xml:space="preserve">When submitting a prior authorization request (PAR), be mindful of specific guidelines relating to proper submission to avoid potential non-affirmations.  Please review this new article that identities common issues and related recommendations from the Novitas Prior Authorization team to assist with proper submission. </w:t>
      </w:r>
    </w:p>
    <w:p w14:paraId="09EDEC4C" w14:textId="392DCCFA" w:rsidR="00CA2501" w:rsidRDefault="00CA2501" w:rsidP="00CA2501">
      <w:pPr>
        <w:pStyle w:val="webseparator"/>
      </w:pPr>
      <w:r w:rsidRPr="00F71E78">
        <w:t>.</w:t>
      </w:r>
    </w:p>
    <w:p w14:paraId="3A09D86C" w14:textId="0D04BDB1" w:rsidR="003A50B6" w:rsidRDefault="003A50B6" w:rsidP="00A04A13">
      <w:pPr>
        <w:pStyle w:val="webheader"/>
      </w:pPr>
      <w:r>
        <w:t>September 7, 2023</w:t>
      </w:r>
    </w:p>
    <w:bookmarkStart w:id="26" w:name="_Hlk144969007"/>
    <w:bookmarkStart w:id="27" w:name="_Hlk144357188"/>
    <w:p w14:paraId="7879B1C4" w14:textId="77777777" w:rsidR="007A0FD6" w:rsidRPr="007A0FD6" w:rsidRDefault="007A0FD6" w:rsidP="007A0FD6">
      <w:pPr>
        <w:pStyle w:val="webheader3"/>
      </w:pPr>
      <w:r w:rsidRPr="007A0FD6">
        <w:fldChar w:fldCharType="begin"/>
      </w:r>
      <w:r w:rsidRPr="007A0FD6">
        <w:instrText xml:space="preserve"> HYPERLINK "https://lnks.gd/l/eyJhbGciOiJIUzI1NiJ9.eyJidWxsZXRpbl9saW5rX2lkIjoxMDEsInVyaSI6ImJwMjpjbGljayIsInVybCI6Imh0dHBzOi8vd3d3LmNtcy5nb3YvdHJhaW5pbmctZWR1Y2F0aW9uL21lZGljYXJlLWxlYXJuaW5nLW5ldHdvcmsvbmV3c2xldHRlci8yMDIzLTA5LTA3LW1sbmMiLCJidWxsZXRpbl9pZCI6IjIwMjMwOTA3LjgyMjQ2OTgxIn0.LuIBnO6orrM24jPthOJP4EweyoaxPGsMHT4IJgZkBPU/s/741183389/br/225477880831-l" \t "_blank" </w:instrText>
      </w:r>
      <w:r w:rsidRPr="007A0FD6">
        <w:fldChar w:fldCharType="separate"/>
      </w:r>
      <w:r w:rsidRPr="007A0FD6">
        <w:rPr>
          <w:rStyle w:val="Hyperlink"/>
        </w:rPr>
        <w:t>MLN Connects Newsletter: Sept 7, 2023</w:t>
      </w:r>
      <w:r w:rsidRPr="007A0FD6">
        <w:fldChar w:fldCharType="end"/>
      </w:r>
    </w:p>
    <w:p w14:paraId="6FA59746" w14:textId="77777777" w:rsidR="007A0FD6" w:rsidRPr="007A0FD6" w:rsidRDefault="007A0FD6" w:rsidP="007A0FD6">
      <w:pPr>
        <w:pStyle w:val="webnormal"/>
        <w:rPr>
          <w:rStyle w:val="webbold"/>
        </w:rPr>
      </w:pPr>
      <w:r w:rsidRPr="007A0FD6">
        <w:rPr>
          <w:rStyle w:val="webbold"/>
        </w:rPr>
        <w:t>News</w:t>
      </w:r>
    </w:p>
    <w:p w14:paraId="3EA94800" w14:textId="77777777" w:rsidR="007A0FD6" w:rsidRPr="007A0FD6" w:rsidRDefault="007A0FD6" w:rsidP="007A0FD6">
      <w:pPr>
        <w:pStyle w:val="webbullet1"/>
      </w:pPr>
      <w:r w:rsidRPr="007A0FD6">
        <w:t>New Version of CMS.gov</w:t>
      </w:r>
    </w:p>
    <w:p w14:paraId="7F3BED4E" w14:textId="77777777" w:rsidR="007A0FD6" w:rsidRPr="007A0FD6" w:rsidRDefault="007A0FD6" w:rsidP="007A0FD6">
      <w:pPr>
        <w:pStyle w:val="webbullet1"/>
      </w:pPr>
      <w:r w:rsidRPr="007A0FD6">
        <w:t>HHS Proposes Minimum Staffing Standards to Enhance Safety and Quality in Nursing Homes</w:t>
      </w:r>
    </w:p>
    <w:p w14:paraId="390BCA37" w14:textId="77777777" w:rsidR="007A0FD6" w:rsidRPr="007A0FD6" w:rsidRDefault="007A0FD6" w:rsidP="007A0FD6">
      <w:pPr>
        <w:pStyle w:val="webbullet1"/>
      </w:pPr>
      <w:r w:rsidRPr="007A0FD6">
        <w:t>CMS Announces Resources and Flexibilities to Assist with the Public Health Emergency in the State of Florida</w:t>
      </w:r>
    </w:p>
    <w:p w14:paraId="145963A5" w14:textId="77777777" w:rsidR="007A0FD6" w:rsidRPr="007A0FD6" w:rsidRDefault="007A0FD6" w:rsidP="007A0FD6">
      <w:pPr>
        <w:pStyle w:val="webbullet1"/>
      </w:pPr>
      <w:r w:rsidRPr="007A0FD6">
        <w:t>Laboratory Tests for Blood Counts: Comparative Billing Report in September</w:t>
      </w:r>
    </w:p>
    <w:p w14:paraId="4450653E" w14:textId="77777777" w:rsidR="007A0FD6" w:rsidRPr="007A0FD6" w:rsidRDefault="007A0FD6" w:rsidP="007A0FD6">
      <w:pPr>
        <w:pStyle w:val="webbullet1"/>
      </w:pPr>
      <w:r w:rsidRPr="007A0FD6">
        <w:t>Expanded Home Health Value-Based Purchasing Model: Submit Technical Expert Panel Nominations by September 27</w:t>
      </w:r>
    </w:p>
    <w:p w14:paraId="5B48CD1E" w14:textId="77777777" w:rsidR="007A0FD6" w:rsidRPr="007A0FD6" w:rsidRDefault="007A0FD6" w:rsidP="007A0FD6">
      <w:pPr>
        <w:pStyle w:val="webbullet1"/>
      </w:pPr>
      <w:r w:rsidRPr="007A0FD6">
        <w:t>Physicians &amp; Non-Physician Practitioners: Revised Medicare Enrollment Application Required November 1</w:t>
      </w:r>
    </w:p>
    <w:p w14:paraId="12F1F0B0" w14:textId="77777777" w:rsidR="007A0FD6" w:rsidRPr="007A0FD6" w:rsidRDefault="007A0FD6" w:rsidP="007A0FD6">
      <w:pPr>
        <w:pStyle w:val="webbullet1"/>
      </w:pPr>
      <w:r w:rsidRPr="007A0FD6">
        <w:t>DMEPOS: New Benefit Category Determinations</w:t>
      </w:r>
    </w:p>
    <w:p w14:paraId="66AB3BEB" w14:textId="77777777" w:rsidR="007A0FD6" w:rsidRPr="007A0FD6" w:rsidRDefault="007A0FD6" w:rsidP="007A0FD6">
      <w:pPr>
        <w:pStyle w:val="webbullet1"/>
      </w:pPr>
      <w:r w:rsidRPr="007A0FD6">
        <w:t>Short-Term Acute Care Hospitals: Program for Evaluating Payment Patterns Electronic Reports</w:t>
      </w:r>
    </w:p>
    <w:p w14:paraId="5226981D" w14:textId="77777777" w:rsidR="007A0FD6" w:rsidRPr="007A0FD6" w:rsidRDefault="007A0FD6" w:rsidP="007A0FD6">
      <w:pPr>
        <w:pStyle w:val="webbullet1"/>
      </w:pPr>
      <w:r w:rsidRPr="007A0FD6">
        <w:t>Healthy Aging: Recommend Services for Your Patients</w:t>
      </w:r>
    </w:p>
    <w:p w14:paraId="2DA66009" w14:textId="77777777" w:rsidR="007A0FD6" w:rsidRPr="007A0FD6" w:rsidRDefault="007A0FD6" w:rsidP="007A0FD6">
      <w:pPr>
        <w:pStyle w:val="webnormal"/>
        <w:rPr>
          <w:rStyle w:val="webbold"/>
        </w:rPr>
      </w:pPr>
      <w:r w:rsidRPr="007A0FD6">
        <w:rPr>
          <w:rStyle w:val="webbold"/>
        </w:rPr>
        <w:t>MLN Matters® Articles</w:t>
      </w:r>
    </w:p>
    <w:p w14:paraId="62BF0864" w14:textId="77777777" w:rsidR="007A0FD6" w:rsidRPr="007A0FD6" w:rsidRDefault="007A0FD6" w:rsidP="007A0FD6">
      <w:pPr>
        <w:pStyle w:val="webbullet1"/>
      </w:pPr>
      <w:r w:rsidRPr="007A0FD6">
        <w:t>Changes to the Laboratory National Coverage Determination Edit Software: January 2024 Update</w:t>
      </w:r>
    </w:p>
    <w:p w14:paraId="55B1DD56" w14:textId="77777777" w:rsidR="007A0FD6" w:rsidRPr="007A0FD6" w:rsidRDefault="007A0FD6" w:rsidP="007A0FD6">
      <w:pPr>
        <w:pStyle w:val="webbullet1"/>
      </w:pPr>
      <w:r w:rsidRPr="007A0FD6">
        <w:t>Inpatient Psychiatric Facilities Prospective Payment System: FY 2024 Updates</w:t>
      </w:r>
    </w:p>
    <w:p w14:paraId="2385137F" w14:textId="77777777" w:rsidR="007A0FD6" w:rsidRPr="007A0FD6" w:rsidRDefault="007A0FD6" w:rsidP="007A0FD6">
      <w:pPr>
        <w:pStyle w:val="webnormal"/>
        <w:rPr>
          <w:rStyle w:val="webbold"/>
        </w:rPr>
      </w:pPr>
      <w:r w:rsidRPr="007A0FD6">
        <w:rPr>
          <w:rStyle w:val="webbold"/>
        </w:rPr>
        <w:t>Publications</w:t>
      </w:r>
    </w:p>
    <w:p w14:paraId="4349AE27" w14:textId="77777777" w:rsidR="007A0FD6" w:rsidRPr="007A0FD6" w:rsidRDefault="007A0FD6" w:rsidP="007A0FD6">
      <w:pPr>
        <w:pStyle w:val="webbullet1"/>
      </w:pPr>
      <w:r w:rsidRPr="007A0FD6">
        <w:t>Evaluation and Management Services Guide — Revised</w:t>
      </w:r>
    </w:p>
    <w:p w14:paraId="7CAADECA" w14:textId="77777777" w:rsidR="007A0FD6" w:rsidRPr="007A0FD6" w:rsidRDefault="007A0FD6" w:rsidP="007A0FD6">
      <w:pPr>
        <w:pStyle w:val="webnormal"/>
        <w:rPr>
          <w:rStyle w:val="webbold"/>
        </w:rPr>
      </w:pPr>
      <w:r w:rsidRPr="007A0FD6">
        <w:rPr>
          <w:rStyle w:val="webbold"/>
        </w:rPr>
        <w:t>Multimedia</w:t>
      </w:r>
    </w:p>
    <w:p w14:paraId="4231D64E" w14:textId="77777777" w:rsidR="007A0FD6" w:rsidRPr="007A0FD6" w:rsidRDefault="007A0FD6" w:rsidP="007A0FD6">
      <w:pPr>
        <w:pStyle w:val="webbullet1"/>
      </w:pPr>
      <w:r w:rsidRPr="007A0FD6">
        <w:t>Medicare Ground Ambulance Data Collection System Video</w:t>
      </w:r>
    </w:p>
    <w:p w14:paraId="0CF74FF9" w14:textId="77777777" w:rsidR="007A0FD6" w:rsidRPr="007A0FD6" w:rsidRDefault="007A0FD6" w:rsidP="007A0FD6">
      <w:pPr>
        <w:pStyle w:val="webnormal"/>
        <w:rPr>
          <w:rStyle w:val="webbold"/>
        </w:rPr>
      </w:pPr>
      <w:r w:rsidRPr="007A0FD6">
        <w:rPr>
          <w:rStyle w:val="webbold"/>
        </w:rPr>
        <w:t>From Our Federal Partners</w:t>
      </w:r>
    </w:p>
    <w:p w14:paraId="06C3AA93" w14:textId="77777777" w:rsidR="007A0FD6" w:rsidRPr="007A0FD6" w:rsidRDefault="007A0FD6" w:rsidP="007A0FD6">
      <w:pPr>
        <w:pStyle w:val="webbullet1"/>
      </w:pPr>
      <w:r w:rsidRPr="007A0FD6">
        <w:t>Severe Vibrio vulnificus Infections in U.S. Associated with Warming Coastal Waters</w:t>
      </w:r>
    </w:p>
    <w:p w14:paraId="1B7375D6" w14:textId="77777777" w:rsidR="007A0FD6" w:rsidRPr="007A0FD6" w:rsidRDefault="007A0FD6" w:rsidP="007A0FD6">
      <w:pPr>
        <w:pStyle w:val="webbullet1"/>
      </w:pPr>
      <w:r w:rsidRPr="007A0FD6">
        <w:t>Increased Respiratory Syncytial Virus Activity in Parts of Southeastern U.S.: New Prevention Tools Available to Protect Patients</w:t>
      </w:r>
    </w:p>
    <w:p w14:paraId="377C6191" w14:textId="77777777" w:rsidR="007A0FD6" w:rsidRPr="007A0FD6" w:rsidRDefault="007A0FD6" w:rsidP="007A0FD6">
      <w:pPr>
        <w:pStyle w:val="webnormal"/>
        <w:rPr>
          <w:rStyle w:val="webbold"/>
        </w:rPr>
      </w:pPr>
      <w:r w:rsidRPr="007A0FD6">
        <w:rPr>
          <w:rStyle w:val="webbold"/>
        </w:rPr>
        <w:t>Information for Patients</w:t>
      </w:r>
    </w:p>
    <w:p w14:paraId="39B7D4D0" w14:textId="77777777" w:rsidR="007A0FD6" w:rsidRPr="007A0FD6" w:rsidRDefault="007A0FD6" w:rsidP="007A0FD6">
      <w:pPr>
        <w:pStyle w:val="webbullet1"/>
      </w:pPr>
      <w:r w:rsidRPr="007A0FD6">
        <w:t>CMS Hosts Patient-Focused Listening Sessions this Fall</w:t>
      </w:r>
    </w:p>
    <w:p w14:paraId="0E694B48" w14:textId="20C72F89" w:rsidR="007A0FD6" w:rsidRDefault="007A0FD6" w:rsidP="007A0FD6">
      <w:pPr>
        <w:pStyle w:val="webseparator"/>
      </w:pPr>
      <w:r w:rsidRPr="007A0FD6">
        <w:lastRenderedPageBreak/>
        <w:t>.</w:t>
      </w:r>
    </w:p>
    <w:p w14:paraId="5D5E651A" w14:textId="46F05E95" w:rsidR="003A50B6" w:rsidRPr="00227F39" w:rsidRDefault="003A50B6" w:rsidP="003A50B6">
      <w:pPr>
        <w:pStyle w:val="webheader3"/>
      </w:pPr>
      <w:r w:rsidRPr="00227F39">
        <w:t>Medical Policy</w:t>
      </w:r>
    </w:p>
    <w:p w14:paraId="0959766F" w14:textId="77777777" w:rsidR="003A50B6" w:rsidRPr="00227F39" w:rsidRDefault="003A50B6" w:rsidP="003A50B6">
      <w:pPr>
        <w:pStyle w:val="webnormal"/>
      </w:pPr>
      <w:r w:rsidRPr="00227F39">
        <w:t>As a reminder, the comment period for the following proposed LCD is currently open and will close on September 16, 2023. Please consider including literature/evidence in support of your request with your comments. We encourage you to submit your comments as soon as possible.</w:t>
      </w:r>
    </w:p>
    <w:p w14:paraId="48212796" w14:textId="77777777" w:rsidR="003A50B6" w:rsidRPr="00366E06" w:rsidRDefault="00000000" w:rsidP="003A50B6">
      <w:pPr>
        <w:pStyle w:val="webbullet1"/>
      </w:pPr>
      <w:hyperlink r:id="rId213" w:tgtFrame="_blank" w:history="1">
        <w:r w:rsidR="003A50B6" w:rsidRPr="00366E06">
          <w:rPr>
            <w:rStyle w:val="Hyperlink"/>
          </w:rPr>
          <w:t xml:space="preserve">Peripheral </w:t>
        </w:r>
        <w:r w:rsidR="003A50B6">
          <w:rPr>
            <w:rStyle w:val="Hyperlink"/>
          </w:rPr>
          <w:t>v</w:t>
        </w:r>
        <w:r w:rsidR="003A50B6" w:rsidRPr="00366E06">
          <w:rPr>
            <w:rStyle w:val="Hyperlink"/>
          </w:rPr>
          <w:t xml:space="preserve">enous </w:t>
        </w:r>
        <w:r w:rsidR="003A50B6">
          <w:rPr>
            <w:rStyle w:val="Hyperlink"/>
          </w:rPr>
          <w:t>u</w:t>
        </w:r>
        <w:r w:rsidR="003A50B6" w:rsidRPr="00366E06">
          <w:rPr>
            <w:rStyle w:val="Hyperlink"/>
          </w:rPr>
          <w:t>ltrasound (DL35451)</w:t>
        </w:r>
      </w:hyperlink>
    </w:p>
    <w:p w14:paraId="3AF8863A" w14:textId="77777777" w:rsidR="003A50B6" w:rsidRPr="00047A01" w:rsidRDefault="00000000" w:rsidP="001D03C3">
      <w:pPr>
        <w:pStyle w:val="webnormal"/>
      </w:pPr>
      <w:hyperlink r:id="rId214" w:tgtFrame="_top" w:history="1">
        <w:r w:rsidR="003A50B6" w:rsidRPr="00366E06">
          <w:rPr>
            <w:rStyle w:val="Hyperlink"/>
          </w:rPr>
          <w:t xml:space="preserve">Submit </w:t>
        </w:r>
        <w:r w:rsidR="003A50B6">
          <w:rPr>
            <w:rStyle w:val="Hyperlink"/>
          </w:rPr>
          <w:t>c</w:t>
        </w:r>
        <w:r w:rsidR="003A50B6" w:rsidRPr="00366E06">
          <w:rPr>
            <w:rStyle w:val="Hyperlink"/>
          </w:rPr>
          <w:t>omments</w:t>
        </w:r>
      </w:hyperlink>
      <w:bookmarkEnd w:id="26"/>
      <w:bookmarkEnd w:id="27"/>
    </w:p>
    <w:p w14:paraId="724A4C40" w14:textId="03A81640" w:rsidR="003A50B6" w:rsidRDefault="003A50B6" w:rsidP="003A50B6">
      <w:pPr>
        <w:pStyle w:val="webseparator"/>
      </w:pPr>
      <w:r w:rsidRPr="00F71E78">
        <w:t>.</w:t>
      </w:r>
    </w:p>
    <w:p w14:paraId="00BB77BC" w14:textId="00AFC5F7" w:rsidR="00A04A13" w:rsidRDefault="00A04A13" w:rsidP="00A04A13">
      <w:pPr>
        <w:pStyle w:val="webheader"/>
      </w:pPr>
      <w:r>
        <w:t>September 5, 2023</w:t>
      </w:r>
    </w:p>
    <w:p w14:paraId="32ED07BE" w14:textId="77777777" w:rsidR="00A04A13" w:rsidRPr="00812AB4" w:rsidRDefault="00A04A13" w:rsidP="00A04A13">
      <w:pPr>
        <w:pStyle w:val="webheader3"/>
      </w:pPr>
      <w:r w:rsidRPr="00812AB4">
        <w:t>Medical policy</w:t>
      </w:r>
    </w:p>
    <w:p w14:paraId="4A4ED073" w14:textId="77777777" w:rsidR="00A04A13" w:rsidRPr="00812AB4" w:rsidRDefault="00A04A13" w:rsidP="00A04A13">
      <w:pPr>
        <w:pStyle w:val="webnormal"/>
      </w:pPr>
      <w:r w:rsidRPr="00812AB4">
        <w:t>The following article, which was posted for notice on July 20, 2023, became effective on September 3, 2023:</w:t>
      </w:r>
    </w:p>
    <w:p w14:paraId="4C9FBB9B" w14:textId="77777777" w:rsidR="00A04A13" w:rsidRPr="009A41BE" w:rsidRDefault="00000000" w:rsidP="00A04A13">
      <w:pPr>
        <w:pStyle w:val="webbullet1"/>
      </w:pPr>
      <w:hyperlink r:id="rId215" w:history="1">
        <w:r w:rsidR="00A04A13" w:rsidRPr="000803A5">
          <w:rPr>
            <w:rStyle w:val="Hyperlink"/>
          </w:rPr>
          <w:t>Self-</w:t>
        </w:r>
        <w:r w:rsidR="00A04A13">
          <w:rPr>
            <w:rStyle w:val="Hyperlink"/>
          </w:rPr>
          <w:t>a</w:t>
        </w:r>
        <w:r w:rsidR="00A04A13" w:rsidRPr="000803A5">
          <w:rPr>
            <w:rStyle w:val="Hyperlink"/>
          </w:rPr>
          <w:t xml:space="preserve">dministered </w:t>
        </w:r>
        <w:r w:rsidR="00A04A13">
          <w:rPr>
            <w:rStyle w:val="Hyperlink"/>
          </w:rPr>
          <w:t>d</w:t>
        </w:r>
        <w:r w:rsidR="00A04A13" w:rsidRPr="000803A5">
          <w:rPr>
            <w:rStyle w:val="Hyperlink"/>
          </w:rPr>
          <w:t xml:space="preserve">rug </w:t>
        </w:r>
        <w:r w:rsidR="00A04A13">
          <w:rPr>
            <w:rStyle w:val="Hyperlink"/>
          </w:rPr>
          <w:t>e</w:t>
        </w:r>
        <w:r w:rsidR="00A04A13" w:rsidRPr="000803A5">
          <w:rPr>
            <w:rStyle w:val="Hyperlink"/>
          </w:rPr>
          <w:t xml:space="preserve">xclusion </w:t>
        </w:r>
        <w:r w:rsidR="00A04A13">
          <w:rPr>
            <w:rStyle w:val="Hyperlink"/>
          </w:rPr>
          <w:t>l</w:t>
        </w:r>
        <w:r w:rsidR="00A04A13" w:rsidRPr="000803A5">
          <w:rPr>
            <w:rStyle w:val="Hyperlink"/>
          </w:rPr>
          <w:t>ist (A53127)</w:t>
        </w:r>
      </w:hyperlink>
    </w:p>
    <w:p w14:paraId="7F39017D" w14:textId="2B9F08B6" w:rsidR="00A04A13" w:rsidRDefault="00A04A13" w:rsidP="00A04A13">
      <w:pPr>
        <w:pStyle w:val="webseparator"/>
      </w:pPr>
      <w:r w:rsidRPr="00F71E78">
        <w:t>.</w:t>
      </w:r>
    </w:p>
    <w:p w14:paraId="6A3B8C3A" w14:textId="77777777" w:rsidR="00B4078B" w:rsidRDefault="00000000" w:rsidP="00B4078B">
      <w:pPr>
        <w:pStyle w:val="webheader3"/>
        <w:rPr>
          <w:rFonts w:eastAsiaTheme="minorHAnsi"/>
        </w:rPr>
      </w:pPr>
      <w:hyperlink r:id="rId216" w:history="1">
        <w:r w:rsidR="00B4078B" w:rsidRPr="00B4078B">
          <w:rPr>
            <w:rStyle w:val="Hyperlink"/>
          </w:rPr>
          <w:t>Molecular pathology and genetic testing</w:t>
        </w:r>
      </w:hyperlink>
    </w:p>
    <w:p w14:paraId="6A038947" w14:textId="40ED49F8" w:rsidR="00B4078B" w:rsidRPr="00B4078B" w:rsidRDefault="00B4078B" w:rsidP="00B4078B">
      <w:pPr>
        <w:pStyle w:val="webnormal"/>
      </w:pPr>
      <w:r w:rsidRPr="00B4078B">
        <w:t xml:space="preserve">Effective 30 days from the posting of this updated article, the description of the service must be reported in the narrative section and must provide enough details for processing. If the description of the service is too large for the narrative field, records should be submitted with the </w:t>
      </w:r>
      <w:hyperlink r:id="rId217" w:history="1">
        <w:r w:rsidRPr="00B4078B">
          <w:rPr>
            <w:rStyle w:val="Hyperlink"/>
          </w:rPr>
          <w:t>initial claim submission.</w:t>
        </w:r>
      </w:hyperlink>
      <w:r w:rsidRPr="00B4078B">
        <w:t xml:space="preserve"> If we are unable to process the service based on remarks and no records are submitted to support the service billed, the service will be rejected (Part B) or the claim will be returned as unprocessable (Part A) and the claim must be resubmitted with the appropriate information. </w:t>
      </w:r>
    </w:p>
    <w:p w14:paraId="6E8465BA" w14:textId="455DF8EE" w:rsidR="00B4078B" w:rsidRDefault="00B4078B" w:rsidP="00B4078B">
      <w:pPr>
        <w:pStyle w:val="webseparator"/>
      </w:pPr>
      <w:r w:rsidRPr="00F71E78">
        <w:t>.</w:t>
      </w:r>
    </w:p>
    <w:p w14:paraId="51408685" w14:textId="18FE4AB3" w:rsidR="00533EE4" w:rsidRDefault="00533EE4" w:rsidP="00533EE4">
      <w:pPr>
        <w:pStyle w:val="webheader"/>
      </w:pPr>
      <w:r>
        <w:t>September 1, 2023</w:t>
      </w:r>
    </w:p>
    <w:p w14:paraId="337575A2" w14:textId="77777777" w:rsidR="00533EE4" w:rsidRDefault="00000000" w:rsidP="00533EE4">
      <w:pPr>
        <w:pStyle w:val="webheader3"/>
        <w:rPr>
          <w:rStyle w:val="Hyperlink"/>
        </w:rPr>
      </w:pPr>
      <w:hyperlink r:id="rId218" w:history="1">
        <w:r w:rsidR="00533EE4" w:rsidRPr="006251CD">
          <w:rPr>
            <w:rStyle w:val="Hyperlink"/>
          </w:rPr>
          <w:t>Open Claims Issue</w:t>
        </w:r>
      </w:hyperlink>
    </w:p>
    <w:p w14:paraId="3C2E8F1C" w14:textId="77777777" w:rsidR="00533EE4" w:rsidRPr="001414A3" w:rsidRDefault="00533EE4" w:rsidP="00533EE4">
      <w:pPr>
        <w:pStyle w:val="webnormal"/>
      </w:pPr>
      <w:r w:rsidRPr="005C3EB4">
        <w:t>Starting approximately around July 17, 2023, some ESRD claims are not receiving reimbursement with reason code 37187 or reimbursing very low amounts for dialysis services.</w:t>
      </w:r>
    </w:p>
    <w:p w14:paraId="2D2A77BE" w14:textId="0104AC49" w:rsidR="00533EE4" w:rsidRDefault="00533EE4" w:rsidP="00533EE4">
      <w:pPr>
        <w:pStyle w:val="webseparator"/>
      </w:pPr>
      <w:r w:rsidRPr="00F71E78">
        <w:t>.</w:t>
      </w:r>
    </w:p>
    <w:p w14:paraId="498A477D" w14:textId="7452F268" w:rsidR="00DE68E6" w:rsidRPr="00DE68E6" w:rsidRDefault="00DE68E6" w:rsidP="00DE68E6">
      <w:pPr>
        <w:pStyle w:val="webheader"/>
      </w:pPr>
      <w:r w:rsidRPr="00DE68E6">
        <w:t>August 31, 2023</w:t>
      </w:r>
    </w:p>
    <w:p w14:paraId="58E55D2D" w14:textId="77777777" w:rsidR="00DE68E6" w:rsidRPr="00DE68E6" w:rsidRDefault="00000000" w:rsidP="00DE68E6">
      <w:pPr>
        <w:pStyle w:val="webheader3"/>
      </w:pPr>
      <w:hyperlink r:id="rId219" w:tgtFrame="_blank" w:history="1">
        <w:r w:rsidR="00DE68E6" w:rsidRPr="00DE68E6">
          <w:rPr>
            <w:rStyle w:val="Hyperlink"/>
          </w:rPr>
          <w:t>MLN Connects Newsletter: Aug 31, 2023</w:t>
        </w:r>
      </w:hyperlink>
    </w:p>
    <w:p w14:paraId="72346E39" w14:textId="77777777" w:rsidR="00DE68E6" w:rsidRPr="00DE68E6" w:rsidRDefault="00DE68E6" w:rsidP="00DE68E6">
      <w:pPr>
        <w:pStyle w:val="webnormal"/>
        <w:rPr>
          <w:rStyle w:val="webbold"/>
        </w:rPr>
      </w:pPr>
      <w:r w:rsidRPr="00DE68E6">
        <w:rPr>
          <w:rStyle w:val="webbold"/>
        </w:rPr>
        <w:t>News</w:t>
      </w:r>
    </w:p>
    <w:p w14:paraId="6075699B" w14:textId="77777777" w:rsidR="00DE68E6" w:rsidRPr="00DE68E6" w:rsidRDefault="00DE68E6" w:rsidP="00DE68E6">
      <w:pPr>
        <w:pStyle w:val="webbullet1"/>
      </w:pPr>
      <w:r w:rsidRPr="00DE68E6">
        <w:t>HHS Selects the First Drugs for Medicare Drug Price Negotiation</w:t>
      </w:r>
    </w:p>
    <w:p w14:paraId="1361448A" w14:textId="77777777" w:rsidR="00DE68E6" w:rsidRPr="00DE68E6" w:rsidRDefault="00DE68E6" w:rsidP="00DE68E6">
      <w:pPr>
        <w:pStyle w:val="webbullet1"/>
      </w:pPr>
      <w:r w:rsidRPr="00DE68E6">
        <w:t>Medicare Shared Savings Program Saves Medicare More Than $1.8 Billion in 2022 and Continues to Deliver High-quality Care</w:t>
      </w:r>
    </w:p>
    <w:p w14:paraId="158F24D2" w14:textId="77777777" w:rsidR="00DE68E6" w:rsidRPr="00DE68E6" w:rsidRDefault="00DE68E6" w:rsidP="00DE68E6">
      <w:pPr>
        <w:pStyle w:val="webbullet1"/>
      </w:pPr>
      <w:r w:rsidRPr="00DE68E6">
        <w:t>CMS Issues Draft Guidance on New Program to Allow People with Medicare to Pay Out-of-Pocket Prescription Drug Costs in Monthly Payments</w:t>
      </w:r>
    </w:p>
    <w:p w14:paraId="2F845918" w14:textId="77777777" w:rsidR="00DE68E6" w:rsidRPr="00DE68E6" w:rsidRDefault="00DE68E6" w:rsidP="00DE68E6">
      <w:pPr>
        <w:pStyle w:val="webbullet1"/>
      </w:pPr>
      <w:r w:rsidRPr="00DE68E6">
        <w:t>CMS Roundup (Aug. 25, 2023)</w:t>
      </w:r>
    </w:p>
    <w:p w14:paraId="035AA82B" w14:textId="77777777" w:rsidR="00DE68E6" w:rsidRPr="00DE68E6" w:rsidRDefault="00DE68E6" w:rsidP="00DE68E6">
      <w:pPr>
        <w:pStyle w:val="webbullet1"/>
      </w:pPr>
      <w:r w:rsidRPr="00DE68E6">
        <w:lastRenderedPageBreak/>
        <w:t>CMS.gov Website Refresh – Provide Feedback on Test Website by September 5</w:t>
      </w:r>
    </w:p>
    <w:p w14:paraId="47F220CF" w14:textId="77777777" w:rsidR="00DE68E6" w:rsidRPr="00DE68E6" w:rsidRDefault="00DE68E6" w:rsidP="00DE68E6">
      <w:pPr>
        <w:pStyle w:val="webnormal"/>
        <w:rPr>
          <w:rStyle w:val="webbold"/>
        </w:rPr>
      </w:pPr>
      <w:r w:rsidRPr="00DE68E6">
        <w:rPr>
          <w:rStyle w:val="webbold"/>
        </w:rPr>
        <w:t>Claims, Pricers, &amp; Codes</w:t>
      </w:r>
    </w:p>
    <w:p w14:paraId="2EE17EF7" w14:textId="77777777" w:rsidR="00DE68E6" w:rsidRPr="00DE68E6" w:rsidRDefault="00DE68E6" w:rsidP="00DE68E6">
      <w:pPr>
        <w:pStyle w:val="webbullet1"/>
      </w:pPr>
      <w:r w:rsidRPr="00DE68E6">
        <w:t>HCPCS Application Summaries &amp; Coding Decisions: Non-Drug &amp; Non-Biological Items and Services</w:t>
      </w:r>
    </w:p>
    <w:p w14:paraId="1BD09470" w14:textId="77777777" w:rsidR="00DE68E6" w:rsidRPr="00DE68E6" w:rsidRDefault="00DE68E6" w:rsidP="00DE68E6">
      <w:pPr>
        <w:pStyle w:val="webbullet1"/>
      </w:pPr>
      <w:r w:rsidRPr="00DE68E6">
        <w:t>Home Health Prospective Payment System Grouper: October Update</w:t>
      </w:r>
    </w:p>
    <w:p w14:paraId="2BDB43D6" w14:textId="77777777" w:rsidR="00DE68E6" w:rsidRPr="00DE68E6" w:rsidRDefault="00DE68E6" w:rsidP="00DE68E6">
      <w:pPr>
        <w:pStyle w:val="webbullet1"/>
      </w:pPr>
      <w:r w:rsidRPr="00DE68E6">
        <w:t>Updated ICD-10 Medicare Severity Diagnosis-Related Group Version 41</w:t>
      </w:r>
    </w:p>
    <w:p w14:paraId="15C63698" w14:textId="77777777" w:rsidR="00DE68E6" w:rsidRPr="00DE68E6" w:rsidRDefault="00DE68E6" w:rsidP="00DE68E6">
      <w:pPr>
        <w:pStyle w:val="webnormal"/>
        <w:rPr>
          <w:rStyle w:val="webbold"/>
        </w:rPr>
      </w:pPr>
      <w:r w:rsidRPr="00DE68E6">
        <w:rPr>
          <w:rStyle w:val="webbold"/>
        </w:rPr>
        <w:t>From Our Federal Partners</w:t>
      </w:r>
    </w:p>
    <w:p w14:paraId="7029347E" w14:textId="77777777" w:rsidR="00DE68E6" w:rsidRPr="00DE68E6" w:rsidRDefault="00DE68E6" w:rsidP="00DE68E6">
      <w:pPr>
        <w:pStyle w:val="webbullet1"/>
      </w:pPr>
      <w:r w:rsidRPr="00DE68E6">
        <w:t>Locally Acquired Malaria Cases Identified in Florida, Texas, &amp; Maryland — Important Updates</w:t>
      </w:r>
    </w:p>
    <w:p w14:paraId="77CFA65A" w14:textId="77777777" w:rsidR="00DE68E6" w:rsidRPr="00DE68E6" w:rsidRDefault="00DE68E6" w:rsidP="00DE68E6">
      <w:pPr>
        <w:pStyle w:val="webseparator"/>
      </w:pPr>
      <w:r w:rsidRPr="00DE68E6">
        <w:t>.</w:t>
      </w:r>
    </w:p>
    <w:p w14:paraId="742DD024" w14:textId="77777777" w:rsidR="00DE68E6" w:rsidRPr="00DE68E6" w:rsidRDefault="00DE68E6" w:rsidP="00DE68E6">
      <w:pPr>
        <w:pStyle w:val="webheader3"/>
      </w:pPr>
      <w:bookmarkStart w:id="28" w:name="_Hlk144357737"/>
      <w:r w:rsidRPr="00DE68E6">
        <w:t>Medical policy</w:t>
      </w:r>
    </w:p>
    <w:p w14:paraId="1C96E240" w14:textId="77777777" w:rsidR="00DE68E6" w:rsidRPr="00DE68E6" w:rsidRDefault="00DE68E6" w:rsidP="00DE68E6">
      <w:pPr>
        <w:pStyle w:val="webnormal"/>
      </w:pPr>
      <w:r w:rsidRPr="00DE68E6">
        <w:t>As a reminder, the comment period for the following proposed LCD is currently open and will close on September 9, 2023. Please consider including literature/evidence in support of your request with your comments. We encourage you to submit your comments as soon as possible.</w:t>
      </w:r>
    </w:p>
    <w:p w14:paraId="63727DC0" w14:textId="77777777" w:rsidR="00DE68E6" w:rsidRPr="00DE68E6" w:rsidRDefault="00000000" w:rsidP="00DE68E6">
      <w:pPr>
        <w:pStyle w:val="webbullet1"/>
      </w:pPr>
      <w:hyperlink r:id="rId220" w:history="1">
        <w:r w:rsidR="00DE68E6" w:rsidRPr="00DE68E6">
          <w:rPr>
            <w:rStyle w:val="Hyperlink"/>
          </w:rPr>
          <w:t>Genetic Testing for Oncology (DL39365)</w:t>
        </w:r>
      </w:hyperlink>
    </w:p>
    <w:p w14:paraId="3A4F1A0C" w14:textId="658596EA" w:rsidR="00DE68E6" w:rsidRPr="00DE68E6" w:rsidRDefault="00DE68E6" w:rsidP="00DE68E6">
      <w:pPr>
        <w:pStyle w:val="webnormal"/>
        <w:rPr>
          <w:rStyle w:val="Hyperlink"/>
        </w:rPr>
      </w:pPr>
      <w:r>
        <w:fldChar w:fldCharType="begin"/>
      </w:r>
      <w:r>
        <w:instrText xml:space="preserve"> HYPERLINK "https://www.novitas-solutions.com/webcenter/portal/MedicareJL/pagebyid?contentId=00024350" </w:instrText>
      </w:r>
      <w:r>
        <w:fldChar w:fldCharType="separate"/>
      </w:r>
      <w:r w:rsidRPr="00DE68E6">
        <w:rPr>
          <w:rStyle w:val="Hyperlink"/>
        </w:rPr>
        <w:t>Submit Comments</w:t>
      </w:r>
    </w:p>
    <w:p w14:paraId="07A71C66" w14:textId="7B7EBEE3" w:rsidR="00DE68E6" w:rsidRPr="00DE68E6" w:rsidRDefault="00DE68E6" w:rsidP="00DE68E6">
      <w:pPr>
        <w:pStyle w:val="webnormal"/>
        <w:rPr>
          <w:rStyle w:val="webbold"/>
        </w:rPr>
      </w:pPr>
      <w:r>
        <w:fldChar w:fldCharType="end"/>
      </w:r>
      <w:r w:rsidRPr="00DE68E6">
        <w:t>The following billing and coding articles have been revised</w:t>
      </w:r>
      <w:r w:rsidRPr="00DE68E6">
        <w:rPr>
          <w:rStyle w:val="webbold"/>
        </w:rPr>
        <w:t>:</w:t>
      </w:r>
    </w:p>
    <w:p w14:paraId="30F926F5" w14:textId="77777777" w:rsidR="00DE68E6" w:rsidRPr="00DE68E6" w:rsidRDefault="00DE68E6" w:rsidP="00DE68E6">
      <w:pPr>
        <w:pStyle w:val="webbullet1"/>
        <w:rPr>
          <w:rStyle w:val="Hyperlink"/>
        </w:rPr>
      </w:pPr>
      <w:r w:rsidRPr="00DE68E6">
        <w:fldChar w:fldCharType="begin"/>
      </w:r>
      <w:r w:rsidRPr="00DE68E6">
        <w:instrText xml:space="preserve"> HYPERLINK "https://www.cms.gov/medicare-coverage-database/view/article.aspx?articleid=59268" </w:instrText>
      </w:r>
      <w:r w:rsidRPr="00DE68E6">
        <w:fldChar w:fldCharType="separate"/>
      </w:r>
      <w:r w:rsidRPr="00DE68E6">
        <w:rPr>
          <w:rStyle w:val="Hyperlink"/>
        </w:rPr>
        <w:t>Billing and Coding: Ambulatory Electrocardiograph (AECG) Monitoring (A59268)</w:t>
      </w:r>
    </w:p>
    <w:p w14:paraId="61585DCB" w14:textId="77777777" w:rsidR="00DE68E6" w:rsidRPr="00DE68E6" w:rsidRDefault="00DE68E6" w:rsidP="00DE68E6">
      <w:pPr>
        <w:pStyle w:val="webbullet1"/>
        <w:rPr>
          <w:rStyle w:val="Hyperlink"/>
        </w:rPr>
      </w:pPr>
      <w:r w:rsidRPr="00DE68E6">
        <w:fldChar w:fldCharType="end"/>
      </w:r>
      <w:r w:rsidRPr="00DE68E6">
        <w:fldChar w:fldCharType="begin"/>
      </w:r>
      <w:r w:rsidRPr="00DE68E6">
        <w:instrText xml:space="preserve"> HYPERLINK "https://www.cms.gov/medicare-coverage-database/view/article.aspx?articleid=52986" </w:instrText>
      </w:r>
      <w:r w:rsidRPr="00DE68E6">
        <w:fldChar w:fldCharType="separate"/>
      </w:r>
      <w:r w:rsidRPr="00DE68E6">
        <w:rPr>
          <w:rStyle w:val="Hyperlink"/>
        </w:rPr>
        <w:t>Billing and Coding: Biomarkers for Oncology (A52986)</w:t>
      </w:r>
    </w:p>
    <w:p w14:paraId="161317F4" w14:textId="77777777" w:rsidR="00DE68E6" w:rsidRPr="00DE68E6" w:rsidRDefault="00DE68E6" w:rsidP="00DE68E6">
      <w:pPr>
        <w:pStyle w:val="webbullet1"/>
      </w:pPr>
      <w:r w:rsidRPr="00DE68E6">
        <w:fldChar w:fldCharType="end"/>
      </w:r>
      <w:hyperlink r:id="rId221" w:history="1">
        <w:r w:rsidRPr="00DE68E6">
          <w:rPr>
            <w:rStyle w:val="Hyperlink"/>
          </w:rPr>
          <w:t>Billing and Coding: Cardiology Non-emergent Outpatient Stress Testing (A56423)</w:t>
        </w:r>
      </w:hyperlink>
      <w:bookmarkEnd w:id="28"/>
    </w:p>
    <w:p w14:paraId="32A384A8" w14:textId="7F8023BE" w:rsidR="00DE68E6" w:rsidRDefault="00DE68E6" w:rsidP="00DE68E6">
      <w:pPr>
        <w:pStyle w:val="webseparator"/>
      </w:pPr>
      <w:r w:rsidRPr="00DE68E6">
        <w:t>.</w:t>
      </w:r>
    </w:p>
    <w:p w14:paraId="76C3ACC6" w14:textId="27458F9F" w:rsidR="005C560B" w:rsidRDefault="005C560B" w:rsidP="005C560B">
      <w:pPr>
        <w:pStyle w:val="webheader"/>
      </w:pPr>
      <w:r>
        <w:t>August 28, 2023</w:t>
      </w:r>
    </w:p>
    <w:p w14:paraId="4BC829C8" w14:textId="77777777" w:rsidR="005C560B" w:rsidRPr="00B6385F" w:rsidRDefault="005C560B" w:rsidP="005C560B">
      <w:pPr>
        <w:pStyle w:val="webheader3"/>
      </w:pPr>
      <w:r w:rsidRPr="00B6385F">
        <w:t>Medicare Learning Network® MLN Matters® Articles from CMS</w:t>
      </w:r>
    </w:p>
    <w:p w14:paraId="58F7AF41" w14:textId="77777777" w:rsidR="005C560B" w:rsidRPr="00B6385F" w:rsidRDefault="005C560B" w:rsidP="005C560B">
      <w:pPr>
        <w:pStyle w:val="webnormal"/>
        <w:rPr>
          <w:rStyle w:val="webbold"/>
        </w:rPr>
      </w:pPr>
      <w:r w:rsidRPr="00B6385F">
        <w:rPr>
          <w:rStyle w:val="webbold"/>
        </w:rPr>
        <w:t>New:</w:t>
      </w:r>
    </w:p>
    <w:p w14:paraId="310B2309" w14:textId="77777777" w:rsidR="005C560B" w:rsidRDefault="00000000" w:rsidP="005C560B">
      <w:pPr>
        <w:pStyle w:val="webbullet1"/>
      </w:pPr>
      <w:hyperlink r:id="rId222" w:history="1">
        <w:r w:rsidR="005C560B" w:rsidRPr="00C26A09">
          <w:rPr>
            <w:rStyle w:val="Hyperlink"/>
          </w:rPr>
          <w:t>MM13335 - Inpatient Psychiatric Facilities Prospective Payment System: FY 2024 Updates</w:t>
        </w:r>
      </w:hyperlink>
    </w:p>
    <w:p w14:paraId="134BE29E" w14:textId="77777777" w:rsidR="005C560B" w:rsidRPr="00690182" w:rsidRDefault="005C560B" w:rsidP="005C560B">
      <w:pPr>
        <w:pStyle w:val="webindent1"/>
      </w:pPr>
      <w:r w:rsidRPr="00C26A09">
        <w:t>Make sure your billing staff knows about</w:t>
      </w:r>
      <w:r>
        <w:t xml:space="preserve"> </w:t>
      </w:r>
      <w:r w:rsidRPr="00C26A09">
        <w:t>FY 2024 market basket update</w:t>
      </w:r>
      <w:r>
        <w:t xml:space="preserve">, </w:t>
      </w:r>
      <w:r w:rsidRPr="00C26A09">
        <w:t>FY 2024 wage index update</w:t>
      </w:r>
      <w:r>
        <w:t xml:space="preserve">, and </w:t>
      </w:r>
      <w:r w:rsidRPr="00C26A09">
        <w:t>IPF Quality Reporting Program (IPFQR)</w:t>
      </w:r>
      <w:r>
        <w:t>.</w:t>
      </w:r>
    </w:p>
    <w:p w14:paraId="16885A18" w14:textId="4F6489E4" w:rsidR="005C560B" w:rsidRDefault="005C560B" w:rsidP="005C560B">
      <w:pPr>
        <w:pStyle w:val="webseparator"/>
      </w:pPr>
      <w:r w:rsidRPr="00F71E78">
        <w:t>.</w:t>
      </w:r>
    </w:p>
    <w:p w14:paraId="52768F92" w14:textId="47515721" w:rsidR="00AB4C30" w:rsidRPr="00AB4C30" w:rsidRDefault="00AB4C30" w:rsidP="00AB4C30">
      <w:pPr>
        <w:pStyle w:val="webheader"/>
      </w:pPr>
      <w:r w:rsidRPr="00AB4C30">
        <w:t>August 24, 2023</w:t>
      </w:r>
    </w:p>
    <w:p w14:paraId="296EC2DC" w14:textId="77777777" w:rsidR="00AB4C30" w:rsidRPr="00AB4C30" w:rsidRDefault="00000000" w:rsidP="00AB4C30">
      <w:pPr>
        <w:pStyle w:val="webheader3"/>
      </w:pPr>
      <w:hyperlink r:id="rId223" w:tgtFrame="_blank" w:history="1">
        <w:r w:rsidR="00AB4C30" w:rsidRPr="00AB4C30">
          <w:rPr>
            <w:rStyle w:val="Hyperlink"/>
          </w:rPr>
          <w:t>MLN Connects Newsletter: Aug 24, 2023</w:t>
        </w:r>
      </w:hyperlink>
    </w:p>
    <w:p w14:paraId="19363E34" w14:textId="77777777" w:rsidR="00AB4C30" w:rsidRPr="00AB4C30" w:rsidRDefault="00AB4C30" w:rsidP="00AB4C30">
      <w:pPr>
        <w:pStyle w:val="webnormal"/>
        <w:rPr>
          <w:rStyle w:val="webbold"/>
        </w:rPr>
      </w:pPr>
      <w:r w:rsidRPr="00AB4C30">
        <w:rPr>
          <w:rStyle w:val="webbold"/>
        </w:rPr>
        <w:t>News</w:t>
      </w:r>
    </w:p>
    <w:p w14:paraId="50FD00EB" w14:textId="77777777" w:rsidR="00AB4C30" w:rsidRPr="00AB4C30" w:rsidRDefault="00AB4C30" w:rsidP="00AB4C30">
      <w:pPr>
        <w:pStyle w:val="webbullet1"/>
      </w:pPr>
      <w:r w:rsidRPr="00AB4C30">
        <w:t>Seasonal Flu Vaccine Pricing for 2023–2024 Season</w:t>
      </w:r>
    </w:p>
    <w:p w14:paraId="151921C6" w14:textId="77777777" w:rsidR="00AB4C30" w:rsidRPr="00AB4C30" w:rsidRDefault="00AB4C30" w:rsidP="00AB4C30">
      <w:pPr>
        <w:pStyle w:val="webbullet1"/>
      </w:pPr>
      <w:r w:rsidRPr="00AB4C30">
        <w:t>Expanded Home Health Value-Based Purchasing Model: July 2023 Interim Performance Reports, Post-Event Materials, &amp; Comment on CY 2024 Proposals</w:t>
      </w:r>
    </w:p>
    <w:p w14:paraId="003159B6" w14:textId="77777777" w:rsidR="00AB4C30" w:rsidRPr="00AB4C30" w:rsidRDefault="00AB4C30" w:rsidP="00AB4C30">
      <w:pPr>
        <w:pStyle w:val="webbullet1"/>
      </w:pPr>
      <w:r w:rsidRPr="00AB4C30">
        <w:t>Behavioral Health Integration Services: Are Your Patients Eligible?</w:t>
      </w:r>
    </w:p>
    <w:p w14:paraId="004B581D" w14:textId="77777777" w:rsidR="00AB4C30" w:rsidRPr="00AB4C30" w:rsidRDefault="00AB4C30" w:rsidP="00AB4C30">
      <w:pPr>
        <w:pStyle w:val="webnormal"/>
        <w:rPr>
          <w:rStyle w:val="webbold"/>
        </w:rPr>
      </w:pPr>
      <w:r w:rsidRPr="00AB4C30">
        <w:rPr>
          <w:rStyle w:val="webbold"/>
        </w:rPr>
        <w:t>Claims, Pricers, &amp; Codes</w:t>
      </w:r>
    </w:p>
    <w:p w14:paraId="657FFE77" w14:textId="77777777" w:rsidR="00AB4C30" w:rsidRPr="00AB4C30" w:rsidRDefault="00AB4C30" w:rsidP="00AB4C30">
      <w:pPr>
        <w:pStyle w:val="webbullet1"/>
      </w:pPr>
      <w:r w:rsidRPr="00AB4C30">
        <w:lastRenderedPageBreak/>
        <w:t>HCPCS Application Summaries &amp; Coding Decisions: Non-Drug &amp; Non-Biological Items &amp; Services</w:t>
      </w:r>
    </w:p>
    <w:p w14:paraId="7A5210B4" w14:textId="77777777" w:rsidR="00AB4C30" w:rsidRPr="00AB4C30" w:rsidRDefault="00AB4C30" w:rsidP="00AB4C30">
      <w:pPr>
        <w:pStyle w:val="webbullet1"/>
      </w:pPr>
      <w:r w:rsidRPr="00AB4C30">
        <w:t>New Place of Service Code 27 – Outreach Site/Street</w:t>
      </w:r>
    </w:p>
    <w:p w14:paraId="3957BCC8" w14:textId="77777777" w:rsidR="00AB4C30" w:rsidRPr="00AB4C30" w:rsidRDefault="00AB4C30" w:rsidP="00AB4C30">
      <w:pPr>
        <w:pStyle w:val="webnormal"/>
        <w:rPr>
          <w:rStyle w:val="webbold"/>
        </w:rPr>
      </w:pPr>
      <w:r w:rsidRPr="00AB4C30">
        <w:rPr>
          <w:rStyle w:val="webbold"/>
        </w:rPr>
        <w:t>Events</w:t>
      </w:r>
    </w:p>
    <w:p w14:paraId="75F21401" w14:textId="77777777" w:rsidR="00AB4C30" w:rsidRPr="00AB4C30" w:rsidRDefault="00AB4C30" w:rsidP="00AB4C30">
      <w:pPr>
        <w:pStyle w:val="webbullet1"/>
      </w:pPr>
      <w:r w:rsidRPr="00AB4C30">
        <w:t>ICD-10 Coordination &amp; Maintenance Committee Meeting — September 12–13</w:t>
      </w:r>
    </w:p>
    <w:p w14:paraId="62F651EA" w14:textId="77777777" w:rsidR="00AB4C30" w:rsidRPr="00AB4C30" w:rsidRDefault="00AB4C30" w:rsidP="00AB4C30">
      <w:pPr>
        <w:pStyle w:val="webbullet1"/>
      </w:pPr>
      <w:r w:rsidRPr="00AB4C30">
        <w:t>Optimizing Healthcare Delivery to Improve Patient Lives Conference – November 15</w:t>
      </w:r>
    </w:p>
    <w:p w14:paraId="1EB1590C" w14:textId="77777777" w:rsidR="00AB4C30" w:rsidRPr="00AB4C30" w:rsidRDefault="00AB4C30" w:rsidP="00AB4C30">
      <w:pPr>
        <w:pStyle w:val="webnormal"/>
        <w:rPr>
          <w:rStyle w:val="webbold"/>
        </w:rPr>
      </w:pPr>
      <w:r w:rsidRPr="00AB4C30">
        <w:rPr>
          <w:rStyle w:val="webbold"/>
        </w:rPr>
        <w:t>MLN Matters® Articles</w:t>
      </w:r>
    </w:p>
    <w:p w14:paraId="14B1EF70" w14:textId="77777777" w:rsidR="00AB4C30" w:rsidRPr="00AB4C30" w:rsidRDefault="00AB4C30" w:rsidP="00AB4C30">
      <w:pPr>
        <w:pStyle w:val="webbullet1"/>
      </w:pPr>
      <w:r w:rsidRPr="00AB4C30">
        <w:t>Clinical Laboratory Fee Schedule &amp; Laboratory Services Reasonable Charge Payment: Quarterly Update</w:t>
      </w:r>
    </w:p>
    <w:p w14:paraId="093B5982" w14:textId="77777777" w:rsidR="00AB4C30" w:rsidRPr="00AB4C30" w:rsidRDefault="00AB4C30" w:rsidP="00AB4C30">
      <w:pPr>
        <w:pStyle w:val="webbullet1"/>
      </w:pPr>
      <w:r w:rsidRPr="00AB4C30">
        <w:t>Activation of Validation Edits for Providers with Multiple Service Locations — Revised</w:t>
      </w:r>
    </w:p>
    <w:p w14:paraId="500AF3F3" w14:textId="44E4C7B0" w:rsidR="00AB4C30" w:rsidRDefault="00AB4C30" w:rsidP="00AB4C30">
      <w:pPr>
        <w:pStyle w:val="webseparator"/>
      </w:pPr>
      <w:r w:rsidRPr="00AB4C30">
        <w:t>.</w:t>
      </w:r>
    </w:p>
    <w:p w14:paraId="0A09AD64" w14:textId="50EDDB82" w:rsidR="00CA57A1" w:rsidRDefault="00CA57A1" w:rsidP="000F3E3C">
      <w:pPr>
        <w:pStyle w:val="webheader"/>
      </w:pPr>
      <w:r>
        <w:t>August 21, 2023</w:t>
      </w:r>
    </w:p>
    <w:p w14:paraId="79B41C11" w14:textId="77777777" w:rsidR="00CA57A1" w:rsidRPr="00CA57A1" w:rsidRDefault="00000000" w:rsidP="00CA57A1">
      <w:pPr>
        <w:pStyle w:val="webheader3"/>
        <w:rPr>
          <w:rStyle w:val="webbold"/>
        </w:rPr>
      </w:pPr>
      <w:hyperlink r:id="rId224" w:history="1">
        <w:r w:rsidR="00CA57A1" w:rsidRPr="00CA57A1">
          <w:rPr>
            <w:rStyle w:val="Hyperlink"/>
          </w:rPr>
          <w:t>Prior authorization: Facet joint interventions for pain management</w:t>
        </w:r>
      </w:hyperlink>
    </w:p>
    <w:p w14:paraId="0DA5A919" w14:textId="77777777" w:rsidR="00CA57A1" w:rsidRPr="00CA57A1" w:rsidRDefault="00CA57A1" w:rsidP="00CA57A1">
      <w:pPr>
        <w:pStyle w:val="webnormal"/>
      </w:pPr>
      <w:r w:rsidRPr="00CA57A1">
        <w:t xml:space="preserve">Prior authorization (PA) for facet joint interventions was effective for dates of service on and after July 1, 2023. The A/B MAC Prior Authorization Collaboration Workgroup developed a new article on facet joint interventions. This new article has been added to the </w:t>
      </w:r>
      <w:hyperlink r:id="rId225" w:tgtFrame="_top" w:history="1">
        <w:r w:rsidRPr="00CA57A1">
          <w:rPr>
            <w:rStyle w:val="Hyperlink"/>
          </w:rPr>
          <w:t>Prior authorization (PA) program for certain hospital outpatient department (OPD) services</w:t>
        </w:r>
      </w:hyperlink>
      <w:r w:rsidRPr="00CA57A1">
        <w:t> webpage. Please carefully review this information.</w:t>
      </w:r>
    </w:p>
    <w:p w14:paraId="3CD54146" w14:textId="77777777" w:rsidR="00CA57A1" w:rsidRPr="00CA57A1" w:rsidRDefault="00CA57A1" w:rsidP="00CA57A1">
      <w:pPr>
        <w:pStyle w:val="webseparator"/>
      </w:pPr>
      <w:r w:rsidRPr="00CA57A1">
        <w:t>.</w:t>
      </w:r>
    </w:p>
    <w:p w14:paraId="352F2817" w14:textId="00EFE246" w:rsidR="00CA57A1" w:rsidRPr="00CA57A1" w:rsidRDefault="00000000" w:rsidP="00CA57A1">
      <w:pPr>
        <w:pStyle w:val="webheader3"/>
        <w:rPr>
          <w:rStyle w:val="Hyperlink"/>
        </w:rPr>
      </w:pPr>
      <w:hyperlink r:id="rId226" w:history="1">
        <w:r w:rsidR="00CA57A1" w:rsidRPr="00CA57A1">
          <w:rPr>
            <w:rStyle w:val="Hyperlink"/>
          </w:rPr>
          <w:t>Correctly bill Units for the Tablo home dialysis machine for hemodialysis</w:t>
        </w:r>
      </w:hyperlink>
    </w:p>
    <w:p w14:paraId="6D21CD86" w14:textId="77777777" w:rsidR="00CA57A1" w:rsidRPr="00CA57A1" w:rsidRDefault="00CA57A1" w:rsidP="00CA57A1">
      <w:pPr>
        <w:pStyle w:val="webnormal"/>
      </w:pPr>
      <w:r w:rsidRPr="00CA57A1">
        <w:t>Please take time to review this article on Correctly bill Units for the Tablo home dialysis machine for hemodialysis that has been added to the ESRD specialty page.</w:t>
      </w:r>
    </w:p>
    <w:p w14:paraId="1730141B" w14:textId="502755C9" w:rsidR="00CA57A1" w:rsidRPr="00CA57A1" w:rsidRDefault="00CA57A1" w:rsidP="00CA57A1">
      <w:pPr>
        <w:pStyle w:val="webseparator"/>
      </w:pPr>
      <w:r w:rsidRPr="00CA57A1">
        <w:t>.</w:t>
      </w:r>
    </w:p>
    <w:p w14:paraId="7C6E6D5A" w14:textId="306E1433" w:rsidR="000F3E3C" w:rsidRDefault="000F3E3C" w:rsidP="000F3E3C">
      <w:pPr>
        <w:pStyle w:val="webheader"/>
      </w:pPr>
      <w:r>
        <w:t>August 18, 2023</w:t>
      </w:r>
    </w:p>
    <w:p w14:paraId="33662230" w14:textId="77777777" w:rsidR="000F3E3C" w:rsidRPr="00B6385F" w:rsidRDefault="000F3E3C" w:rsidP="000F3E3C">
      <w:pPr>
        <w:pStyle w:val="webheader3"/>
      </w:pPr>
      <w:r w:rsidRPr="00B6385F">
        <w:t>Medicare Learning Network® MLN Matters® Articles from CMS</w:t>
      </w:r>
    </w:p>
    <w:p w14:paraId="703A5517" w14:textId="77777777" w:rsidR="000F3E3C" w:rsidRPr="00B6385F" w:rsidRDefault="000F3E3C" w:rsidP="000F3E3C">
      <w:pPr>
        <w:pStyle w:val="webnormal"/>
        <w:rPr>
          <w:rStyle w:val="webbold"/>
        </w:rPr>
      </w:pPr>
      <w:r w:rsidRPr="00B6385F">
        <w:rPr>
          <w:rStyle w:val="webbold"/>
        </w:rPr>
        <w:t>New:</w:t>
      </w:r>
    </w:p>
    <w:p w14:paraId="08DF4267" w14:textId="77777777" w:rsidR="000F3E3C" w:rsidRDefault="00000000" w:rsidP="000F3E3C">
      <w:pPr>
        <w:pStyle w:val="webbullet1"/>
      </w:pPr>
      <w:hyperlink r:id="rId227" w:history="1">
        <w:r w:rsidR="000F3E3C" w:rsidRPr="002C3907">
          <w:rPr>
            <w:rStyle w:val="Hyperlink"/>
          </w:rPr>
          <w:t>MM13321 - Clinical Laboratory Fee Schedule &amp; Laboratory Services Reasonable Charge Payment: Quarterly Update</w:t>
        </w:r>
      </w:hyperlink>
    </w:p>
    <w:p w14:paraId="78032462" w14:textId="77777777" w:rsidR="000F3E3C" w:rsidRPr="00690182" w:rsidRDefault="000F3E3C" w:rsidP="000F3E3C">
      <w:pPr>
        <w:pStyle w:val="webindent1"/>
      </w:pPr>
      <w:r w:rsidRPr="002C3907">
        <w:t>Make sure your billing staff knows about</w:t>
      </w:r>
      <w:r>
        <w:t xml:space="preserve"> p</w:t>
      </w:r>
      <w:r w:rsidRPr="002C3907">
        <w:t>rivate payor data reporting</w:t>
      </w:r>
      <w:r>
        <w:t>.</w:t>
      </w:r>
      <w:r w:rsidRPr="002C3907">
        <w:t xml:space="preserve"> You must report data between January – March 2024</w:t>
      </w:r>
      <w:r>
        <w:t>, G</w:t>
      </w:r>
      <w:r w:rsidRPr="002C3907">
        <w:t>eneral specimen collection fee increase</w:t>
      </w:r>
      <w:r>
        <w:t>, and</w:t>
      </w:r>
      <w:r w:rsidRPr="002C3907">
        <w:t xml:space="preserve"> </w:t>
      </w:r>
      <w:r>
        <w:t>n</w:t>
      </w:r>
      <w:r w:rsidRPr="002C3907">
        <w:t xml:space="preserve">ew and deleted HCPCS </w:t>
      </w:r>
      <w:r>
        <w:t>c</w:t>
      </w:r>
      <w:r w:rsidRPr="002C3907">
        <w:t>odes</w:t>
      </w:r>
      <w:r>
        <w:t>.</w:t>
      </w:r>
    </w:p>
    <w:p w14:paraId="737E9BDC" w14:textId="5261F803" w:rsidR="000F3E3C" w:rsidRDefault="000F3E3C" w:rsidP="000F3E3C">
      <w:pPr>
        <w:pStyle w:val="webseparator"/>
      </w:pPr>
      <w:r w:rsidRPr="004F0B8F">
        <w:t>.</w:t>
      </w:r>
    </w:p>
    <w:p w14:paraId="20C5C5DF" w14:textId="48C97447" w:rsidR="004E3400" w:rsidRDefault="004E3400" w:rsidP="004E3400">
      <w:pPr>
        <w:pStyle w:val="webheader"/>
      </w:pPr>
      <w:r>
        <w:t>August 17, 2023</w:t>
      </w:r>
    </w:p>
    <w:p w14:paraId="24B5F24B" w14:textId="77777777" w:rsidR="007344A8" w:rsidRPr="007344A8" w:rsidRDefault="00000000" w:rsidP="007344A8">
      <w:pPr>
        <w:pStyle w:val="webheader3"/>
      </w:pPr>
      <w:hyperlink r:id="rId228" w:tgtFrame="_blank" w:history="1">
        <w:r w:rsidR="007344A8" w:rsidRPr="007344A8">
          <w:rPr>
            <w:rStyle w:val="Hyperlink"/>
          </w:rPr>
          <w:t>MLN Connects Newsletter: Aug 17, 2023</w:t>
        </w:r>
      </w:hyperlink>
    </w:p>
    <w:p w14:paraId="731CEC54" w14:textId="77777777" w:rsidR="007344A8" w:rsidRPr="007344A8" w:rsidRDefault="007344A8" w:rsidP="007344A8">
      <w:pPr>
        <w:pStyle w:val="webnormal"/>
        <w:rPr>
          <w:rStyle w:val="webbold"/>
        </w:rPr>
      </w:pPr>
      <w:r w:rsidRPr="007344A8">
        <w:rPr>
          <w:rStyle w:val="webbold"/>
        </w:rPr>
        <w:t>News</w:t>
      </w:r>
    </w:p>
    <w:p w14:paraId="37A33E7D" w14:textId="77777777" w:rsidR="007344A8" w:rsidRPr="007344A8" w:rsidRDefault="007344A8" w:rsidP="007344A8">
      <w:pPr>
        <w:pStyle w:val="webbullet1"/>
      </w:pPr>
      <w:r w:rsidRPr="007344A8">
        <w:t>CMS.gov Website Refresh – Test Website Available for Feedback</w:t>
      </w:r>
    </w:p>
    <w:p w14:paraId="0CA11183" w14:textId="77777777" w:rsidR="007344A8" w:rsidRPr="007344A8" w:rsidRDefault="007344A8" w:rsidP="007344A8">
      <w:pPr>
        <w:pStyle w:val="webbullet1"/>
      </w:pPr>
      <w:r w:rsidRPr="007344A8">
        <w:lastRenderedPageBreak/>
        <w:t>CMS Announces Resources and Flexibilities to Assist with the Public Health Emergency in Hawaii Due to Recent Wildfires</w:t>
      </w:r>
    </w:p>
    <w:p w14:paraId="1A2988BD" w14:textId="77777777" w:rsidR="007344A8" w:rsidRPr="007344A8" w:rsidRDefault="007344A8" w:rsidP="007344A8">
      <w:pPr>
        <w:pStyle w:val="webbullet1"/>
      </w:pPr>
      <w:r w:rsidRPr="007344A8">
        <w:t>Clotting Factor: CY 2024 Furnishing Fee</w:t>
      </w:r>
    </w:p>
    <w:p w14:paraId="466F6C56" w14:textId="77777777" w:rsidR="007344A8" w:rsidRPr="007344A8" w:rsidRDefault="007344A8" w:rsidP="007344A8">
      <w:pPr>
        <w:pStyle w:val="webnormal"/>
        <w:rPr>
          <w:rStyle w:val="webbold"/>
        </w:rPr>
      </w:pPr>
      <w:r w:rsidRPr="007344A8">
        <w:rPr>
          <w:rStyle w:val="webbold"/>
        </w:rPr>
        <w:t>Claims, Pricers, &amp; Codes</w:t>
      </w:r>
    </w:p>
    <w:p w14:paraId="3B9C097E" w14:textId="77777777" w:rsidR="007344A8" w:rsidRPr="007344A8" w:rsidRDefault="007344A8" w:rsidP="007344A8">
      <w:pPr>
        <w:pStyle w:val="webbullet1"/>
      </w:pPr>
      <w:r w:rsidRPr="007344A8">
        <w:t>COVID-19: CPT Codes for Vaccines No Longer Authorized</w:t>
      </w:r>
    </w:p>
    <w:p w14:paraId="6C24EFFA" w14:textId="77777777" w:rsidR="007344A8" w:rsidRPr="007344A8" w:rsidRDefault="007344A8" w:rsidP="007344A8">
      <w:pPr>
        <w:pStyle w:val="webbullet1"/>
      </w:pPr>
      <w:r w:rsidRPr="007344A8">
        <w:t>Inpatient Rehabilitation Facility Prospective Payment System: FY 2024 Pricer Update</w:t>
      </w:r>
    </w:p>
    <w:p w14:paraId="6017356A" w14:textId="77777777" w:rsidR="007344A8" w:rsidRPr="007344A8" w:rsidRDefault="007344A8" w:rsidP="007344A8">
      <w:pPr>
        <w:pStyle w:val="webbullet1"/>
      </w:pPr>
      <w:r w:rsidRPr="007344A8">
        <w:t>Skilled Nursing Facility Prospective Payment System: FY 2024 Pricer Update</w:t>
      </w:r>
    </w:p>
    <w:p w14:paraId="75691D6A" w14:textId="77777777" w:rsidR="007344A8" w:rsidRPr="007344A8" w:rsidRDefault="007344A8" w:rsidP="007344A8">
      <w:pPr>
        <w:pStyle w:val="webnormal"/>
        <w:rPr>
          <w:rStyle w:val="webbold"/>
        </w:rPr>
      </w:pPr>
      <w:r w:rsidRPr="007344A8">
        <w:rPr>
          <w:rStyle w:val="webbold"/>
        </w:rPr>
        <w:t>MLN Matters® Articles</w:t>
      </w:r>
    </w:p>
    <w:p w14:paraId="5C9A59A7" w14:textId="77777777" w:rsidR="007344A8" w:rsidRPr="007344A8" w:rsidRDefault="007344A8" w:rsidP="007344A8">
      <w:pPr>
        <w:pStyle w:val="webbullet1"/>
      </w:pPr>
      <w:r w:rsidRPr="007344A8">
        <w:t>Hospice Payments: FY 2024 Update</w:t>
      </w:r>
    </w:p>
    <w:p w14:paraId="286E361C" w14:textId="77777777" w:rsidR="007344A8" w:rsidRPr="007344A8" w:rsidRDefault="007344A8" w:rsidP="007344A8">
      <w:pPr>
        <w:pStyle w:val="webbullet1"/>
      </w:pPr>
      <w:r w:rsidRPr="007344A8">
        <w:t>ICD-10 &amp; Other Coding Revisions to National Coverage Determinations: January 2024 Update</w:t>
      </w:r>
    </w:p>
    <w:p w14:paraId="271E8CDE" w14:textId="77777777" w:rsidR="007344A8" w:rsidRPr="007344A8" w:rsidRDefault="007344A8" w:rsidP="007344A8">
      <w:pPr>
        <w:pStyle w:val="webbullet1"/>
      </w:pPr>
      <w:r w:rsidRPr="007344A8">
        <w:t>National Coverage Determination 30.3.3 – Acupuncture for Chronic Low Back Pain</w:t>
      </w:r>
    </w:p>
    <w:p w14:paraId="5A0ED911" w14:textId="77777777" w:rsidR="007344A8" w:rsidRPr="007344A8" w:rsidRDefault="007344A8" w:rsidP="007344A8">
      <w:pPr>
        <w:pStyle w:val="webbullet1"/>
      </w:pPr>
      <w:r w:rsidRPr="007344A8">
        <w:t>Power Seat Elevation Equipment on Power Wheelchairs</w:t>
      </w:r>
    </w:p>
    <w:p w14:paraId="06AA58C4" w14:textId="77777777" w:rsidR="007344A8" w:rsidRPr="007344A8" w:rsidRDefault="007344A8" w:rsidP="007344A8">
      <w:pPr>
        <w:pStyle w:val="webnormal"/>
        <w:rPr>
          <w:rStyle w:val="webbold"/>
        </w:rPr>
      </w:pPr>
      <w:r w:rsidRPr="007344A8">
        <w:rPr>
          <w:rStyle w:val="webbold"/>
        </w:rPr>
        <w:t>Publications</w:t>
      </w:r>
    </w:p>
    <w:p w14:paraId="501C06C8" w14:textId="77777777" w:rsidR="007344A8" w:rsidRPr="007344A8" w:rsidRDefault="007344A8" w:rsidP="007344A8">
      <w:pPr>
        <w:pStyle w:val="webbullet1"/>
      </w:pPr>
      <w:r w:rsidRPr="007344A8">
        <w:t>Medicare Provider Enrollment — Revised</w:t>
      </w:r>
    </w:p>
    <w:p w14:paraId="3F5E6E30" w14:textId="70343564" w:rsidR="007344A8" w:rsidRDefault="007344A8" w:rsidP="007344A8">
      <w:pPr>
        <w:pStyle w:val="webseparator"/>
      </w:pPr>
      <w:r w:rsidRPr="007344A8">
        <w:t>.</w:t>
      </w:r>
    </w:p>
    <w:p w14:paraId="5E44CC8F" w14:textId="6C742939" w:rsidR="004E3400" w:rsidRPr="005E5683" w:rsidRDefault="004E3400" w:rsidP="004E3400">
      <w:pPr>
        <w:pStyle w:val="webheader3"/>
      </w:pPr>
      <w:r w:rsidRPr="005E5683">
        <w:t>Medical Policy</w:t>
      </w:r>
    </w:p>
    <w:p w14:paraId="10686DE8" w14:textId="77777777" w:rsidR="004E3400" w:rsidRPr="004E3400" w:rsidRDefault="004E3400" w:rsidP="004E3400">
      <w:pPr>
        <w:pStyle w:val="webnormal"/>
        <w:rPr>
          <w:rStyle w:val="webbold"/>
        </w:rPr>
      </w:pPr>
      <w:r w:rsidRPr="004E3400">
        <w:rPr>
          <w:rStyle w:val="webbold"/>
        </w:rPr>
        <w:t>The following LCD and related Billing and Coding Article have been retired:</w:t>
      </w:r>
    </w:p>
    <w:p w14:paraId="114D1C99" w14:textId="77777777" w:rsidR="004E3400" w:rsidRPr="000440D4" w:rsidRDefault="00000000" w:rsidP="004E3400">
      <w:pPr>
        <w:pStyle w:val="webbullet1"/>
      </w:pPr>
      <w:hyperlink r:id="rId229" w:history="1">
        <w:r w:rsidR="004E3400" w:rsidRPr="009768E8">
          <w:rPr>
            <w:rStyle w:val="Hyperlink"/>
          </w:rPr>
          <w:t>Non-Vascular Extremity Ultrasound (L35409)</w:t>
        </w:r>
      </w:hyperlink>
    </w:p>
    <w:p w14:paraId="564EDFB7" w14:textId="77777777" w:rsidR="004E3400" w:rsidRPr="000440D4" w:rsidRDefault="00000000" w:rsidP="004E3400">
      <w:pPr>
        <w:pStyle w:val="webbullet2"/>
      </w:pPr>
      <w:hyperlink r:id="rId230" w:history="1">
        <w:r w:rsidR="004E3400" w:rsidRPr="009768E8">
          <w:rPr>
            <w:rStyle w:val="Hyperlink"/>
          </w:rPr>
          <w:t>Billing and Coding: Non-Vascular Extremity Ultrasound (A55037)</w:t>
        </w:r>
      </w:hyperlink>
    </w:p>
    <w:p w14:paraId="69165EA5" w14:textId="668F6601" w:rsidR="004E3400" w:rsidRDefault="004E3400" w:rsidP="004E3400">
      <w:pPr>
        <w:pStyle w:val="webseparator"/>
      </w:pPr>
      <w:r w:rsidRPr="004F0B8F">
        <w:t>.</w:t>
      </w:r>
    </w:p>
    <w:p w14:paraId="0D6D5AEB" w14:textId="77777777" w:rsidR="00B805B9" w:rsidRPr="00410761" w:rsidRDefault="00B805B9" w:rsidP="00B805B9">
      <w:pPr>
        <w:pStyle w:val="webheader3"/>
      </w:pPr>
      <w:r w:rsidRPr="00410761">
        <w:t>COVID-19 vaccines and administration</w:t>
      </w:r>
      <w:r>
        <w:t>s</w:t>
      </w:r>
      <w:r w:rsidRPr="00410761">
        <w:t xml:space="preserve"> no longer authorized</w:t>
      </w:r>
    </w:p>
    <w:p w14:paraId="37459BB9" w14:textId="77777777" w:rsidR="00B805B9" w:rsidRDefault="00B805B9" w:rsidP="00B805B9">
      <w:pPr>
        <w:pStyle w:val="webnormal"/>
      </w:pPr>
      <w:r w:rsidRPr="00CC2DE6">
        <w:t xml:space="preserve">On April 18, 2023, the </w:t>
      </w:r>
      <w:r>
        <w:t>FDA</w:t>
      </w:r>
      <w:r w:rsidRPr="00CC2DE6">
        <w:t xml:space="preserve"> amended the emergency use authorizations (EUAs) of the Moderna and Pfizer-BioNTech COVID-19 bivalent mRNA vaccines to simplify the vaccination schedule for most individuals</w:t>
      </w:r>
      <w:r>
        <w:t xml:space="preserve">. </w:t>
      </w:r>
    </w:p>
    <w:p w14:paraId="0473E473" w14:textId="77777777" w:rsidR="00B805B9" w:rsidRDefault="00B805B9" w:rsidP="00B805B9">
      <w:pPr>
        <w:pStyle w:val="webnormal"/>
      </w:pPr>
      <w:r w:rsidRPr="00972C3D">
        <w:t>In response, CMS added a termination date</w:t>
      </w:r>
      <w:r>
        <w:t xml:space="preserve"> of April 18, 2023,</w:t>
      </w:r>
      <w:r w:rsidRPr="00972C3D">
        <w:t xml:space="preserve"> to the following CPT codes: </w:t>
      </w:r>
      <w:r w:rsidRPr="008B469C">
        <w:t>0001A, 0002A, 0003A, 0004A, 0011A, 0012A, 0013A, 0051A, 0052A, 0053A, 0054A, 0064A, 0071A, 0072A, 0073A, 0074A, 0081A, 0082A, 0083A, 0091A, 0092A, 0093A, 0094A, 0111A, 0112A, 0113A 91300, 91301, 91305, 91306, 91307, 91308, 91309, 91311.</w:t>
      </w:r>
    </w:p>
    <w:p w14:paraId="6D0FB3E4" w14:textId="77777777" w:rsidR="00B805B9" w:rsidRDefault="00B805B9" w:rsidP="00B805B9">
      <w:pPr>
        <w:pStyle w:val="webnormal"/>
      </w:pPr>
      <w:r>
        <w:t>In addition, CMS</w:t>
      </w:r>
      <w:r w:rsidRPr="002B1668">
        <w:t xml:space="preserve"> </w:t>
      </w:r>
      <w:r>
        <w:t xml:space="preserve">added a termination date of June 1, 2023, to the following </w:t>
      </w:r>
      <w:r w:rsidRPr="009F7A66">
        <w:t xml:space="preserve">Janssen </w:t>
      </w:r>
      <w:r>
        <w:t xml:space="preserve">CPT codes: </w:t>
      </w:r>
      <w:r w:rsidRPr="002B1668">
        <w:t>0031A, 0034A, and 91303</w:t>
      </w:r>
      <w:r>
        <w:t xml:space="preserve">.  </w:t>
      </w:r>
    </w:p>
    <w:p w14:paraId="0E7520CD" w14:textId="77777777" w:rsidR="00B805B9" w:rsidRPr="008B469C" w:rsidRDefault="00B805B9" w:rsidP="00B805B9">
      <w:pPr>
        <w:pStyle w:val="webnormal"/>
      </w:pPr>
      <w:r w:rsidRPr="008B469C">
        <w:t>As a result of the change, updates have been made to the following references:</w:t>
      </w:r>
    </w:p>
    <w:p w14:paraId="3E780C66" w14:textId="77777777" w:rsidR="00B805B9" w:rsidRPr="008B469C" w:rsidRDefault="00B805B9" w:rsidP="00B805B9">
      <w:pPr>
        <w:pStyle w:val="webbullet1"/>
        <w:rPr>
          <w:rStyle w:val="Hyperlink"/>
        </w:rPr>
      </w:pPr>
      <w:r w:rsidRPr="008B469C">
        <w:fldChar w:fldCharType="begin"/>
      </w:r>
      <w:r>
        <w:instrText>HYPERLINK "http://www.novitas-solutions.com/webcenter/portal/MedicareJL/pagebyid?contentId=00243902"</w:instrText>
      </w:r>
      <w:r w:rsidRPr="008B469C">
        <w:fldChar w:fldCharType="separate"/>
      </w:r>
      <w:r w:rsidRPr="008B469C">
        <w:rPr>
          <w:rStyle w:val="Hyperlink"/>
        </w:rPr>
        <w:t>COVID-19 vaccine and monoclonal antibodies billing for Part A</w:t>
      </w:r>
    </w:p>
    <w:p w14:paraId="1E807A2D" w14:textId="77777777" w:rsidR="00B805B9" w:rsidRPr="008B469C" w:rsidRDefault="00B805B9" w:rsidP="00B805B9">
      <w:pPr>
        <w:pStyle w:val="webbullet1"/>
        <w:rPr>
          <w:rStyle w:val="Hyperlink"/>
        </w:rPr>
      </w:pPr>
      <w:r w:rsidRPr="008B469C">
        <w:fldChar w:fldCharType="end"/>
      </w:r>
      <w:r w:rsidRPr="008B469C">
        <w:fldChar w:fldCharType="begin"/>
      </w:r>
      <w:r>
        <w:instrText>HYPERLINK "https://www.novitas-solutions.com/webcenter/portal/MedicareJL/pagebyid?contentId=00273108"</w:instrText>
      </w:r>
      <w:r w:rsidRPr="008B469C">
        <w:fldChar w:fldCharType="separate"/>
      </w:r>
      <w:r w:rsidRPr="008B469C">
        <w:rPr>
          <w:rStyle w:val="Hyperlink"/>
        </w:rPr>
        <w:t xml:space="preserve">2023 COVID-19 vaccine reimbursement </w:t>
      </w:r>
    </w:p>
    <w:p w14:paraId="2D6794A2" w14:textId="4E065B75" w:rsidR="00B805B9" w:rsidRPr="00690182" w:rsidRDefault="00B805B9" w:rsidP="00B654BD">
      <w:pPr>
        <w:pStyle w:val="webbullet1"/>
      </w:pPr>
      <w:r w:rsidRPr="008B469C">
        <w:fldChar w:fldCharType="end"/>
      </w:r>
      <w:hyperlink r:id="rId231" w:history="1">
        <w:r w:rsidRPr="00EE3C48">
          <w:rPr>
            <w:rStyle w:val="Hyperlink"/>
          </w:rPr>
          <w:t>2023 COVID-19 vaccine administration fees for centralized billers, Indian Health Services, and Veterans Affairs</w:t>
        </w:r>
      </w:hyperlink>
    </w:p>
    <w:p w14:paraId="2443FE24" w14:textId="7F98AD27" w:rsidR="00B805B9" w:rsidRDefault="00B805B9" w:rsidP="00B805B9">
      <w:pPr>
        <w:pStyle w:val="webseparator"/>
      </w:pPr>
      <w:r w:rsidRPr="008A6F3C">
        <w:t>.</w:t>
      </w:r>
    </w:p>
    <w:p w14:paraId="77439FA3" w14:textId="7D96FBBA" w:rsidR="00550A97" w:rsidRPr="00550A97" w:rsidRDefault="00550A97" w:rsidP="00550A97">
      <w:pPr>
        <w:pStyle w:val="webheader"/>
      </w:pPr>
      <w:r w:rsidRPr="00550A97">
        <w:t>August 10, 2023</w:t>
      </w:r>
    </w:p>
    <w:p w14:paraId="0518D24A" w14:textId="77777777" w:rsidR="00F03807" w:rsidRPr="00F03807" w:rsidRDefault="00000000" w:rsidP="00F03807">
      <w:pPr>
        <w:pStyle w:val="webheader3"/>
      </w:pPr>
      <w:hyperlink r:id="rId232" w:tgtFrame="_blank" w:history="1">
        <w:r w:rsidR="00F03807" w:rsidRPr="00F03807">
          <w:rPr>
            <w:rStyle w:val="Hyperlink"/>
          </w:rPr>
          <w:t>MLN Connects Newsletter: Aug 10, 2023</w:t>
        </w:r>
      </w:hyperlink>
    </w:p>
    <w:p w14:paraId="24481C87" w14:textId="77777777" w:rsidR="00F03807" w:rsidRPr="00F03807" w:rsidRDefault="00F03807" w:rsidP="00F03807">
      <w:pPr>
        <w:pStyle w:val="webnormal"/>
        <w:rPr>
          <w:rStyle w:val="webbold"/>
        </w:rPr>
      </w:pPr>
      <w:r w:rsidRPr="00F03807">
        <w:rPr>
          <w:rStyle w:val="webbold"/>
        </w:rPr>
        <w:t>News</w:t>
      </w:r>
    </w:p>
    <w:p w14:paraId="7D7B30FE" w14:textId="77777777" w:rsidR="00F03807" w:rsidRPr="00F03807" w:rsidRDefault="00F03807" w:rsidP="00F03807">
      <w:pPr>
        <w:pStyle w:val="webbullet1"/>
      </w:pPr>
      <w:r w:rsidRPr="00F03807">
        <w:t>Immunization: Protect Your Patients</w:t>
      </w:r>
    </w:p>
    <w:p w14:paraId="7A138B30" w14:textId="77777777" w:rsidR="00F03807" w:rsidRPr="00F03807" w:rsidRDefault="00F03807" w:rsidP="00F03807">
      <w:pPr>
        <w:pStyle w:val="webnormal"/>
        <w:rPr>
          <w:rStyle w:val="webbold"/>
        </w:rPr>
      </w:pPr>
      <w:r w:rsidRPr="00F03807">
        <w:rPr>
          <w:rStyle w:val="webbold"/>
        </w:rPr>
        <w:t>Claims, Pricers, &amp; Codes</w:t>
      </w:r>
    </w:p>
    <w:p w14:paraId="5ACFA7A6" w14:textId="77777777" w:rsidR="00F03807" w:rsidRPr="00F03807" w:rsidRDefault="00F03807" w:rsidP="00F03807">
      <w:pPr>
        <w:pStyle w:val="webbullet1"/>
      </w:pPr>
      <w:r w:rsidRPr="00F03807">
        <w:t>Outpatient Rehabilitation Claims with Reason Code W7072: Do You Need to Resubmit Claims?</w:t>
      </w:r>
    </w:p>
    <w:p w14:paraId="6B5F64D7" w14:textId="77777777" w:rsidR="00F03807" w:rsidRPr="00F03807" w:rsidRDefault="00F03807" w:rsidP="00F03807">
      <w:pPr>
        <w:pStyle w:val="webnormal"/>
        <w:rPr>
          <w:rStyle w:val="webbold"/>
        </w:rPr>
      </w:pPr>
      <w:r w:rsidRPr="00F03807">
        <w:rPr>
          <w:rStyle w:val="webbold"/>
        </w:rPr>
        <w:t>MLN Matters® Articles</w:t>
      </w:r>
    </w:p>
    <w:p w14:paraId="45AC8EA1" w14:textId="77777777" w:rsidR="00F03807" w:rsidRPr="00F03807" w:rsidRDefault="00F03807" w:rsidP="00F03807">
      <w:pPr>
        <w:pStyle w:val="webbullet1"/>
      </w:pPr>
      <w:r w:rsidRPr="00F03807">
        <w:t>HCPCS Codes Used for Skilled Nursing Facility Consolidated Billing Enforcement: October 2023 Update</w:t>
      </w:r>
    </w:p>
    <w:p w14:paraId="07E8A084" w14:textId="77777777" w:rsidR="00F03807" w:rsidRPr="00F03807" w:rsidRDefault="00F03807" w:rsidP="00F03807">
      <w:pPr>
        <w:pStyle w:val="webnormal"/>
        <w:rPr>
          <w:rStyle w:val="webbold"/>
        </w:rPr>
      </w:pPr>
      <w:r w:rsidRPr="00F03807">
        <w:rPr>
          <w:rStyle w:val="webbold"/>
        </w:rPr>
        <w:t>Publications</w:t>
      </w:r>
    </w:p>
    <w:p w14:paraId="02629C42" w14:textId="77777777" w:rsidR="00F03807" w:rsidRPr="00F03807" w:rsidRDefault="00F03807" w:rsidP="00F03807">
      <w:pPr>
        <w:pStyle w:val="webbullet1"/>
      </w:pPr>
      <w:r w:rsidRPr="00F03807">
        <w:t>Expanded Home Health Value-Based Purchasing Model: New Resource &amp; Updated FAQs</w:t>
      </w:r>
    </w:p>
    <w:p w14:paraId="1C113B36" w14:textId="77777777" w:rsidR="00F03807" w:rsidRPr="00F03807" w:rsidRDefault="00F03807" w:rsidP="00F03807">
      <w:pPr>
        <w:pStyle w:val="webnormal"/>
        <w:rPr>
          <w:rStyle w:val="webbold"/>
        </w:rPr>
      </w:pPr>
      <w:r w:rsidRPr="00F03807">
        <w:rPr>
          <w:rStyle w:val="webbold"/>
        </w:rPr>
        <w:t>Multimedia</w:t>
      </w:r>
    </w:p>
    <w:p w14:paraId="5C19590A" w14:textId="77777777" w:rsidR="00F03807" w:rsidRPr="00F03807" w:rsidRDefault="00F03807" w:rsidP="00F03807">
      <w:pPr>
        <w:pStyle w:val="webbullet1"/>
      </w:pPr>
      <w:r w:rsidRPr="00F03807">
        <w:t>Skilled Nursing Facility: Minimum Data Set Resident Assessment Instrument Training Materials</w:t>
      </w:r>
    </w:p>
    <w:p w14:paraId="16D85A9C" w14:textId="71D29D29" w:rsidR="00F03807" w:rsidRDefault="00F03807" w:rsidP="00F03807">
      <w:pPr>
        <w:pStyle w:val="webseparator"/>
      </w:pPr>
      <w:r w:rsidRPr="00F03807">
        <w:t>.</w:t>
      </w:r>
    </w:p>
    <w:p w14:paraId="785022ED" w14:textId="19957C90" w:rsidR="00550A97" w:rsidRPr="00550A97" w:rsidRDefault="00550A97" w:rsidP="00550A97">
      <w:pPr>
        <w:pStyle w:val="webheader3"/>
      </w:pPr>
      <w:r w:rsidRPr="00550A97">
        <w:t>Medicare Learning Network® MLN Matters® Articles from CMS</w:t>
      </w:r>
    </w:p>
    <w:p w14:paraId="3558E1E6" w14:textId="77777777" w:rsidR="00550A97" w:rsidRPr="00550A97" w:rsidRDefault="00550A97" w:rsidP="00550A97">
      <w:pPr>
        <w:pStyle w:val="webnormal"/>
        <w:rPr>
          <w:rStyle w:val="webbold"/>
        </w:rPr>
      </w:pPr>
      <w:r w:rsidRPr="00550A97">
        <w:rPr>
          <w:rStyle w:val="webbold"/>
        </w:rPr>
        <w:t>New:</w:t>
      </w:r>
    </w:p>
    <w:p w14:paraId="2DDEFB83" w14:textId="77777777" w:rsidR="00550A97" w:rsidRPr="00550A97" w:rsidRDefault="00000000" w:rsidP="00550A97">
      <w:pPr>
        <w:pStyle w:val="webbullet1"/>
      </w:pPr>
      <w:hyperlink r:id="rId233" w:history="1">
        <w:r w:rsidR="00550A97" w:rsidRPr="00550A97">
          <w:rPr>
            <w:rStyle w:val="Hyperlink"/>
          </w:rPr>
          <w:t>MM13278 - ICD-10 &amp; Other Coding Revisions to National Coverage Determinations: January 2024 Update</w:t>
        </w:r>
      </w:hyperlink>
    </w:p>
    <w:p w14:paraId="5E63AAF4" w14:textId="77777777" w:rsidR="00550A97" w:rsidRPr="00550A97" w:rsidRDefault="00550A97" w:rsidP="00550A97">
      <w:pPr>
        <w:pStyle w:val="webindent1"/>
      </w:pPr>
      <w:r w:rsidRPr="00550A97">
        <w:t>Make sure your billing staffs are aware of these changes - newly available codes, recent coding changes, and how to find NCD coding information.</w:t>
      </w:r>
    </w:p>
    <w:p w14:paraId="30A22EBB" w14:textId="77777777" w:rsidR="00550A97" w:rsidRPr="00550A97" w:rsidRDefault="00000000" w:rsidP="00550A97">
      <w:pPr>
        <w:pStyle w:val="webbullet1"/>
      </w:pPr>
      <w:hyperlink r:id="rId234" w:history="1">
        <w:r w:rsidR="00550A97" w:rsidRPr="00550A97">
          <w:rPr>
            <w:rStyle w:val="Hyperlink"/>
          </w:rPr>
          <w:t>MM13288 - National Coverage Determination 30.3.3 – Acupuncture for Chronic Low Back Pain</w:t>
        </w:r>
      </w:hyperlink>
    </w:p>
    <w:p w14:paraId="58E77879" w14:textId="77777777" w:rsidR="00550A97" w:rsidRPr="00550A97" w:rsidRDefault="00550A97" w:rsidP="00550A97">
      <w:pPr>
        <w:pStyle w:val="webindent1"/>
      </w:pPr>
      <w:r w:rsidRPr="00550A97">
        <w:t>Make sure your billing staff knows about updated frequency edits for acupuncture for chronic low back pain (cLBP), and relevant codes for acupuncture and dry needling services starting January 1, 2024.</w:t>
      </w:r>
    </w:p>
    <w:p w14:paraId="7DB514FD" w14:textId="0817BABE" w:rsidR="00550A97" w:rsidRDefault="00550A97" w:rsidP="00550A97">
      <w:pPr>
        <w:pStyle w:val="webseparator"/>
      </w:pPr>
      <w:r w:rsidRPr="00550A97">
        <w:t>.</w:t>
      </w:r>
    </w:p>
    <w:p w14:paraId="1939E7DA" w14:textId="23D356C9" w:rsidR="003B5F8C" w:rsidRDefault="003B5F8C" w:rsidP="003B5F8C">
      <w:pPr>
        <w:pStyle w:val="webheader"/>
      </w:pPr>
      <w:r w:rsidRPr="005C3CD0">
        <w:t xml:space="preserve">August </w:t>
      </w:r>
      <w:r>
        <w:t>4</w:t>
      </w:r>
      <w:r w:rsidRPr="005C3CD0">
        <w:t>, 2023</w:t>
      </w:r>
    </w:p>
    <w:p w14:paraId="4E2B31DC" w14:textId="77777777" w:rsidR="009534F3" w:rsidRPr="009534F3" w:rsidRDefault="009534F3" w:rsidP="009534F3">
      <w:pPr>
        <w:pStyle w:val="webheader3"/>
      </w:pPr>
      <w:r w:rsidRPr="009534F3">
        <w:t>Medicare Learning Network® MLN Matters® Articles from CMS</w:t>
      </w:r>
    </w:p>
    <w:p w14:paraId="6A24B10B" w14:textId="77777777" w:rsidR="009534F3" w:rsidRPr="009534F3" w:rsidRDefault="009534F3" w:rsidP="009534F3">
      <w:pPr>
        <w:pStyle w:val="webnormal"/>
        <w:rPr>
          <w:rStyle w:val="webbold"/>
        </w:rPr>
      </w:pPr>
      <w:r w:rsidRPr="009534F3">
        <w:rPr>
          <w:rStyle w:val="webbold"/>
        </w:rPr>
        <w:t>New:</w:t>
      </w:r>
    </w:p>
    <w:p w14:paraId="1CA8D0F5" w14:textId="77777777" w:rsidR="009534F3" w:rsidRPr="009534F3" w:rsidRDefault="00000000" w:rsidP="009534F3">
      <w:pPr>
        <w:pStyle w:val="webbullet1"/>
      </w:pPr>
      <w:hyperlink r:id="rId235" w:history="1">
        <w:r w:rsidR="009534F3" w:rsidRPr="009534F3">
          <w:rPr>
            <w:rStyle w:val="Hyperlink"/>
          </w:rPr>
          <w:t>MM13299 - HCPCS Codes Used for Skilled Nursing Facility Consolidated Billing Enforcement: October 2023 Update</w:t>
        </w:r>
      </w:hyperlink>
      <w:r w:rsidR="009534F3" w:rsidRPr="009534F3">
        <w:t xml:space="preserve"> </w:t>
      </w:r>
    </w:p>
    <w:p w14:paraId="1365184E" w14:textId="77777777" w:rsidR="009534F3" w:rsidRPr="009534F3" w:rsidRDefault="009534F3" w:rsidP="009534F3">
      <w:pPr>
        <w:pStyle w:val="webindent1"/>
      </w:pPr>
      <w:r w:rsidRPr="009534F3">
        <w:t>Make sure your billing staffs knows about updates to the lists of HCPCS codes that are subject to the CB provision of the SNF prospective payment system. Additions and deletions of certain chemotherapy, blood clotting factors, and therapies inclusion codes from the Medicare Part A SNF files.</w:t>
      </w:r>
    </w:p>
    <w:p w14:paraId="5F1A1AE2" w14:textId="0F396329" w:rsidR="008A6F3C" w:rsidRDefault="008A6F3C" w:rsidP="008A6F3C">
      <w:pPr>
        <w:pStyle w:val="webseparator"/>
      </w:pPr>
      <w:r w:rsidRPr="008A6F3C">
        <w:t>.</w:t>
      </w:r>
    </w:p>
    <w:p w14:paraId="4E0DAD34" w14:textId="40C19FBE" w:rsidR="003B5F8C" w:rsidRPr="003B5F8C" w:rsidRDefault="003B5F8C" w:rsidP="003B5F8C">
      <w:pPr>
        <w:pStyle w:val="webheader3"/>
        <w:rPr>
          <w:rStyle w:val="Hyperlink"/>
          <w:rFonts w:ascii="Verdana" w:hAnsi="Verdana"/>
        </w:rPr>
      </w:pPr>
      <w:r>
        <w:fldChar w:fldCharType="begin"/>
      </w:r>
      <w:r>
        <w:instrText xml:space="preserve"> HYPERLINK "https://www.novitas-solutions.com/webcenter/portal/MedicareJL/pagebyid?contentId=00003625" </w:instrText>
      </w:r>
      <w:r>
        <w:fldChar w:fldCharType="separate"/>
      </w:r>
      <w:r w:rsidRPr="003B5F8C">
        <w:rPr>
          <w:rStyle w:val="Hyperlink"/>
          <w:rFonts w:ascii="Verdana" w:hAnsi="Verdana"/>
        </w:rPr>
        <w:t>Open claim issue for outpatient therapy</w:t>
      </w:r>
    </w:p>
    <w:p w14:paraId="7DBA9135" w14:textId="44CA1C1F" w:rsidR="003B5F8C" w:rsidRPr="00B27DE6" w:rsidRDefault="003B5F8C" w:rsidP="003B5F8C">
      <w:pPr>
        <w:pStyle w:val="webnormal"/>
      </w:pPr>
      <w:r>
        <w:rPr>
          <w:rFonts w:ascii="Verdana" w:hAnsi="Verdana"/>
          <w:b/>
          <w:sz w:val="28"/>
          <w:szCs w:val="20"/>
        </w:rPr>
        <w:lastRenderedPageBreak/>
        <w:fldChar w:fldCharType="end"/>
      </w:r>
      <w:r w:rsidRPr="00B27DE6">
        <w:t xml:space="preserve">Certain outpatient claims that returned in error with CPT codes 98980 and/or 98981 along with revenue codes 42x, 43x and 44x for type of bill 22X, 23X, and 85X, processed on or after January 1, 2023, through implementation of the July 2023 Integrated Outpatient Code Editor quarterly release were corrected on 7/3/2023. </w:t>
      </w:r>
    </w:p>
    <w:p w14:paraId="79619EFA" w14:textId="77777777" w:rsidR="003B5F8C" w:rsidRPr="00690182" w:rsidRDefault="003B5F8C" w:rsidP="003B5F8C">
      <w:pPr>
        <w:pStyle w:val="webnormal"/>
      </w:pPr>
      <w:r>
        <w:t>Any claims that have returned in error with reason code W7072 should be resubmitted.</w:t>
      </w:r>
    </w:p>
    <w:p w14:paraId="49A7DCD7" w14:textId="77777777" w:rsidR="008A6F3C" w:rsidRPr="008A6F3C" w:rsidRDefault="008A6F3C" w:rsidP="008A6F3C">
      <w:pPr>
        <w:pStyle w:val="webseparator"/>
      </w:pPr>
      <w:r w:rsidRPr="008A6F3C">
        <w:t>.</w:t>
      </w:r>
    </w:p>
    <w:p w14:paraId="13F67FE7" w14:textId="77777777" w:rsidR="003B5F8C" w:rsidRPr="005C3CD0" w:rsidRDefault="003B5F8C" w:rsidP="003B5F8C">
      <w:pPr>
        <w:pStyle w:val="webheader"/>
      </w:pPr>
      <w:r w:rsidRPr="005C3CD0">
        <w:t xml:space="preserve">August </w:t>
      </w:r>
      <w:r>
        <w:t>3</w:t>
      </w:r>
      <w:r w:rsidRPr="005C3CD0">
        <w:t>, 2023</w:t>
      </w:r>
    </w:p>
    <w:p w14:paraId="71AFC85F" w14:textId="7EA3A9D9" w:rsidR="006243D0" w:rsidRDefault="006243D0" w:rsidP="006243D0">
      <w:pPr>
        <w:pStyle w:val="webnormal"/>
        <w:rPr>
          <w:rStyle w:val="webbold"/>
        </w:rPr>
      </w:pPr>
      <w:r>
        <w:rPr>
          <w:rStyle w:val="webbold"/>
        </w:rPr>
        <w:t>Medical policy</w:t>
      </w:r>
    </w:p>
    <w:p w14:paraId="7FA6D427" w14:textId="77777777" w:rsidR="006243D0" w:rsidRPr="00B16449" w:rsidRDefault="006243D0" w:rsidP="006243D0">
      <w:pPr>
        <w:pStyle w:val="webnormal"/>
      </w:pPr>
      <w:r w:rsidRPr="00B16449">
        <w:t xml:space="preserve">The following LCD which posted for comment on April 14, 2022, and on August 11, 2022, has been posted for notice. The LCD and related </w:t>
      </w:r>
      <w:r>
        <w:t>b</w:t>
      </w:r>
      <w:r w:rsidRPr="00B16449">
        <w:t xml:space="preserve">illing and </w:t>
      </w:r>
      <w:r>
        <w:t>c</w:t>
      </w:r>
      <w:r w:rsidRPr="00B16449">
        <w:t xml:space="preserve">oding </w:t>
      </w:r>
      <w:r>
        <w:t>a</w:t>
      </w:r>
      <w:r w:rsidRPr="00B16449">
        <w:t>rticle will become effective September 17, 2023.</w:t>
      </w:r>
    </w:p>
    <w:p w14:paraId="3E25CEE2" w14:textId="77777777" w:rsidR="006243D0" w:rsidRPr="008F77D6" w:rsidRDefault="00000000" w:rsidP="006243D0">
      <w:pPr>
        <w:pStyle w:val="webbullet1"/>
      </w:pPr>
      <w:hyperlink r:id="rId236" w:history="1">
        <w:r w:rsidR="006243D0" w:rsidRPr="0052179F">
          <w:rPr>
            <w:rStyle w:val="Hyperlink"/>
          </w:rPr>
          <w:t>Skin Substitute Grafts/Cellular and/or Tissue-Based Products for the Treatment of Diabetic Foot Ulcers and Venous Leg Ulcers (L35041)</w:t>
        </w:r>
      </w:hyperlink>
    </w:p>
    <w:p w14:paraId="4B7E9189" w14:textId="77777777" w:rsidR="006243D0" w:rsidRPr="008F77D6" w:rsidRDefault="00000000" w:rsidP="006243D0">
      <w:pPr>
        <w:pStyle w:val="webbullet2"/>
      </w:pPr>
      <w:hyperlink r:id="rId237" w:history="1">
        <w:r w:rsidR="006243D0" w:rsidRPr="0052179F">
          <w:rPr>
            <w:rStyle w:val="Hyperlink"/>
          </w:rPr>
          <w:t>Billing and Coding: Skin Substitute Grafts/Cellular and/or Tissue-Based Products for the Treatment of Diabetic Foot Ulcers and Venous Leg Ulcers (A54117)</w:t>
        </w:r>
      </w:hyperlink>
    </w:p>
    <w:p w14:paraId="51A22204" w14:textId="77777777" w:rsidR="006243D0" w:rsidRPr="00B16449" w:rsidRDefault="006243D0" w:rsidP="006243D0">
      <w:pPr>
        <w:pStyle w:val="webnormal"/>
      </w:pPr>
      <w:r w:rsidRPr="00B16449">
        <w:t>The following Response to Comments Article contains summaries of all comments received and Novitas’ responses:</w:t>
      </w:r>
    </w:p>
    <w:p w14:paraId="53FFC6D9" w14:textId="77777777" w:rsidR="006243D0" w:rsidRPr="008F77D6" w:rsidRDefault="00000000" w:rsidP="006243D0">
      <w:pPr>
        <w:pStyle w:val="webbullet1"/>
      </w:pPr>
      <w:hyperlink r:id="rId238" w:history="1">
        <w:r w:rsidR="006243D0" w:rsidRPr="0052179F">
          <w:rPr>
            <w:rStyle w:val="Hyperlink"/>
          </w:rPr>
          <w:t>Response to Comments: Skin Substitute Grafts/Cellular and/or Tissue-Based Products for the Treatment of Diabetic Foot Ulcers and Venous Leg Ulcers (A59517)</w:t>
        </w:r>
      </w:hyperlink>
    </w:p>
    <w:p w14:paraId="167C530B" w14:textId="77777777" w:rsidR="006243D0" w:rsidRPr="00B16449" w:rsidRDefault="006243D0" w:rsidP="006243D0">
      <w:pPr>
        <w:pStyle w:val="webnormal"/>
      </w:pPr>
      <w:r w:rsidRPr="00B16449">
        <w:t>The following proposed LCD has been posted for comment. The comment period will end on September 16, 2023; however, you are encouraged to submit your comments as soon as possible. When submitting your comments, we encourage you to submit literature/evidence supporting your recommendations for consideration.</w:t>
      </w:r>
    </w:p>
    <w:p w14:paraId="3A8A892A" w14:textId="77777777" w:rsidR="006243D0" w:rsidRPr="008F77D6" w:rsidRDefault="00000000" w:rsidP="006243D0">
      <w:pPr>
        <w:pStyle w:val="webbullet1"/>
      </w:pPr>
      <w:hyperlink r:id="rId239" w:history="1">
        <w:r w:rsidR="006243D0" w:rsidRPr="0052179F">
          <w:rPr>
            <w:rStyle w:val="Hyperlink"/>
          </w:rPr>
          <w:t>Peripheral Venous Ultrasound (DL35451)</w:t>
        </w:r>
      </w:hyperlink>
    </w:p>
    <w:p w14:paraId="6FBCE4A0" w14:textId="77777777" w:rsidR="006243D0" w:rsidRPr="008F77D6" w:rsidRDefault="00000000" w:rsidP="006243D0">
      <w:pPr>
        <w:pStyle w:val="webbullet2"/>
      </w:pPr>
      <w:hyperlink r:id="rId240" w:history="1">
        <w:r w:rsidR="006243D0" w:rsidRPr="0052179F">
          <w:rPr>
            <w:rStyle w:val="Hyperlink"/>
          </w:rPr>
          <w:t xml:space="preserve">Billing and </w:t>
        </w:r>
        <w:r w:rsidR="006243D0">
          <w:rPr>
            <w:rStyle w:val="Hyperlink"/>
          </w:rPr>
          <w:t>c</w:t>
        </w:r>
        <w:r w:rsidR="006243D0" w:rsidRPr="0052179F">
          <w:rPr>
            <w:rStyle w:val="Hyperlink"/>
          </w:rPr>
          <w:t>oding: Peripheral Venous Ultrasound (DA52993)</w:t>
        </w:r>
      </w:hyperlink>
    </w:p>
    <w:p w14:paraId="3C9BBC32" w14:textId="1E7C1821" w:rsidR="006243D0" w:rsidRPr="001E0D47" w:rsidRDefault="00000000" w:rsidP="006243D0">
      <w:pPr>
        <w:pStyle w:val="webnormal"/>
      </w:pPr>
      <w:hyperlink r:id="rId241" w:history="1">
        <w:r w:rsidR="006243D0" w:rsidRPr="00AE10D0">
          <w:rPr>
            <w:rStyle w:val="Hyperlink"/>
          </w:rPr>
          <w:t xml:space="preserve">Submit </w:t>
        </w:r>
        <w:r w:rsidR="002D44A1">
          <w:rPr>
            <w:rStyle w:val="Hyperlink"/>
          </w:rPr>
          <w:t>c</w:t>
        </w:r>
        <w:r w:rsidR="006243D0" w:rsidRPr="00AE10D0">
          <w:rPr>
            <w:rStyle w:val="Hyperlink"/>
          </w:rPr>
          <w:t>omments</w:t>
        </w:r>
      </w:hyperlink>
      <w:r w:rsidR="006243D0" w:rsidRPr="00AE10D0">
        <w:t xml:space="preserve"> </w:t>
      </w:r>
    </w:p>
    <w:p w14:paraId="3D8F9D8F" w14:textId="77777777" w:rsidR="006243D0" w:rsidRPr="00B16449" w:rsidRDefault="006243D0" w:rsidP="006243D0">
      <w:pPr>
        <w:pStyle w:val="webnormal"/>
      </w:pPr>
      <w:r w:rsidRPr="00B16449">
        <w:t xml:space="preserve">The following </w:t>
      </w:r>
      <w:r>
        <w:t>b</w:t>
      </w:r>
      <w:r w:rsidRPr="00B16449">
        <w:t xml:space="preserve">illing and </w:t>
      </w:r>
      <w:r>
        <w:t>c</w:t>
      </w:r>
      <w:r w:rsidRPr="00B16449">
        <w:t xml:space="preserve">oding </w:t>
      </w:r>
      <w:r>
        <w:t>a</w:t>
      </w:r>
      <w:r w:rsidRPr="00B16449">
        <w:t>rticles have been revised:</w:t>
      </w:r>
    </w:p>
    <w:p w14:paraId="499C5728" w14:textId="77777777" w:rsidR="006243D0" w:rsidRPr="008F77D6" w:rsidRDefault="00000000" w:rsidP="006243D0">
      <w:pPr>
        <w:pStyle w:val="webbullet1"/>
      </w:pPr>
      <w:hyperlink r:id="rId242" w:history="1">
        <w:r w:rsidR="006243D0" w:rsidRPr="0052179F">
          <w:rPr>
            <w:rStyle w:val="Hyperlink"/>
          </w:rPr>
          <w:t xml:space="preserve">Billing and </w:t>
        </w:r>
        <w:r w:rsidR="006243D0">
          <w:rPr>
            <w:rStyle w:val="Hyperlink"/>
          </w:rPr>
          <w:t>c</w:t>
        </w:r>
        <w:r w:rsidR="006243D0" w:rsidRPr="0052179F">
          <w:rPr>
            <w:rStyle w:val="Hyperlink"/>
          </w:rPr>
          <w:t>oding: Botulinum Toxins (A58423)</w:t>
        </w:r>
      </w:hyperlink>
    </w:p>
    <w:p w14:paraId="0DC87C11" w14:textId="77777777" w:rsidR="006243D0" w:rsidRPr="008F77D6" w:rsidRDefault="00000000" w:rsidP="006243D0">
      <w:pPr>
        <w:pStyle w:val="webbullet1"/>
      </w:pPr>
      <w:hyperlink r:id="rId243" w:history="1">
        <w:r w:rsidR="006243D0" w:rsidRPr="0052179F">
          <w:rPr>
            <w:rStyle w:val="Hyperlink"/>
          </w:rPr>
          <w:t xml:space="preserve">Billing and </w:t>
        </w:r>
        <w:r w:rsidR="006243D0">
          <w:rPr>
            <w:rStyle w:val="Hyperlink"/>
          </w:rPr>
          <w:t>c</w:t>
        </w:r>
        <w:r w:rsidR="006243D0" w:rsidRPr="0052179F">
          <w:rPr>
            <w:rStyle w:val="Hyperlink"/>
          </w:rPr>
          <w:t>oding: Complex Drug Administration Coding (A59073)</w:t>
        </w:r>
      </w:hyperlink>
    </w:p>
    <w:p w14:paraId="0D0F85FA" w14:textId="5F4C462E" w:rsidR="006243D0" w:rsidRPr="006243D0" w:rsidRDefault="00000000" w:rsidP="006243D0">
      <w:pPr>
        <w:pStyle w:val="webbullet1"/>
      </w:pPr>
      <w:hyperlink r:id="rId244" w:history="1">
        <w:r w:rsidR="006243D0" w:rsidRPr="006243D0">
          <w:rPr>
            <w:rStyle w:val="Hyperlink"/>
          </w:rPr>
          <w:t>Billing and coding: Thrombolytic Agents (A55237)</w:t>
        </w:r>
      </w:hyperlink>
    </w:p>
    <w:p w14:paraId="69FD62F8" w14:textId="0CBD1E60" w:rsidR="008A6F3C" w:rsidRDefault="008A6F3C" w:rsidP="008A6F3C">
      <w:pPr>
        <w:pStyle w:val="webseparator"/>
      </w:pPr>
      <w:r w:rsidRPr="008A6F3C">
        <w:t>.</w:t>
      </w:r>
    </w:p>
    <w:p w14:paraId="7A80D68C" w14:textId="24CD1077" w:rsidR="00EF47C8" w:rsidRPr="00EF47C8" w:rsidRDefault="00EF47C8" w:rsidP="00EF47C8">
      <w:pPr>
        <w:pStyle w:val="webheader3"/>
      </w:pPr>
      <w:r w:rsidRPr="00EF47C8">
        <w:t>Online registration available for August 18 open meeting and proposed LCD now posted</w:t>
      </w:r>
    </w:p>
    <w:p w14:paraId="3BB3C43A" w14:textId="77777777" w:rsidR="00EF47C8" w:rsidRPr="00F24026" w:rsidRDefault="00EF47C8" w:rsidP="00EF47C8">
      <w:pPr>
        <w:pStyle w:val="webnormal"/>
      </w:pPr>
      <w:r w:rsidRPr="00F24026">
        <w:t>Online registration for the</w:t>
      </w:r>
      <w:r>
        <w:t xml:space="preserve"> Friday,</w:t>
      </w:r>
      <w:r w:rsidRPr="00F24026">
        <w:t xml:space="preserve"> </w:t>
      </w:r>
      <w:r>
        <w:t>August 18, o</w:t>
      </w:r>
      <w:r w:rsidRPr="00F24026">
        <w:t xml:space="preserve">pen </w:t>
      </w:r>
      <w:r>
        <w:t>m</w:t>
      </w:r>
      <w:r w:rsidRPr="00F24026">
        <w:t xml:space="preserve">eeting is now available and will close at </w:t>
      </w:r>
      <w:r>
        <w:t>noon</w:t>
      </w:r>
      <w:r w:rsidRPr="00F24026">
        <w:t xml:space="preserve"> ET on Wednesday, </w:t>
      </w:r>
      <w:r>
        <w:t>August 16</w:t>
      </w:r>
      <w:r w:rsidRPr="00F24026">
        <w:t xml:space="preserve">. </w:t>
      </w:r>
      <w:r w:rsidRPr="00F24026">
        <w:rPr>
          <w:rStyle w:val="webbold"/>
        </w:rPr>
        <w:t>I</w:t>
      </w:r>
      <w:r>
        <w:rPr>
          <w:rStyle w:val="webbold"/>
        </w:rPr>
        <w:t>mportant</w:t>
      </w:r>
      <w:r w:rsidRPr="00F24026">
        <w:rPr>
          <w:rStyle w:val="webbold"/>
        </w:rPr>
        <w:t xml:space="preserve">: </w:t>
      </w:r>
      <w:r>
        <w:rPr>
          <w:rStyle w:val="webbold"/>
        </w:rPr>
        <w:t>O</w:t>
      </w:r>
      <w:r w:rsidRPr="00F24026">
        <w:rPr>
          <w:rStyle w:val="webbold"/>
        </w:rPr>
        <w:t xml:space="preserve">ur </w:t>
      </w:r>
      <w:r>
        <w:rPr>
          <w:rStyle w:val="webbold"/>
        </w:rPr>
        <w:t>o</w:t>
      </w:r>
      <w:r w:rsidRPr="00F24026">
        <w:rPr>
          <w:rStyle w:val="webbold"/>
        </w:rPr>
        <w:t xml:space="preserve">pen </w:t>
      </w:r>
      <w:r>
        <w:rPr>
          <w:rStyle w:val="webbold"/>
        </w:rPr>
        <w:t>m</w:t>
      </w:r>
      <w:r w:rsidRPr="00F24026">
        <w:rPr>
          <w:rStyle w:val="webbold"/>
        </w:rPr>
        <w:t xml:space="preserve">eeting will be held via </w:t>
      </w:r>
      <w:r>
        <w:rPr>
          <w:rStyle w:val="webbold"/>
        </w:rPr>
        <w:t>webinar</w:t>
      </w:r>
      <w:r w:rsidRPr="00F24026">
        <w:rPr>
          <w:rStyle w:val="webbold"/>
        </w:rPr>
        <w:t xml:space="preserve"> only.</w:t>
      </w:r>
      <w:r w:rsidRPr="00F24026">
        <w:t xml:space="preserve"> </w:t>
      </w:r>
      <w:r>
        <w:t>Our</w:t>
      </w:r>
      <w:r w:rsidRPr="00F24026">
        <w:t xml:space="preserve"> </w:t>
      </w:r>
      <w:r>
        <w:t>p</w:t>
      </w:r>
      <w:r w:rsidRPr="00F24026">
        <w:t>ropos</w:t>
      </w:r>
      <w:r>
        <w:t>ed local coverage determination</w:t>
      </w:r>
      <w:r w:rsidRPr="00F24026">
        <w:t xml:space="preserve"> (LCD) </w:t>
      </w:r>
      <w:r>
        <w:t>is</w:t>
      </w:r>
      <w:r w:rsidRPr="00F24026">
        <w:t xml:space="preserve"> now posted.</w:t>
      </w:r>
    </w:p>
    <w:p w14:paraId="5FE58498" w14:textId="52BBA53A" w:rsidR="00C664A2" w:rsidRDefault="00EF47C8" w:rsidP="00C664A2">
      <w:pPr>
        <w:pStyle w:val="webnormal"/>
      </w:pPr>
      <w:r w:rsidRPr="00F24026">
        <w:t xml:space="preserve">Open </w:t>
      </w:r>
      <w:r>
        <w:t>m</w:t>
      </w:r>
      <w:r w:rsidRPr="00F24026">
        <w:t xml:space="preserve">eetings are to allow interested parties the opportunity to make presentations of information and offer comments related to new </w:t>
      </w:r>
      <w:r>
        <w:t>p</w:t>
      </w:r>
      <w:r w:rsidRPr="00F24026">
        <w:t xml:space="preserve">roposed LCDs and/or the revised portion of a </w:t>
      </w:r>
      <w:r>
        <w:t>p</w:t>
      </w:r>
      <w:r w:rsidRPr="00F24026">
        <w:t xml:space="preserve">roposed LCD that are in the 45-day open comment period. Interested parties may also request to attend as an observer. </w:t>
      </w:r>
      <w:r w:rsidRPr="00F24026">
        <w:lastRenderedPageBreak/>
        <w:t xml:space="preserve">If you are interested in attending as a presenter or observer, please view our </w:t>
      </w:r>
      <w:hyperlink r:id="rId245" w:tgtFrame="_top" w:history="1">
        <w:r>
          <w:rPr>
            <w:rStyle w:val="Hyperlink"/>
          </w:rPr>
          <w:t>p</w:t>
        </w:r>
        <w:r w:rsidRPr="00F24026">
          <w:rPr>
            <w:rStyle w:val="Hyperlink"/>
          </w:rPr>
          <w:t xml:space="preserve">roposed </w:t>
        </w:r>
        <w:r>
          <w:rPr>
            <w:rStyle w:val="Hyperlink"/>
          </w:rPr>
          <w:t>l</w:t>
        </w:r>
        <w:r w:rsidRPr="00F24026">
          <w:rPr>
            <w:rStyle w:val="Hyperlink"/>
          </w:rPr>
          <w:t xml:space="preserve">ocal </w:t>
        </w:r>
        <w:r>
          <w:rPr>
            <w:rStyle w:val="Hyperlink"/>
          </w:rPr>
          <w:t>c</w:t>
        </w:r>
        <w:r w:rsidRPr="00F24026">
          <w:rPr>
            <w:rStyle w:val="Hyperlink"/>
          </w:rPr>
          <w:t xml:space="preserve">overage </w:t>
        </w:r>
        <w:r>
          <w:rPr>
            <w:rStyle w:val="Hyperlink"/>
          </w:rPr>
          <w:t>d</w:t>
        </w:r>
        <w:r w:rsidRPr="00F24026">
          <w:rPr>
            <w:rStyle w:val="Hyperlink"/>
          </w:rPr>
          <w:t xml:space="preserve">etermination </w:t>
        </w:r>
        <w:r>
          <w:rPr>
            <w:rStyle w:val="Hyperlink"/>
          </w:rPr>
          <w:t>o</w:t>
        </w:r>
        <w:r w:rsidRPr="00F24026">
          <w:rPr>
            <w:rStyle w:val="Hyperlink"/>
          </w:rPr>
          <w:t xml:space="preserve">pen </w:t>
        </w:r>
        <w:r>
          <w:rPr>
            <w:rStyle w:val="Hyperlink"/>
          </w:rPr>
          <w:t>m</w:t>
        </w:r>
        <w:r w:rsidRPr="00F24026">
          <w:rPr>
            <w:rStyle w:val="Hyperlink"/>
          </w:rPr>
          <w:t>eetings</w:t>
        </w:r>
      </w:hyperlink>
      <w:r w:rsidRPr="00F24026">
        <w:t xml:space="preserve"> page for specific guidelines and other helpful information.</w:t>
      </w:r>
    </w:p>
    <w:p w14:paraId="2E12A0F8" w14:textId="77777777" w:rsidR="008A6F3C" w:rsidRPr="008A6F3C" w:rsidRDefault="008A6F3C" w:rsidP="008A6F3C">
      <w:pPr>
        <w:pStyle w:val="webseparator"/>
      </w:pPr>
      <w:r w:rsidRPr="008A6F3C">
        <w:t>.</w:t>
      </w:r>
    </w:p>
    <w:p w14:paraId="054D7F07" w14:textId="03BE84C1" w:rsidR="005C3CD0" w:rsidRPr="005C3CD0" w:rsidRDefault="005C3CD0" w:rsidP="005C3CD0">
      <w:pPr>
        <w:pStyle w:val="webheader"/>
      </w:pPr>
      <w:r w:rsidRPr="005C3CD0">
        <w:t>August 2, 2023</w:t>
      </w:r>
    </w:p>
    <w:p w14:paraId="090ED28A" w14:textId="77777777" w:rsidR="005C3CD0" w:rsidRPr="005C3CD0" w:rsidRDefault="005C3CD0" w:rsidP="005C3CD0">
      <w:pPr>
        <w:pStyle w:val="webheader3"/>
      </w:pPr>
      <w:r w:rsidRPr="005C3CD0">
        <w:t>MLN Connects Newsletter: 5 Final FY 2024 Payment Rules — Aug 1, 2023</w:t>
      </w:r>
    </w:p>
    <w:p w14:paraId="18AFA4F1" w14:textId="77777777" w:rsidR="005C3CD0" w:rsidRPr="005C3CD0" w:rsidRDefault="005C3CD0" w:rsidP="005C3CD0">
      <w:pPr>
        <w:pStyle w:val="webnormal"/>
        <w:rPr>
          <w:rStyle w:val="webbold"/>
        </w:rPr>
      </w:pPr>
      <w:r w:rsidRPr="005C3CD0">
        <w:rPr>
          <w:rStyle w:val="webbold"/>
        </w:rPr>
        <w:t>Final FY 2024 Payment Rules</w:t>
      </w:r>
    </w:p>
    <w:p w14:paraId="25577CDB" w14:textId="77777777" w:rsidR="005C3CD0" w:rsidRPr="005C3CD0" w:rsidRDefault="00000000" w:rsidP="005C3CD0">
      <w:pPr>
        <w:pStyle w:val="webbullet1"/>
      </w:pPr>
      <w:hyperlink r:id="rId246" w:history="1">
        <w:r w:rsidR="005C3CD0" w:rsidRPr="005C3CD0">
          <w:rPr>
            <w:rStyle w:val="Hyperlink"/>
          </w:rPr>
          <w:t xml:space="preserve">New CMS Rule Promotes High-Quality Care and Rewards Hospitals that Deliver High-Quality Care to Underserved Populations </w:t>
        </w:r>
      </w:hyperlink>
    </w:p>
    <w:p w14:paraId="285DA617" w14:textId="77777777" w:rsidR="005C3CD0" w:rsidRPr="005C3CD0" w:rsidRDefault="00000000" w:rsidP="005C3CD0">
      <w:pPr>
        <w:pStyle w:val="webbullet1"/>
      </w:pPr>
      <w:hyperlink r:id="rId247" w:history="1">
        <w:r w:rsidR="005C3CD0" w:rsidRPr="005C3CD0">
          <w:rPr>
            <w:rStyle w:val="Hyperlink"/>
          </w:rPr>
          <w:t>Hospice Payment Rate Update</w:t>
        </w:r>
      </w:hyperlink>
    </w:p>
    <w:p w14:paraId="2BB9939A" w14:textId="77777777" w:rsidR="005C3CD0" w:rsidRPr="005C3CD0" w:rsidRDefault="00000000" w:rsidP="005C3CD0">
      <w:pPr>
        <w:pStyle w:val="webbullet1"/>
      </w:pPr>
      <w:hyperlink r:id="rId248" w:history="1">
        <w:r w:rsidR="005C3CD0" w:rsidRPr="005C3CD0">
          <w:rPr>
            <w:rStyle w:val="Hyperlink"/>
          </w:rPr>
          <w:t>Medicare Inpatient Psychiatric Facility Prospective Payment System &amp; Quality Reporting</w:t>
        </w:r>
      </w:hyperlink>
    </w:p>
    <w:p w14:paraId="09604D38" w14:textId="77777777" w:rsidR="005C3CD0" w:rsidRPr="005C3CD0" w:rsidRDefault="00000000" w:rsidP="005C3CD0">
      <w:pPr>
        <w:pStyle w:val="webbullet1"/>
      </w:pPr>
      <w:hyperlink r:id="rId249" w:history="1">
        <w:r w:rsidR="005C3CD0" w:rsidRPr="005C3CD0">
          <w:rPr>
            <w:rStyle w:val="Hyperlink"/>
          </w:rPr>
          <w:t>Inpatient Rehabilitation Facility Prospective Payment System</w:t>
        </w:r>
      </w:hyperlink>
    </w:p>
    <w:p w14:paraId="4E7F21C1" w14:textId="77777777" w:rsidR="005C3CD0" w:rsidRPr="005C3CD0" w:rsidRDefault="00000000" w:rsidP="005C3CD0">
      <w:pPr>
        <w:pStyle w:val="webbullet1"/>
      </w:pPr>
      <w:hyperlink r:id="rId250" w:history="1">
        <w:r w:rsidR="005C3CD0" w:rsidRPr="005C3CD0">
          <w:rPr>
            <w:rStyle w:val="Hyperlink"/>
          </w:rPr>
          <w:t>Skilled Nursing Facility Prospective Payment System</w:t>
        </w:r>
      </w:hyperlink>
    </w:p>
    <w:p w14:paraId="7D4C961D" w14:textId="0E111E14" w:rsidR="005C3CD0" w:rsidRDefault="005C3CD0" w:rsidP="005C3CD0">
      <w:pPr>
        <w:pStyle w:val="webseparator"/>
      </w:pPr>
      <w:r w:rsidRPr="005C3CD0">
        <w:t>.</w:t>
      </w:r>
    </w:p>
    <w:p w14:paraId="2C797AD0" w14:textId="051121DC" w:rsidR="000E0971" w:rsidRDefault="000E0971" w:rsidP="00FF60B8">
      <w:pPr>
        <w:pStyle w:val="webheader"/>
      </w:pPr>
      <w:r>
        <w:t>August 1, 2023</w:t>
      </w:r>
    </w:p>
    <w:p w14:paraId="78DA22BF" w14:textId="77777777" w:rsidR="000E0971" w:rsidRDefault="00000000" w:rsidP="000E0971">
      <w:pPr>
        <w:pStyle w:val="webheader3"/>
      </w:pPr>
      <w:hyperlink r:id="rId251" w:history="1">
        <w:r w:rsidR="000E0971" w:rsidRPr="007C64F5">
          <w:rPr>
            <w:rStyle w:val="Hyperlink"/>
          </w:rPr>
          <w:t>Drugs and biologicals Part A – Using the JW and JZ modifiers</w:t>
        </w:r>
      </w:hyperlink>
    </w:p>
    <w:p w14:paraId="6373E5FE" w14:textId="77777777" w:rsidR="000E0971" w:rsidRDefault="000E0971" w:rsidP="000E0971">
      <w:pPr>
        <w:pStyle w:val="webnormal"/>
      </w:pPr>
      <w:r>
        <w:t xml:space="preserve">Information was updated for not otherwise classified (NOC) and added for end stage renal disease (ESRD) related to the proper use of the JW and JZ modifiers. Please review this article for more information. Additionally, CMS recently update the </w:t>
      </w:r>
      <w:hyperlink r:id="rId252" w:history="1">
        <w:r>
          <w:rPr>
            <w:rStyle w:val="Hyperlink"/>
          </w:rPr>
          <w:t>Medicare Program Discarded Drugs and Biologicals – JW Modifier and JZ Modifier Policy Frequently Asked Questions</w:t>
        </w:r>
      </w:hyperlink>
      <w:r>
        <w:t xml:space="preserve"> article.</w:t>
      </w:r>
    </w:p>
    <w:p w14:paraId="1635C06E" w14:textId="5E46A4BF" w:rsidR="000E0971" w:rsidRPr="000E0971" w:rsidRDefault="000E0971" w:rsidP="000E0971">
      <w:pPr>
        <w:pStyle w:val="webseparator"/>
      </w:pPr>
      <w:r w:rsidRPr="00296CC9">
        <w:t>.</w:t>
      </w:r>
    </w:p>
    <w:p w14:paraId="76361398" w14:textId="786A98EB" w:rsidR="00FF60B8" w:rsidRDefault="00FF60B8" w:rsidP="00FF60B8">
      <w:pPr>
        <w:pStyle w:val="webheader"/>
      </w:pPr>
      <w:r>
        <w:t>July 31, 2023</w:t>
      </w:r>
    </w:p>
    <w:p w14:paraId="139A9D0A" w14:textId="77777777" w:rsidR="00FF60B8" w:rsidRPr="00B6385F" w:rsidRDefault="00FF60B8" w:rsidP="00FF60B8">
      <w:pPr>
        <w:pStyle w:val="webheader3"/>
      </w:pPr>
      <w:r w:rsidRPr="00B6385F">
        <w:t>Medicare Learning Network® MLN Matters® Articles from CMS</w:t>
      </w:r>
    </w:p>
    <w:p w14:paraId="2D8754FC" w14:textId="77777777" w:rsidR="00FF60B8" w:rsidRPr="00B6385F" w:rsidRDefault="00FF60B8" w:rsidP="00FF60B8">
      <w:pPr>
        <w:pStyle w:val="webnormal"/>
        <w:rPr>
          <w:rStyle w:val="webbold"/>
        </w:rPr>
      </w:pPr>
      <w:r w:rsidRPr="00B6385F">
        <w:rPr>
          <w:rStyle w:val="webbold"/>
        </w:rPr>
        <w:t>New:</w:t>
      </w:r>
    </w:p>
    <w:p w14:paraId="3BD424E8" w14:textId="77777777" w:rsidR="00FF60B8" w:rsidRDefault="00000000" w:rsidP="00FF60B8">
      <w:pPr>
        <w:pStyle w:val="webbullet1"/>
      </w:pPr>
      <w:hyperlink r:id="rId253" w:history="1">
        <w:r w:rsidR="00FF60B8" w:rsidRPr="00B6385F">
          <w:rPr>
            <w:rStyle w:val="Hyperlink"/>
          </w:rPr>
          <w:t>MM13275 - ESRD Prospective Payment System: October 2023 Update</w:t>
        </w:r>
      </w:hyperlink>
    </w:p>
    <w:p w14:paraId="5498BE8F" w14:textId="77777777" w:rsidR="00FF60B8" w:rsidRPr="00690182" w:rsidRDefault="00FF60B8" w:rsidP="00FF60B8">
      <w:pPr>
        <w:pStyle w:val="webindent1"/>
      </w:pPr>
      <w:r w:rsidRPr="00B6385F">
        <w:t>Make sure your billings staff knows about changes, effective October 1, 2023</w:t>
      </w:r>
      <w:r>
        <w:t>, b</w:t>
      </w:r>
      <w:r w:rsidRPr="00B6385F">
        <w:t>illing J0889 for daprodustat</w:t>
      </w:r>
      <w:r>
        <w:t>,</w:t>
      </w:r>
      <w:r w:rsidRPr="00B6385F">
        <w:t xml:space="preserve"> </w:t>
      </w:r>
      <w:r>
        <w:t>and</w:t>
      </w:r>
      <w:r w:rsidRPr="00B6385F">
        <w:t xml:space="preserve"> </w:t>
      </w:r>
      <w:r>
        <w:t>n</w:t>
      </w:r>
      <w:r w:rsidRPr="00B6385F">
        <w:t xml:space="preserve">ew ICD-10-CM codes for </w:t>
      </w:r>
      <w:r>
        <w:t>c</w:t>
      </w:r>
      <w:r w:rsidRPr="00B6385F">
        <w:t>omorbidity payment adjustment,</w:t>
      </w:r>
      <w:r>
        <w:t xml:space="preserve"> and a</w:t>
      </w:r>
      <w:r w:rsidRPr="00B6385F">
        <w:t>cute kidney injury</w:t>
      </w:r>
      <w:r>
        <w:t>.</w:t>
      </w:r>
    </w:p>
    <w:p w14:paraId="76820CE8" w14:textId="189BA85B" w:rsidR="00FF60B8" w:rsidRDefault="00FF60B8" w:rsidP="00FF60B8">
      <w:pPr>
        <w:pStyle w:val="webseparator"/>
      </w:pPr>
      <w:r w:rsidRPr="004F0B8F">
        <w:t>.</w:t>
      </w:r>
    </w:p>
    <w:p w14:paraId="4426E880" w14:textId="7F6C3D8B" w:rsidR="00296CC9" w:rsidRDefault="00296CC9" w:rsidP="007E2BDB">
      <w:pPr>
        <w:pStyle w:val="webheader"/>
      </w:pPr>
      <w:r>
        <w:t>July 28, 2023</w:t>
      </w:r>
    </w:p>
    <w:p w14:paraId="7A8561D3" w14:textId="77777777" w:rsidR="00296CC9" w:rsidRPr="00296CC9" w:rsidRDefault="00296CC9" w:rsidP="00296CC9">
      <w:pPr>
        <w:pStyle w:val="webheader3"/>
      </w:pPr>
      <w:bookmarkStart w:id="29" w:name="_Hlk141359638"/>
      <w:r w:rsidRPr="00296CC9">
        <w:t>Prior authorization: Facet joint interventions</w:t>
      </w:r>
    </w:p>
    <w:p w14:paraId="6A06D290" w14:textId="77777777" w:rsidR="00296CC9" w:rsidRPr="00296CC9" w:rsidRDefault="00296CC9" w:rsidP="00296CC9">
      <w:pPr>
        <w:pStyle w:val="webnormal"/>
      </w:pPr>
      <w:r w:rsidRPr="00296CC9">
        <w:t xml:space="preserve">Prior authorization (PA) for facet joint interventions was effective for dates of service on and after July 1, 2023. The PA article </w:t>
      </w:r>
      <w:hyperlink r:id="rId254" w:history="1">
        <w:r w:rsidRPr="00296CC9">
          <w:rPr>
            <w:rStyle w:val="Hyperlink"/>
          </w:rPr>
          <w:t>Hospital outpatient department services frequently asked questions (FAQs)</w:t>
        </w:r>
      </w:hyperlink>
      <w:r w:rsidRPr="00296CC9">
        <w:t xml:space="preserve"> has been updated to include FAQs for facet joint interventions. Please take time to review the updated information. Additionally, a </w:t>
      </w:r>
      <w:hyperlink r:id="rId255" w:history="1">
        <w:r w:rsidRPr="00296CC9">
          <w:rPr>
            <w:rStyle w:val="Hyperlink"/>
          </w:rPr>
          <w:t>checklist</w:t>
        </w:r>
      </w:hyperlink>
      <w:r w:rsidRPr="00296CC9">
        <w:t xml:space="preserve"> for facet joint interventions has been linked the </w:t>
      </w:r>
      <w:hyperlink r:id="rId256" w:history="1">
        <w:r w:rsidRPr="00296CC9">
          <w:rPr>
            <w:rStyle w:val="Hyperlink"/>
          </w:rPr>
          <w:t xml:space="preserve">PA </w:t>
        </w:r>
        <w:r w:rsidRPr="00296CC9">
          <w:rPr>
            <w:rStyle w:val="Hyperlink"/>
          </w:rPr>
          <w:lastRenderedPageBreak/>
          <w:t>program for certain outpatient department services homepage</w:t>
        </w:r>
      </w:hyperlink>
      <w:r w:rsidRPr="00296CC9">
        <w:t xml:space="preserve"> and </w:t>
      </w:r>
      <w:hyperlink r:id="rId257" w:history="1">
        <w:r w:rsidRPr="00296CC9">
          <w:rPr>
            <w:rStyle w:val="Hyperlink"/>
          </w:rPr>
          <w:t>general documentation requirements</w:t>
        </w:r>
      </w:hyperlink>
      <w:r w:rsidRPr="00296CC9">
        <w:t xml:space="preserve"> article. </w:t>
      </w:r>
    </w:p>
    <w:bookmarkEnd w:id="29"/>
    <w:p w14:paraId="7CF34C1C" w14:textId="5C8886F2" w:rsidR="00296CC9" w:rsidRPr="00296CC9" w:rsidRDefault="00296CC9" w:rsidP="00296CC9">
      <w:pPr>
        <w:pStyle w:val="webseparator"/>
      </w:pPr>
      <w:r w:rsidRPr="00296CC9">
        <w:t>.</w:t>
      </w:r>
    </w:p>
    <w:p w14:paraId="06918280" w14:textId="315A31B1" w:rsidR="009762F4" w:rsidRPr="009762F4" w:rsidRDefault="009762F4" w:rsidP="009762F4">
      <w:pPr>
        <w:pStyle w:val="webheader3"/>
        <w:rPr>
          <w:rStyle w:val="Hyperlink"/>
          <w:rFonts w:ascii="Verdana" w:hAnsi="Verdana"/>
        </w:rPr>
      </w:pPr>
      <w:r>
        <w:rPr>
          <w:rFonts w:ascii="Arial" w:hAnsi="Arial"/>
        </w:rPr>
        <w:fldChar w:fldCharType="begin"/>
      </w:r>
      <w:r>
        <w:rPr>
          <w:rFonts w:ascii="Arial" w:hAnsi="Arial"/>
        </w:rPr>
        <w:instrText xml:space="preserve"> HYPERLINK "https://www.novitas-solutions.com/webcenter/portal/MedicareJL/pagebyid?contentId=00003625" </w:instrText>
      </w:r>
      <w:r>
        <w:rPr>
          <w:rFonts w:ascii="Arial" w:hAnsi="Arial"/>
        </w:rPr>
      </w:r>
      <w:r>
        <w:rPr>
          <w:rFonts w:ascii="Arial" w:hAnsi="Arial"/>
        </w:rPr>
        <w:fldChar w:fldCharType="separate"/>
      </w:r>
      <w:r w:rsidRPr="009762F4">
        <w:rPr>
          <w:rStyle w:val="Hyperlink"/>
        </w:rPr>
        <w:t xml:space="preserve">Open claim issue ESRD bill types 72x </w:t>
      </w:r>
      <w:r w:rsidRPr="009762F4">
        <w:rPr>
          <w:rStyle w:val="Hyperlink"/>
          <w:rFonts w:ascii="Verdana" w:hAnsi="Verdana"/>
        </w:rPr>
        <w:t xml:space="preserve"> </w:t>
      </w:r>
    </w:p>
    <w:p w14:paraId="1748105D" w14:textId="388F6310" w:rsidR="009762F4" w:rsidRPr="00CC53B7" w:rsidRDefault="009762F4" w:rsidP="009762F4">
      <w:pPr>
        <w:pStyle w:val="webnormal"/>
      </w:pPr>
      <w:r>
        <w:rPr>
          <w:b/>
          <w:sz w:val="28"/>
          <w:szCs w:val="20"/>
        </w:rPr>
        <w:fldChar w:fldCharType="end"/>
      </w:r>
      <w:r>
        <w:t>I</w:t>
      </w:r>
      <w:r w:rsidRPr="00CC53B7">
        <w:t xml:space="preserve">t has been found that not all beneficiary files have been corrected. Providers should wait for updated information before adjusting any claims. </w:t>
      </w:r>
    </w:p>
    <w:p w14:paraId="42A88B8A" w14:textId="77777777" w:rsidR="009762F4" w:rsidRPr="00CC53B7" w:rsidRDefault="009762F4" w:rsidP="009762F4">
      <w:pPr>
        <w:pStyle w:val="webnormal"/>
      </w:pPr>
      <w:r w:rsidRPr="00CC53B7">
        <w:t>Please continue to monitor our Listservs and our Claims issue page. We will notify you of the appropriate corrective action in the near future.</w:t>
      </w:r>
    </w:p>
    <w:p w14:paraId="4DAD25D7" w14:textId="24947E5A" w:rsidR="009762F4" w:rsidRDefault="009762F4" w:rsidP="009762F4">
      <w:pPr>
        <w:pStyle w:val="webseparator"/>
      </w:pPr>
      <w:r w:rsidRPr="004F0B8F">
        <w:t>.</w:t>
      </w:r>
    </w:p>
    <w:p w14:paraId="330B6F1A" w14:textId="46E4AC27" w:rsidR="007E2BDB" w:rsidRPr="007E2BDB" w:rsidRDefault="007E2BDB" w:rsidP="007E2BDB">
      <w:pPr>
        <w:pStyle w:val="webheader"/>
      </w:pPr>
      <w:r w:rsidRPr="007E2BDB">
        <w:t>July 27, 2023</w:t>
      </w:r>
    </w:p>
    <w:p w14:paraId="58B20FD4" w14:textId="77777777" w:rsidR="007E2BDB" w:rsidRPr="007E2BDB" w:rsidRDefault="00000000" w:rsidP="007E2BDB">
      <w:pPr>
        <w:pStyle w:val="webheader3"/>
      </w:pPr>
      <w:hyperlink r:id="rId258" w:tgtFrame="_blank" w:history="1">
        <w:r w:rsidR="007E2BDB" w:rsidRPr="007E2BDB">
          <w:rPr>
            <w:rStyle w:val="Hyperlink"/>
          </w:rPr>
          <w:t>MLN Connects Newsletter: July 27, 2023</w:t>
        </w:r>
      </w:hyperlink>
    </w:p>
    <w:p w14:paraId="42162869" w14:textId="77777777" w:rsidR="007E2BDB" w:rsidRPr="007E2BDB" w:rsidRDefault="007E2BDB" w:rsidP="007E2BDB">
      <w:pPr>
        <w:pStyle w:val="webnormal"/>
        <w:rPr>
          <w:rStyle w:val="webbold"/>
        </w:rPr>
      </w:pPr>
      <w:r w:rsidRPr="007E2BDB">
        <w:rPr>
          <w:rStyle w:val="webbold"/>
        </w:rPr>
        <w:t>News</w:t>
      </w:r>
    </w:p>
    <w:p w14:paraId="6719094D" w14:textId="77777777" w:rsidR="007E2BDB" w:rsidRPr="007E2BDB" w:rsidRDefault="007E2BDB" w:rsidP="007E2BDB">
      <w:pPr>
        <w:pStyle w:val="webbullet1"/>
      </w:pPr>
      <w:r w:rsidRPr="007E2BDB">
        <w:t>CMS Continues Work on Behavioral Health</w:t>
      </w:r>
    </w:p>
    <w:p w14:paraId="4686C1EA" w14:textId="77777777" w:rsidR="007E2BDB" w:rsidRPr="007E2BDB" w:rsidRDefault="007E2BDB" w:rsidP="007E2BDB">
      <w:pPr>
        <w:pStyle w:val="webbullet1"/>
      </w:pPr>
      <w:r w:rsidRPr="007E2BDB">
        <w:t>Discarded Drugs and Biologicals: Updated FAQs on JW &amp; JZ Modifiers</w:t>
      </w:r>
    </w:p>
    <w:p w14:paraId="3AC9F9E9" w14:textId="77777777" w:rsidR="007E2BDB" w:rsidRPr="007E2BDB" w:rsidRDefault="007E2BDB" w:rsidP="007E2BDB">
      <w:pPr>
        <w:pStyle w:val="webbullet1"/>
      </w:pPr>
      <w:r w:rsidRPr="007E2BDB">
        <w:t>Expanded Home Health Value-Based Purchasing Model: July 2023 Interim Performance Reports</w:t>
      </w:r>
    </w:p>
    <w:p w14:paraId="7185398E" w14:textId="77777777" w:rsidR="007E2BDB" w:rsidRPr="007E2BDB" w:rsidRDefault="007E2BDB" w:rsidP="007E2BDB">
      <w:pPr>
        <w:pStyle w:val="webbullet1"/>
      </w:pPr>
      <w:r w:rsidRPr="007E2BDB">
        <w:t>Subsequent Annual Wellness Visits: Comparative Billing Report in July</w:t>
      </w:r>
    </w:p>
    <w:p w14:paraId="1EFDFB97" w14:textId="77777777" w:rsidR="007E2BDB" w:rsidRPr="007E2BDB" w:rsidRDefault="007E2BDB" w:rsidP="007E2BDB">
      <w:pPr>
        <w:pStyle w:val="webbullet1"/>
      </w:pPr>
      <w:r w:rsidRPr="007E2BDB">
        <w:t>Medicare Ground Ambulance Data Collection System: Submit Comments by September 11</w:t>
      </w:r>
    </w:p>
    <w:p w14:paraId="10A9A534" w14:textId="77777777" w:rsidR="007E2BDB" w:rsidRPr="007E2BDB" w:rsidRDefault="007E2BDB" w:rsidP="007E2BDB">
      <w:pPr>
        <w:pStyle w:val="webbullet1"/>
      </w:pPr>
      <w:r w:rsidRPr="007E2BDB">
        <w:t>Clinical Laboratories: New Diagnostic Tests &amp; Reporting Reminder</w:t>
      </w:r>
    </w:p>
    <w:p w14:paraId="57336B18" w14:textId="77777777" w:rsidR="007E2BDB" w:rsidRPr="007E2BDB" w:rsidRDefault="007E2BDB" w:rsidP="007E2BDB">
      <w:pPr>
        <w:pStyle w:val="webbullet1"/>
      </w:pPr>
      <w:r w:rsidRPr="007E2BDB">
        <w:t>Viral Hepatitis: Talk with Your Patients about Shots &amp; Screenings</w:t>
      </w:r>
    </w:p>
    <w:p w14:paraId="6AA06231" w14:textId="77777777" w:rsidR="007E2BDB" w:rsidRPr="007E2BDB" w:rsidRDefault="007E2BDB" w:rsidP="007E2BDB">
      <w:pPr>
        <w:pStyle w:val="webnormal"/>
        <w:rPr>
          <w:rStyle w:val="webbold"/>
        </w:rPr>
      </w:pPr>
      <w:r w:rsidRPr="007E2BDB">
        <w:rPr>
          <w:rStyle w:val="webbold"/>
        </w:rPr>
        <w:t>Claims, Pricers, &amp; Codes</w:t>
      </w:r>
    </w:p>
    <w:p w14:paraId="25E3CFEA" w14:textId="77777777" w:rsidR="007E2BDB" w:rsidRPr="007E2BDB" w:rsidRDefault="007E2BDB" w:rsidP="007E2BDB">
      <w:pPr>
        <w:pStyle w:val="webbullet1"/>
      </w:pPr>
      <w:r w:rsidRPr="007E2BDB">
        <w:t>HCPCS Application Summaries &amp; Coding Decisions: Drugs &amp; Biologicals</w:t>
      </w:r>
    </w:p>
    <w:p w14:paraId="2FABFCE1" w14:textId="77777777" w:rsidR="007E2BDB" w:rsidRPr="007E2BDB" w:rsidRDefault="007E2BDB" w:rsidP="007E2BDB">
      <w:pPr>
        <w:pStyle w:val="webnormal"/>
        <w:rPr>
          <w:rStyle w:val="webbold"/>
        </w:rPr>
      </w:pPr>
      <w:r w:rsidRPr="007E2BDB">
        <w:rPr>
          <w:rStyle w:val="webbold"/>
        </w:rPr>
        <w:t>From Our Federal Partners</w:t>
      </w:r>
    </w:p>
    <w:p w14:paraId="74111868" w14:textId="77777777" w:rsidR="007E2BDB" w:rsidRPr="007E2BDB" w:rsidRDefault="007E2BDB" w:rsidP="007E2BDB">
      <w:pPr>
        <w:pStyle w:val="webbullet1"/>
      </w:pPr>
      <w:r w:rsidRPr="007E2BDB">
        <w:t>Biosimilars: Free Continuing Education Courses, Videos, &amp; Resources from FDA</w:t>
      </w:r>
    </w:p>
    <w:p w14:paraId="4EE2315C" w14:textId="77777777" w:rsidR="007E2BDB" w:rsidRPr="007E2BDB" w:rsidRDefault="007E2BDB" w:rsidP="007E2BDB">
      <w:pPr>
        <w:pStyle w:val="webseparator"/>
      </w:pPr>
      <w:r w:rsidRPr="007E2BDB">
        <w:t>.</w:t>
      </w:r>
    </w:p>
    <w:p w14:paraId="70159566" w14:textId="77777777" w:rsidR="007E2BDB" w:rsidRPr="007E2BDB" w:rsidRDefault="007E2BDB" w:rsidP="007E2BDB">
      <w:pPr>
        <w:pStyle w:val="webheader3"/>
      </w:pPr>
      <w:r w:rsidRPr="007E2BDB">
        <w:t>Online registration available for August 11 open meeting and proposed LCD now posted</w:t>
      </w:r>
    </w:p>
    <w:p w14:paraId="0711611F" w14:textId="77777777" w:rsidR="007E2BDB" w:rsidRPr="007E2BDB" w:rsidRDefault="007E2BDB" w:rsidP="007E2BDB">
      <w:pPr>
        <w:pStyle w:val="webnormal"/>
      </w:pPr>
      <w:r w:rsidRPr="007E2BDB">
        <w:t xml:space="preserve">Online registration for the Friday, August 11, open meeting is now available and will close at noon ET on Wednesday, August 9. </w:t>
      </w:r>
      <w:r w:rsidRPr="007E2BDB">
        <w:rPr>
          <w:rStyle w:val="webbold"/>
        </w:rPr>
        <w:t>Important: Our open meeting will be held via webinar only.</w:t>
      </w:r>
      <w:r w:rsidRPr="007E2BDB">
        <w:t xml:space="preserve"> Our proposed local coverage determination (LCD) is now posted.</w:t>
      </w:r>
    </w:p>
    <w:p w14:paraId="40C78780" w14:textId="77777777" w:rsidR="007E2BDB" w:rsidRPr="007E2BDB" w:rsidRDefault="007E2BDB" w:rsidP="007E2BDB">
      <w:pPr>
        <w:pStyle w:val="webnormal"/>
      </w:pPr>
      <w:r w:rsidRPr="007E2BDB">
        <w:t xml:space="preserve">Open meetings are to allow interested parties the opportunity to make presentations of information and offer comments related to new proposed LCDs and/or the revised portion of a proposed LCD that are in the 45-day open comment period. Interested parties may also request to attend as an observer. If you are interested in attending as a presenter or observer, please view our </w:t>
      </w:r>
      <w:hyperlink r:id="rId259" w:history="1">
        <w:r w:rsidRPr="007E2BDB">
          <w:rPr>
            <w:rStyle w:val="Hyperlink"/>
          </w:rPr>
          <w:t>Proposed local coverage determination open meetings</w:t>
        </w:r>
      </w:hyperlink>
      <w:r w:rsidRPr="007E2BDB">
        <w:t xml:space="preserve"> page for specific guidelines and other helpful information. </w:t>
      </w:r>
    </w:p>
    <w:p w14:paraId="23213368" w14:textId="77777777" w:rsidR="007E2BDB" w:rsidRPr="007E2BDB" w:rsidRDefault="007E2BDB" w:rsidP="007E2BDB">
      <w:pPr>
        <w:pStyle w:val="webseparator"/>
      </w:pPr>
      <w:r w:rsidRPr="007E2BDB">
        <w:t>.</w:t>
      </w:r>
    </w:p>
    <w:p w14:paraId="654847F9" w14:textId="77777777" w:rsidR="007E2BDB" w:rsidRPr="007E2BDB" w:rsidRDefault="007E2BDB" w:rsidP="007E2BDB">
      <w:pPr>
        <w:pStyle w:val="webheader3"/>
      </w:pPr>
      <w:r w:rsidRPr="007E2BDB">
        <w:t>Medical policy</w:t>
      </w:r>
    </w:p>
    <w:p w14:paraId="20FE0E40" w14:textId="77777777" w:rsidR="007E2BDB" w:rsidRPr="007E2BDB" w:rsidRDefault="007E2BDB" w:rsidP="007E2BDB">
      <w:pPr>
        <w:pStyle w:val="webnormal"/>
      </w:pPr>
      <w:r w:rsidRPr="007E2BDB">
        <w:lastRenderedPageBreak/>
        <w:t>The following proposed LCD has been posted for comment. The comment period will end on September 9, 2023; however, you are encouraged to submit your comments as soon as possible. When submitting your comments, we encourage you to submit literature/evidence supporting your recommendations for consideration.</w:t>
      </w:r>
    </w:p>
    <w:p w14:paraId="4D756B37" w14:textId="77777777" w:rsidR="007E2BDB" w:rsidRPr="007E2BDB" w:rsidRDefault="00000000" w:rsidP="007E2BDB">
      <w:pPr>
        <w:pStyle w:val="webbullet1"/>
      </w:pPr>
      <w:hyperlink r:id="rId260" w:history="1">
        <w:r w:rsidR="007E2BDB" w:rsidRPr="007E2BDB">
          <w:rPr>
            <w:rStyle w:val="Hyperlink"/>
          </w:rPr>
          <w:t>Genetic Testing for Oncology (DL39365)</w:t>
        </w:r>
      </w:hyperlink>
    </w:p>
    <w:p w14:paraId="2C9EFF23" w14:textId="77777777" w:rsidR="007E2BDB" w:rsidRPr="007E2BDB" w:rsidRDefault="00000000" w:rsidP="007E2BDB">
      <w:pPr>
        <w:pStyle w:val="webindent2"/>
      </w:pPr>
      <w:hyperlink r:id="rId261" w:history="1">
        <w:r w:rsidR="007E2BDB" w:rsidRPr="007E2BDB">
          <w:rPr>
            <w:rStyle w:val="Hyperlink"/>
          </w:rPr>
          <w:t>Submit comments</w:t>
        </w:r>
      </w:hyperlink>
    </w:p>
    <w:p w14:paraId="6AAEB99A" w14:textId="77777777" w:rsidR="007E2BDB" w:rsidRPr="007E2BDB" w:rsidRDefault="007E2BDB" w:rsidP="007E2BDB">
      <w:pPr>
        <w:pStyle w:val="webnormal"/>
      </w:pPr>
      <w:r w:rsidRPr="007E2BDB">
        <w:t>The following draft billing and coding article is related to the above proposed LCD.</w:t>
      </w:r>
    </w:p>
    <w:p w14:paraId="4C134B9F" w14:textId="77777777" w:rsidR="007E2BDB" w:rsidRPr="007E2BDB" w:rsidRDefault="00000000" w:rsidP="007E2BDB">
      <w:pPr>
        <w:pStyle w:val="webbullet1"/>
      </w:pPr>
      <w:hyperlink r:id="rId262" w:history="1">
        <w:r w:rsidR="007E2BDB" w:rsidRPr="007E2BDB">
          <w:rPr>
            <w:rStyle w:val="Hyperlink"/>
          </w:rPr>
          <w:t>Genetic Testing for Oncology (DA59125)</w:t>
        </w:r>
      </w:hyperlink>
    </w:p>
    <w:p w14:paraId="7D3E8608" w14:textId="157C5ED4" w:rsidR="007E2BDB" w:rsidRDefault="007E2BDB" w:rsidP="007E2BDB">
      <w:pPr>
        <w:pStyle w:val="webseparator"/>
      </w:pPr>
      <w:r w:rsidRPr="007E2BDB">
        <w:t>.</w:t>
      </w:r>
    </w:p>
    <w:p w14:paraId="5A57336E" w14:textId="5145C90B" w:rsidR="001E1B65" w:rsidRDefault="001E1B65" w:rsidP="008720AE">
      <w:pPr>
        <w:pStyle w:val="webheader"/>
      </w:pPr>
      <w:r>
        <w:t>July 26, 2023</w:t>
      </w:r>
    </w:p>
    <w:p w14:paraId="64A89CBF" w14:textId="77777777" w:rsidR="001E1B65" w:rsidRPr="001E1B65" w:rsidRDefault="001E1B65" w:rsidP="001E1B65">
      <w:pPr>
        <w:pStyle w:val="webheader3"/>
      </w:pPr>
      <w:r w:rsidRPr="001E1B65">
        <w:t>Activation of systematic validation edits for OPPS providers with multiple service locations departments</w:t>
      </w:r>
    </w:p>
    <w:p w14:paraId="3392327D" w14:textId="77777777" w:rsidR="001E1B65" w:rsidRDefault="001E1B65" w:rsidP="001E1B65">
      <w:pPr>
        <w:pStyle w:val="webnormal"/>
      </w:pPr>
      <w:r w:rsidRPr="005B487A">
        <w:t>On August 1, 2023, CMS will deploy full production activation editing and MACs are instructed to permanently turn on editing for reason codes</w:t>
      </w:r>
      <w:r>
        <w:t xml:space="preserve"> </w:t>
      </w:r>
      <w:r w:rsidRPr="005B487A">
        <w:t>34977, 34978, 34984, 34985, 34986, and 34987</w:t>
      </w:r>
      <w:r>
        <w:t xml:space="preserve">.  </w:t>
      </w:r>
      <w:r w:rsidRPr="005B487A">
        <w:t>These reason codes will be set up to return to provider (RTP) claims that do</w:t>
      </w:r>
      <w:r>
        <w:t xml:space="preserve"> no</w:t>
      </w:r>
      <w:r w:rsidRPr="005B487A">
        <w:t>t match exactly.</w:t>
      </w:r>
      <w:r>
        <w:t xml:space="preserve"> </w:t>
      </w:r>
      <w:r w:rsidRPr="005B487A">
        <w:t xml:space="preserve">Validation will be </w:t>
      </w:r>
      <w:r w:rsidRPr="001E1B65">
        <w:rPr>
          <w:rStyle w:val="webbold"/>
        </w:rPr>
        <w:t>exact matching</w:t>
      </w:r>
      <w:r w:rsidRPr="001E1B65">
        <w:t xml:space="preserve"> </w:t>
      </w:r>
      <w:r w:rsidRPr="005B487A">
        <w:t>based on the information on the CMS-855A form submitted by the provider and entered into PECOS</w:t>
      </w:r>
      <w:r>
        <w:t xml:space="preserve">. Please review our </w:t>
      </w:r>
      <w:hyperlink r:id="rId263" w:history="1">
        <w:r w:rsidRPr="00252348">
          <w:rPr>
            <w:rStyle w:val="Hyperlink"/>
          </w:rPr>
          <w:t>Hospital off-campus outpatient department reporting article</w:t>
        </w:r>
      </w:hyperlink>
      <w:r>
        <w:t xml:space="preserve">  and </w:t>
      </w:r>
      <w:hyperlink r:id="rId264" w:history="1">
        <w:r w:rsidRPr="009D266B">
          <w:rPr>
            <w:rStyle w:val="Hyperlink"/>
          </w:rPr>
          <w:t>SE19007 - Activation of Systematic Validation Edits for OPPS Providers with Multiple Service Locations</w:t>
        </w:r>
      </w:hyperlink>
      <w:r>
        <w:t xml:space="preserve"> for guidance.</w:t>
      </w:r>
    </w:p>
    <w:p w14:paraId="0AA7BCDB" w14:textId="77777777" w:rsidR="001E1B65" w:rsidRDefault="001E1B65" w:rsidP="001E1B65">
      <w:pPr>
        <w:pStyle w:val="webnormal"/>
      </w:pPr>
      <w:r>
        <w:t>The edit implementation schedule is as follows:</w:t>
      </w:r>
    </w:p>
    <w:tbl>
      <w:tblPr>
        <w:tblW w:w="9348" w:type="dxa"/>
        <w:tblLook w:val="04A0" w:firstRow="1" w:lastRow="0" w:firstColumn="1" w:lastColumn="0" w:noHBand="0" w:noVBand="1"/>
      </w:tblPr>
      <w:tblGrid>
        <w:gridCol w:w="2245"/>
        <w:gridCol w:w="1890"/>
        <w:gridCol w:w="5213"/>
      </w:tblGrid>
      <w:tr w:rsidR="001E1B65" w14:paraId="051F4625" w14:textId="77777777" w:rsidTr="006C0F28">
        <w:tc>
          <w:tcPr>
            <w:tcW w:w="2245" w:type="dxa"/>
          </w:tcPr>
          <w:p w14:paraId="6004D00F" w14:textId="77777777" w:rsidR="001E1B65" w:rsidRPr="001E1B65" w:rsidRDefault="001E1B65" w:rsidP="001E1B65">
            <w:pPr>
              <w:pStyle w:val="webnormal"/>
            </w:pPr>
            <w:r w:rsidRPr="001E1B65">
              <w:rPr>
                <w:rStyle w:val="webbold"/>
              </w:rPr>
              <w:t>Implementation Date</w:t>
            </w:r>
          </w:p>
        </w:tc>
        <w:tc>
          <w:tcPr>
            <w:tcW w:w="1890" w:type="dxa"/>
          </w:tcPr>
          <w:p w14:paraId="33AEB9A0" w14:textId="77777777" w:rsidR="001E1B65" w:rsidRPr="001E1B65" w:rsidRDefault="001E1B65" w:rsidP="001E1B65">
            <w:pPr>
              <w:pStyle w:val="webnormal"/>
            </w:pPr>
            <w:r w:rsidRPr="001E1B65">
              <w:rPr>
                <w:rStyle w:val="webbold"/>
              </w:rPr>
              <w:t>Reason Code(s)</w:t>
            </w:r>
          </w:p>
        </w:tc>
        <w:tc>
          <w:tcPr>
            <w:tcW w:w="5213" w:type="dxa"/>
          </w:tcPr>
          <w:p w14:paraId="5113F15C" w14:textId="77777777" w:rsidR="001E1B65" w:rsidRPr="001E1B65" w:rsidRDefault="001E1B65" w:rsidP="001E1B65">
            <w:pPr>
              <w:pStyle w:val="webnormal"/>
            </w:pPr>
            <w:r w:rsidRPr="001E1B65">
              <w:rPr>
                <w:rStyle w:val="webbold"/>
              </w:rPr>
              <w:t>Region</w:t>
            </w:r>
          </w:p>
        </w:tc>
      </w:tr>
      <w:tr w:rsidR="001E1B65" w14:paraId="5C8B5224" w14:textId="77777777" w:rsidTr="006C0F28">
        <w:tc>
          <w:tcPr>
            <w:tcW w:w="2245" w:type="dxa"/>
            <w:vAlign w:val="center"/>
          </w:tcPr>
          <w:p w14:paraId="1BD2A640" w14:textId="77777777" w:rsidR="001E1B65" w:rsidRPr="001E1B65" w:rsidRDefault="001E1B65" w:rsidP="001E1B65">
            <w:pPr>
              <w:pStyle w:val="webnormal"/>
            </w:pPr>
            <w:r w:rsidRPr="001E1B65">
              <w:t>8/1/2023</w:t>
            </w:r>
          </w:p>
        </w:tc>
        <w:tc>
          <w:tcPr>
            <w:tcW w:w="1890" w:type="dxa"/>
            <w:vAlign w:val="center"/>
          </w:tcPr>
          <w:p w14:paraId="7B40B08D" w14:textId="77777777" w:rsidR="001E1B65" w:rsidRPr="001E1B65" w:rsidRDefault="001E1B65" w:rsidP="001E1B65">
            <w:pPr>
              <w:pStyle w:val="webnormal"/>
            </w:pPr>
            <w:r w:rsidRPr="001E1B65">
              <w:t>34977 and 34978</w:t>
            </w:r>
          </w:p>
        </w:tc>
        <w:tc>
          <w:tcPr>
            <w:tcW w:w="5213" w:type="dxa"/>
            <w:vAlign w:val="center"/>
          </w:tcPr>
          <w:p w14:paraId="7BC2001D" w14:textId="77777777" w:rsidR="001E1B65" w:rsidRPr="001E1B65" w:rsidRDefault="001E1B65" w:rsidP="001E1B65">
            <w:pPr>
              <w:pStyle w:val="webnormal"/>
            </w:pPr>
            <w:r w:rsidRPr="001E1B65">
              <w:t>WPS JH, WPS JL</w:t>
            </w:r>
          </w:p>
        </w:tc>
      </w:tr>
      <w:tr w:rsidR="001E1B65" w14:paraId="5077BF94" w14:textId="77777777" w:rsidTr="006C0F28">
        <w:tc>
          <w:tcPr>
            <w:tcW w:w="2245" w:type="dxa"/>
            <w:vAlign w:val="center"/>
          </w:tcPr>
          <w:p w14:paraId="67DB27C9" w14:textId="77777777" w:rsidR="001E1B65" w:rsidRPr="001E1B65" w:rsidRDefault="001E1B65" w:rsidP="001E1B65">
            <w:pPr>
              <w:pStyle w:val="webnormal"/>
            </w:pPr>
            <w:r w:rsidRPr="001E1B65">
              <w:t>8/8/2023</w:t>
            </w:r>
          </w:p>
        </w:tc>
        <w:tc>
          <w:tcPr>
            <w:tcW w:w="1890" w:type="dxa"/>
            <w:vAlign w:val="center"/>
          </w:tcPr>
          <w:p w14:paraId="5D923BC2" w14:textId="77777777" w:rsidR="001E1B65" w:rsidRPr="001E1B65" w:rsidRDefault="001E1B65" w:rsidP="001E1B65">
            <w:pPr>
              <w:pStyle w:val="webnormal"/>
            </w:pPr>
            <w:r w:rsidRPr="001E1B65">
              <w:t>34977 and 34978</w:t>
            </w:r>
          </w:p>
        </w:tc>
        <w:tc>
          <w:tcPr>
            <w:tcW w:w="5213" w:type="dxa"/>
            <w:vAlign w:val="center"/>
          </w:tcPr>
          <w:p w14:paraId="4E0B7757" w14:textId="77777777" w:rsidR="001E1B65" w:rsidRPr="001E1B65" w:rsidRDefault="001E1B65" w:rsidP="001E1B65">
            <w:pPr>
              <w:pStyle w:val="webnormal"/>
            </w:pPr>
            <w:r w:rsidRPr="001E1B65">
              <w:t>Arkansas, Louisiana, Mississippi, and</w:t>
            </w:r>
          </w:p>
          <w:p w14:paraId="28EE13BB" w14:textId="77777777" w:rsidR="001E1B65" w:rsidRPr="001E1B65" w:rsidRDefault="001E1B65" w:rsidP="001E1B65">
            <w:pPr>
              <w:pStyle w:val="webnormal"/>
            </w:pPr>
            <w:r w:rsidRPr="001E1B65">
              <w:t>Delaware</w:t>
            </w:r>
          </w:p>
        </w:tc>
      </w:tr>
      <w:tr w:rsidR="001E1B65" w14:paraId="52867CEC" w14:textId="77777777" w:rsidTr="006C0F28">
        <w:tc>
          <w:tcPr>
            <w:tcW w:w="2245" w:type="dxa"/>
            <w:vAlign w:val="center"/>
          </w:tcPr>
          <w:p w14:paraId="1CFD7805" w14:textId="77777777" w:rsidR="001E1B65" w:rsidRPr="001E1B65" w:rsidRDefault="001E1B65" w:rsidP="001E1B65">
            <w:pPr>
              <w:pStyle w:val="webnormal"/>
            </w:pPr>
            <w:r w:rsidRPr="001E1B65">
              <w:t>8/15/2023</w:t>
            </w:r>
          </w:p>
        </w:tc>
        <w:tc>
          <w:tcPr>
            <w:tcW w:w="1890" w:type="dxa"/>
            <w:vAlign w:val="center"/>
          </w:tcPr>
          <w:p w14:paraId="42F216D5" w14:textId="77777777" w:rsidR="001E1B65" w:rsidRPr="001E1B65" w:rsidRDefault="001E1B65" w:rsidP="001E1B65">
            <w:pPr>
              <w:pStyle w:val="webnormal"/>
            </w:pPr>
            <w:r w:rsidRPr="001E1B65">
              <w:t>34977 and 34978</w:t>
            </w:r>
          </w:p>
        </w:tc>
        <w:tc>
          <w:tcPr>
            <w:tcW w:w="5213" w:type="dxa"/>
            <w:vAlign w:val="center"/>
          </w:tcPr>
          <w:p w14:paraId="5C62BA00" w14:textId="77777777" w:rsidR="001E1B65" w:rsidRPr="001E1B65" w:rsidRDefault="001E1B65" w:rsidP="001E1B65">
            <w:pPr>
              <w:pStyle w:val="webnormal"/>
            </w:pPr>
            <w:r w:rsidRPr="001E1B65">
              <w:t>Oklahoma, District of Columbia, New Jersey, Maryland, and Pennsylvania</w:t>
            </w:r>
          </w:p>
        </w:tc>
      </w:tr>
      <w:tr w:rsidR="001E1B65" w14:paraId="0B15AA5C" w14:textId="77777777" w:rsidTr="006C0F28">
        <w:tc>
          <w:tcPr>
            <w:tcW w:w="2245" w:type="dxa"/>
            <w:vAlign w:val="center"/>
          </w:tcPr>
          <w:p w14:paraId="0C734B4B" w14:textId="77777777" w:rsidR="001E1B65" w:rsidRPr="001E1B65" w:rsidRDefault="001E1B65" w:rsidP="001E1B65">
            <w:pPr>
              <w:pStyle w:val="webnormal"/>
            </w:pPr>
            <w:r w:rsidRPr="001E1B65">
              <w:t>8/22/2023</w:t>
            </w:r>
          </w:p>
        </w:tc>
        <w:tc>
          <w:tcPr>
            <w:tcW w:w="1890" w:type="dxa"/>
            <w:vAlign w:val="center"/>
          </w:tcPr>
          <w:p w14:paraId="3E1C42C1" w14:textId="77777777" w:rsidR="001E1B65" w:rsidRPr="001E1B65" w:rsidRDefault="001E1B65" w:rsidP="001E1B65">
            <w:pPr>
              <w:pStyle w:val="webnormal"/>
            </w:pPr>
            <w:r w:rsidRPr="001E1B65">
              <w:t>34977 and 34978</w:t>
            </w:r>
          </w:p>
        </w:tc>
        <w:tc>
          <w:tcPr>
            <w:tcW w:w="5213" w:type="dxa"/>
            <w:vAlign w:val="center"/>
          </w:tcPr>
          <w:p w14:paraId="5D39BD07" w14:textId="77777777" w:rsidR="001E1B65" w:rsidRPr="001E1B65" w:rsidRDefault="001E1B65" w:rsidP="001E1B65">
            <w:pPr>
              <w:pStyle w:val="webnormal"/>
            </w:pPr>
            <w:r w:rsidRPr="001E1B65">
              <w:t>Colorado, New Mexico, and Texas</w:t>
            </w:r>
          </w:p>
        </w:tc>
      </w:tr>
      <w:tr w:rsidR="001E1B65" w14:paraId="790DA88A" w14:textId="77777777" w:rsidTr="006C0F28">
        <w:tc>
          <w:tcPr>
            <w:tcW w:w="2245" w:type="dxa"/>
            <w:vAlign w:val="center"/>
          </w:tcPr>
          <w:p w14:paraId="593545B7" w14:textId="77777777" w:rsidR="001E1B65" w:rsidRPr="001E1B65" w:rsidRDefault="001E1B65" w:rsidP="001E1B65">
            <w:pPr>
              <w:pStyle w:val="webnormal"/>
            </w:pPr>
            <w:r w:rsidRPr="001E1B65">
              <w:t>9/5/2023</w:t>
            </w:r>
          </w:p>
        </w:tc>
        <w:tc>
          <w:tcPr>
            <w:tcW w:w="1890" w:type="dxa"/>
            <w:vAlign w:val="center"/>
          </w:tcPr>
          <w:p w14:paraId="6BC06375" w14:textId="77777777" w:rsidR="001E1B65" w:rsidRPr="001E1B65" w:rsidRDefault="001E1B65" w:rsidP="001E1B65">
            <w:pPr>
              <w:pStyle w:val="webnormal"/>
            </w:pPr>
            <w:r w:rsidRPr="001E1B65">
              <w:t>34984 and 34985</w:t>
            </w:r>
          </w:p>
        </w:tc>
        <w:tc>
          <w:tcPr>
            <w:tcW w:w="5213" w:type="dxa"/>
            <w:vAlign w:val="center"/>
          </w:tcPr>
          <w:p w14:paraId="4EB46182" w14:textId="77777777" w:rsidR="001E1B65" w:rsidRPr="001E1B65" w:rsidRDefault="001E1B65" w:rsidP="001E1B65">
            <w:pPr>
              <w:pStyle w:val="webnormal"/>
            </w:pPr>
            <w:r w:rsidRPr="001E1B65">
              <w:t>All states in JH and JL</w:t>
            </w:r>
          </w:p>
        </w:tc>
      </w:tr>
      <w:tr w:rsidR="001E1B65" w14:paraId="6DD69C34" w14:textId="77777777" w:rsidTr="006C0F28">
        <w:tc>
          <w:tcPr>
            <w:tcW w:w="2245" w:type="dxa"/>
            <w:vAlign w:val="center"/>
          </w:tcPr>
          <w:p w14:paraId="1C07C10D" w14:textId="77777777" w:rsidR="001E1B65" w:rsidRPr="001E1B65" w:rsidRDefault="001E1B65" w:rsidP="001E1B65">
            <w:pPr>
              <w:pStyle w:val="webnormal"/>
            </w:pPr>
            <w:r w:rsidRPr="001E1B65">
              <w:t>9/12/2023</w:t>
            </w:r>
          </w:p>
        </w:tc>
        <w:tc>
          <w:tcPr>
            <w:tcW w:w="1890" w:type="dxa"/>
            <w:vAlign w:val="center"/>
          </w:tcPr>
          <w:p w14:paraId="7085E091" w14:textId="77777777" w:rsidR="001E1B65" w:rsidRPr="001E1B65" w:rsidRDefault="001E1B65" w:rsidP="001E1B65">
            <w:pPr>
              <w:pStyle w:val="webnormal"/>
            </w:pPr>
            <w:r w:rsidRPr="001E1B65">
              <w:t>34986 and 34987</w:t>
            </w:r>
          </w:p>
        </w:tc>
        <w:tc>
          <w:tcPr>
            <w:tcW w:w="5213" w:type="dxa"/>
            <w:vAlign w:val="center"/>
          </w:tcPr>
          <w:p w14:paraId="5B051A81" w14:textId="77777777" w:rsidR="001E1B65" w:rsidRPr="001E1B65" w:rsidRDefault="001E1B65" w:rsidP="001E1B65">
            <w:pPr>
              <w:pStyle w:val="webnormal"/>
            </w:pPr>
            <w:r w:rsidRPr="001E1B65">
              <w:t>All states in JH and JL</w:t>
            </w:r>
          </w:p>
        </w:tc>
      </w:tr>
    </w:tbl>
    <w:p w14:paraId="5D3372D2" w14:textId="77777777" w:rsidR="001E1B65" w:rsidRDefault="001E1B65" w:rsidP="001E1B65">
      <w:pPr>
        <w:pStyle w:val="webnormal"/>
      </w:pPr>
    </w:p>
    <w:p w14:paraId="19C8CCEA" w14:textId="77777777" w:rsidR="001E1B65" w:rsidRPr="001E1B65" w:rsidRDefault="001E1B65" w:rsidP="001E1B65">
      <w:pPr>
        <w:pStyle w:val="webnormal"/>
        <w:rPr>
          <w:rStyle w:val="webbold"/>
        </w:rPr>
      </w:pPr>
      <w:r w:rsidRPr="001E1B65">
        <w:rPr>
          <w:rStyle w:val="webbold"/>
        </w:rPr>
        <w:t xml:space="preserve">Visit our </w:t>
      </w:r>
      <w:hyperlink r:id="rId265" w:history="1">
        <w:r w:rsidRPr="001E1B65">
          <w:rPr>
            <w:rStyle w:val="webbold"/>
          </w:rPr>
          <w:t>calendar of events</w:t>
        </w:r>
      </w:hyperlink>
      <w:r w:rsidRPr="001E1B65">
        <w:rPr>
          <w:rStyle w:val="webbold"/>
        </w:rPr>
        <w:t xml:space="preserve"> for our upcoming webinar “Provider - Based Hospital Off-Campus Practice Location Address Requirements” on August 16,  2023.</w:t>
      </w:r>
    </w:p>
    <w:p w14:paraId="3816FB04" w14:textId="05C3997F" w:rsidR="001E1B65" w:rsidRPr="001E1B65" w:rsidRDefault="001E1B65" w:rsidP="001E1B65">
      <w:pPr>
        <w:pStyle w:val="webseparator"/>
      </w:pPr>
      <w:r w:rsidRPr="00E17368">
        <w:t>.</w:t>
      </w:r>
    </w:p>
    <w:p w14:paraId="72C18505" w14:textId="1874F7E8" w:rsidR="008720AE" w:rsidRDefault="008720AE" w:rsidP="008720AE">
      <w:pPr>
        <w:pStyle w:val="webheader"/>
      </w:pPr>
      <w:r>
        <w:lastRenderedPageBreak/>
        <w:t>July 24, 2023</w:t>
      </w:r>
    </w:p>
    <w:p w14:paraId="3FB9E287" w14:textId="77777777" w:rsidR="00186D8E" w:rsidRPr="00186D8E" w:rsidRDefault="00186D8E" w:rsidP="00186D8E">
      <w:pPr>
        <w:pStyle w:val="webheader3"/>
        <w:rPr>
          <w:rStyle w:val="Hyperlink"/>
        </w:rPr>
      </w:pPr>
      <w:r w:rsidRPr="00186D8E">
        <w:fldChar w:fldCharType="begin"/>
      </w:r>
      <w:r w:rsidRPr="00186D8E">
        <w:instrText xml:space="preserve"> HYPERLINK "https://www.novitas-solutions.com/webcenter/portal/MedicareJL/pagebyid?contentId=00003601" </w:instrText>
      </w:r>
      <w:r w:rsidRPr="00186D8E">
        <w:fldChar w:fldCharType="separate"/>
      </w:r>
      <w:r w:rsidRPr="0087726C">
        <w:rPr>
          <w:rStyle w:val="Hyperlink"/>
        </w:rPr>
        <w:t>Coding Guidelines: Institutional Billing Resources (Addendums A, B, D1, E)</w:t>
      </w:r>
    </w:p>
    <w:p w14:paraId="59342E5B" w14:textId="77777777" w:rsidR="00186D8E" w:rsidRPr="00690182" w:rsidRDefault="00186D8E" w:rsidP="00186D8E">
      <w:pPr>
        <w:pStyle w:val="webnormal"/>
      </w:pPr>
      <w:r w:rsidRPr="00186D8E">
        <w:fldChar w:fldCharType="end"/>
      </w:r>
      <w:r w:rsidRPr="001F48E8">
        <w:t>Please take a moment to review this article on updated addendum D instructions.</w:t>
      </w:r>
    </w:p>
    <w:p w14:paraId="2F7F3FA8" w14:textId="689DD195" w:rsidR="00186D8E" w:rsidRDefault="00186D8E" w:rsidP="00186D8E">
      <w:pPr>
        <w:pStyle w:val="webseparator"/>
      </w:pPr>
      <w:r w:rsidRPr="00E17368">
        <w:t>.</w:t>
      </w:r>
    </w:p>
    <w:p w14:paraId="2688FC99" w14:textId="72B5475A" w:rsidR="00B42AA4" w:rsidRDefault="00000000" w:rsidP="00B42AA4">
      <w:pPr>
        <w:pStyle w:val="webheader3"/>
      </w:pPr>
      <w:hyperlink r:id="rId266" w:history="1">
        <w:r w:rsidR="00B42AA4" w:rsidRPr="00560AE3">
          <w:rPr>
            <w:rStyle w:val="Hyperlink"/>
          </w:rPr>
          <w:t>Issues, denials, rejections, return to provider &amp; claim submission errors</w:t>
        </w:r>
      </w:hyperlink>
    </w:p>
    <w:p w14:paraId="704F4B07" w14:textId="77777777" w:rsidR="00B42AA4" w:rsidRDefault="00B42AA4" w:rsidP="00B42AA4">
      <w:pPr>
        <w:pStyle w:val="webnormal"/>
      </w:pPr>
      <w:r>
        <w:t xml:space="preserve">The top denial claims, top rejection claims and top returned to provider claims have been updated. Please take time to review this information. </w:t>
      </w:r>
    </w:p>
    <w:p w14:paraId="30D2EADD" w14:textId="29F2FEF0" w:rsidR="00B42AA4" w:rsidRDefault="00B42AA4" w:rsidP="00B42AA4">
      <w:pPr>
        <w:pStyle w:val="webseparator"/>
      </w:pPr>
      <w:r w:rsidRPr="00E17368">
        <w:t>.</w:t>
      </w:r>
    </w:p>
    <w:p w14:paraId="4EBBE6F7" w14:textId="3CCA1D4D" w:rsidR="008F0F8C" w:rsidRPr="008F0F8C" w:rsidRDefault="008F0F8C" w:rsidP="008F0F8C">
      <w:pPr>
        <w:pStyle w:val="webheader3"/>
      </w:pPr>
      <w:r w:rsidRPr="008F0F8C">
        <w:t>Not otherwise classified billing</w:t>
      </w:r>
    </w:p>
    <w:p w14:paraId="19986727" w14:textId="77777777" w:rsidR="008F0F8C" w:rsidRDefault="008F0F8C" w:rsidP="008F0F8C">
      <w:pPr>
        <w:pStyle w:val="webnormal"/>
      </w:pPr>
      <w:r>
        <w:t xml:space="preserve">Please review our revised article </w:t>
      </w:r>
      <w:hyperlink r:id="rId267" w:history="1">
        <w:r>
          <w:rPr>
            <w:rStyle w:val="Hyperlink"/>
          </w:rPr>
          <w:t>Appropriate use of not otherwise classified codes when billing drugs and biologicals</w:t>
        </w:r>
      </w:hyperlink>
      <w:r>
        <w:rPr>
          <w:rStyle w:val="Hyperlink"/>
        </w:rPr>
        <w:t>.</w:t>
      </w:r>
    </w:p>
    <w:p w14:paraId="5C2D3E4D" w14:textId="0293DA5C" w:rsidR="008F0F8C" w:rsidRDefault="008F0F8C" w:rsidP="008F0F8C">
      <w:pPr>
        <w:pStyle w:val="webseparator"/>
      </w:pPr>
      <w:r w:rsidRPr="00E17368">
        <w:t>.</w:t>
      </w:r>
    </w:p>
    <w:p w14:paraId="0518F9F2" w14:textId="1911D536" w:rsidR="008720AE" w:rsidRPr="00EF787B" w:rsidRDefault="008720AE" w:rsidP="008720AE">
      <w:pPr>
        <w:pStyle w:val="webheader3"/>
      </w:pPr>
      <w:r w:rsidRPr="00EF787B">
        <w:t>Medicare Learning Network® MLN Matters® Articles from CMS</w:t>
      </w:r>
    </w:p>
    <w:p w14:paraId="2A396666" w14:textId="77777777" w:rsidR="008720AE" w:rsidRPr="00EF787B" w:rsidRDefault="008720AE" w:rsidP="008720AE">
      <w:pPr>
        <w:pStyle w:val="webnormal"/>
        <w:rPr>
          <w:rStyle w:val="webbold"/>
        </w:rPr>
      </w:pPr>
      <w:r w:rsidRPr="00EF787B">
        <w:rPr>
          <w:rStyle w:val="webbold"/>
        </w:rPr>
        <w:t>New:</w:t>
      </w:r>
    </w:p>
    <w:p w14:paraId="771A1458" w14:textId="77777777" w:rsidR="008720AE" w:rsidRDefault="00000000" w:rsidP="008720AE">
      <w:pPr>
        <w:pStyle w:val="webbullet1"/>
      </w:pPr>
      <w:hyperlink r:id="rId268" w:history="1">
        <w:r w:rsidR="008720AE" w:rsidRPr="0017695F">
          <w:rPr>
            <w:rStyle w:val="Hyperlink"/>
          </w:rPr>
          <w:t>MM13428 - Processing Services During Disenrollment from the Program of All-Inclusive Care for the Elderly</w:t>
        </w:r>
      </w:hyperlink>
    </w:p>
    <w:p w14:paraId="3E8B6423" w14:textId="77777777" w:rsidR="008720AE" w:rsidRDefault="008720AE" w:rsidP="008720AE">
      <w:pPr>
        <w:pStyle w:val="webindent1"/>
      </w:pPr>
      <w:r w:rsidRPr="0017695F">
        <w:t>Make sure your billing staffs know about</w:t>
      </w:r>
      <w:r>
        <w:t xml:space="preserve"> h</w:t>
      </w:r>
      <w:r w:rsidRPr="0017695F">
        <w:t xml:space="preserve">ow CMS handles payment for Medicare patients disenrolling from PACE </w:t>
      </w:r>
      <w:r>
        <w:t>and</w:t>
      </w:r>
      <w:r w:rsidRPr="0017695F">
        <w:t xml:space="preserve"> </w:t>
      </w:r>
      <w:r>
        <w:t>c</w:t>
      </w:r>
      <w:r w:rsidRPr="0017695F">
        <w:t>ondition codes and value code we require to prevent claims denials</w:t>
      </w:r>
      <w:r>
        <w:t>.</w:t>
      </w:r>
    </w:p>
    <w:p w14:paraId="048D6969" w14:textId="77777777" w:rsidR="008720AE" w:rsidRDefault="00000000" w:rsidP="008720AE">
      <w:pPr>
        <w:pStyle w:val="webbullet1"/>
      </w:pPr>
      <w:hyperlink r:id="rId269" w:history="1">
        <w:r w:rsidR="008720AE" w:rsidRPr="0072470F">
          <w:rPr>
            <w:rStyle w:val="Hyperlink"/>
          </w:rPr>
          <w:t>MM13240 -Patient Driven Payment Model Claim Edits</w:t>
        </w:r>
      </w:hyperlink>
    </w:p>
    <w:p w14:paraId="40119AB1" w14:textId="77777777" w:rsidR="008720AE" w:rsidRPr="00690182" w:rsidRDefault="008720AE" w:rsidP="008720AE">
      <w:pPr>
        <w:pStyle w:val="webindent1"/>
      </w:pPr>
      <w:r>
        <w:t>M</w:t>
      </w:r>
      <w:r w:rsidRPr="0072470F">
        <w:t>ake sure your billing staff knows about edit updates for</w:t>
      </w:r>
      <w:r>
        <w:t xml:space="preserve"> </w:t>
      </w:r>
      <w:r w:rsidRPr="0072470F">
        <w:t xml:space="preserve">SNFs billing on </w:t>
      </w:r>
      <w:r>
        <w:t>t</w:t>
      </w:r>
      <w:r w:rsidRPr="0072470F">
        <w:t xml:space="preserve">ype of </w:t>
      </w:r>
      <w:r>
        <w:t>b</w:t>
      </w:r>
      <w:r w:rsidRPr="0072470F">
        <w:t>ill</w:t>
      </w:r>
      <w:r>
        <w:t xml:space="preserve"> (TOB)</w:t>
      </w:r>
      <w:r w:rsidRPr="0072470F">
        <w:t xml:space="preserve"> 21X</w:t>
      </w:r>
      <w:r>
        <w:t>,</w:t>
      </w:r>
      <w:r w:rsidRPr="0072470F">
        <w:t xml:space="preserve"> </w:t>
      </w:r>
      <w:r>
        <w:t>s</w:t>
      </w:r>
      <w:r w:rsidRPr="0072470F">
        <w:t xml:space="preserve">wing </w:t>
      </w:r>
      <w:r>
        <w:t>b</w:t>
      </w:r>
      <w:r w:rsidRPr="0072470F">
        <w:t>ed TOB18X</w:t>
      </w:r>
      <w:r>
        <w:t>, and</w:t>
      </w:r>
      <w:r w:rsidRPr="0072470F">
        <w:t xml:space="preserve"> </w:t>
      </w:r>
      <w:r>
        <w:t>h</w:t>
      </w:r>
      <w:r w:rsidRPr="0072470F">
        <w:t>ospitals billing during an interrupted stay</w:t>
      </w:r>
      <w:r>
        <w:t>.</w:t>
      </w:r>
    </w:p>
    <w:p w14:paraId="6D2AE7E6" w14:textId="52E7847E" w:rsidR="008720AE" w:rsidRDefault="008720AE" w:rsidP="008720AE">
      <w:pPr>
        <w:pStyle w:val="webseparator"/>
      </w:pPr>
      <w:r w:rsidRPr="003E7CBC">
        <w:t>.</w:t>
      </w:r>
    </w:p>
    <w:p w14:paraId="2826F369" w14:textId="47ADAF4D" w:rsidR="008C5FA4" w:rsidRDefault="008C5FA4" w:rsidP="008C5FA4">
      <w:pPr>
        <w:pStyle w:val="webheader"/>
      </w:pPr>
      <w:r>
        <w:t>July 21, 2023</w:t>
      </w:r>
    </w:p>
    <w:p w14:paraId="7954DD21" w14:textId="77777777" w:rsidR="008C5FA4" w:rsidRPr="008C5FA4" w:rsidRDefault="008C5FA4" w:rsidP="008C5FA4">
      <w:pPr>
        <w:pStyle w:val="webheader3"/>
        <w:rPr>
          <w:rStyle w:val="webbold"/>
        </w:rPr>
      </w:pPr>
      <w:r w:rsidRPr="008C5FA4">
        <w:rPr>
          <w:rStyle w:val="webbold"/>
        </w:rPr>
        <w:t>Medical policy update</w:t>
      </w:r>
    </w:p>
    <w:p w14:paraId="47B440F6" w14:textId="77777777" w:rsidR="008C5FA4" w:rsidRPr="00AD604B" w:rsidRDefault="008C5FA4" w:rsidP="008C5FA4">
      <w:pPr>
        <w:pStyle w:val="webnormal"/>
      </w:pPr>
      <w:r w:rsidRPr="00AD604B">
        <w:t xml:space="preserve">The following </w:t>
      </w:r>
      <w:r>
        <w:t>b</w:t>
      </w:r>
      <w:r w:rsidRPr="00AD604B">
        <w:t xml:space="preserve">illing and </w:t>
      </w:r>
      <w:r>
        <w:t>c</w:t>
      </w:r>
      <w:r w:rsidRPr="00AD604B">
        <w:t xml:space="preserve">oding </w:t>
      </w:r>
      <w:r>
        <w:t>a</w:t>
      </w:r>
      <w:r w:rsidRPr="00AD604B">
        <w:t>rticles have been revised:</w:t>
      </w:r>
    </w:p>
    <w:p w14:paraId="692CEE83" w14:textId="77777777" w:rsidR="008C5FA4" w:rsidRPr="00355B50" w:rsidRDefault="00000000" w:rsidP="008C5FA4">
      <w:pPr>
        <w:pStyle w:val="webbullet1"/>
      </w:pPr>
      <w:hyperlink r:id="rId270" w:history="1">
        <w:r w:rsidR="008C5FA4" w:rsidRPr="0060524E">
          <w:rPr>
            <w:rStyle w:val="Hyperlink"/>
          </w:rPr>
          <w:t>Billing and Coding: Genetic Testing for Cardiovascular Disease (A58795)</w:t>
        </w:r>
      </w:hyperlink>
    </w:p>
    <w:p w14:paraId="7BC70CED" w14:textId="77777777" w:rsidR="008C5FA4" w:rsidRPr="00355B50" w:rsidRDefault="00000000" w:rsidP="008C5FA4">
      <w:pPr>
        <w:pStyle w:val="webbullet1"/>
      </w:pPr>
      <w:hyperlink r:id="rId271" w:history="1">
        <w:r w:rsidR="008C5FA4" w:rsidRPr="0060524E">
          <w:rPr>
            <w:rStyle w:val="Hyperlink"/>
          </w:rPr>
          <w:t>Billing and Coding: Immune Globulin (A56786)</w:t>
        </w:r>
      </w:hyperlink>
    </w:p>
    <w:p w14:paraId="1E47CB2C" w14:textId="77777777" w:rsidR="008C5FA4" w:rsidRPr="00355B50" w:rsidRDefault="00000000" w:rsidP="008C5FA4">
      <w:pPr>
        <w:pStyle w:val="webbullet1"/>
      </w:pPr>
      <w:hyperlink r:id="rId272" w:history="1">
        <w:r w:rsidR="008C5FA4" w:rsidRPr="0060524E">
          <w:rPr>
            <w:rStyle w:val="Hyperlink"/>
          </w:rPr>
          <w:t>Billing and Coding: Hemophilia Factor Products (A56433)</w:t>
        </w:r>
      </w:hyperlink>
    </w:p>
    <w:p w14:paraId="434A2030" w14:textId="77777777" w:rsidR="008C5FA4" w:rsidRPr="00355B50" w:rsidRDefault="00000000" w:rsidP="008C5FA4">
      <w:pPr>
        <w:pStyle w:val="webbullet1"/>
      </w:pPr>
      <w:hyperlink r:id="rId273" w:history="1">
        <w:r w:rsidR="008C5FA4" w:rsidRPr="0060524E">
          <w:rPr>
            <w:rStyle w:val="Hyperlink"/>
          </w:rPr>
          <w:t>Billing and Coding: Independent Diagnostic Testing Facility (IDTF) (A53252)</w:t>
        </w:r>
      </w:hyperlink>
    </w:p>
    <w:p w14:paraId="0DC1BD0A" w14:textId="77777777" w:rsidR="008C5FA4" w:rsidRPr="00355B50" w:rsidRDefault="00000000" w:rsidP="008C5FA4">
      <w:pPr>
        <w:pStyle w:val="webbullet1"/>
      </w:pPr>
      <w:hyperlink r:id="rId274" w:history="1">
        <w:r w:rsidR="008C5FA4" w:rsidRPr="0060524E">
          <w:rPr>
            <w:rStyle w:val="Hyperlink"/>
          </w:rPr>
          <w:t>Billing and Coding: Micro-Invasive Glaucoma Surgery (MIGS) (A56633)</w:t>
        </w:r>
      </w:hyperlink>
    </w:p>
    <w:p w14:paraId="5C7DD5D0" w14:textId="77777777" w:rsidR="008C5FA4" w:rsidRPr="00355B50" w:rsidRDefault="00000000" w:rsidP="008C5FA4">
      <w:pPr>
        <w:pStyle w:val="webbullet1"/>
      </w:pPr>
      <w:hyperlink r:id="rId275" w:history="1">
        <w:r w:rsidR="008C5FA4" w:rsidRPr="0060524E">
          <w:rPr>
            <w:rStyle w:val="Hyperlink"/>
          </w:rPr>
          <w:t>Billing and Coding: Molecular Pathology and Genetic Testing (A58917)</w:t>
        </w:r>
      </w:hyperlink>
    </w:p>
    <w:p w14:paraId="62807AB5" w14:textId="77777777" w:rsidR="008C5FA4" w:rsidRPr="00355B50" w:rsidRDefault="00000000" w:rsidP="008C5FA4">
      <w:pPr>
        <w:pStyle w:val="webbullet1"/>
      </w:pPr>
      <w:hyperlink r:id="rId276" w:history="1">
        <w:r w:rsidR="008C5FA4" w:rsidRPr="0060524E">
          <w:rPr>
            <w:rStyle w:val="Hyperlink"/>
          </w:rPr>
          <w:t>Billing and Coding: Pharmacogenomics Testing (A58801)</w:t>
        </w:r>
      </w:hyperlink>
    </w:p>
    <w:p w14:paraId="75F04C0A" w14:textId="77777777" w:rsidR="008C5FA4" w:rsidRPr="00355B50" w:rsidRDefault="00000000" w:rsidP="008C5FA4">
      <w:pPr>
        <w:pStyle w:val="webbullet1"/>
      </w:pPr>
      <w:hyperlink r:id="rId277" w:history="1">
        <w:r w:rsidR="008C5FA4" w:rsidRPr="0060524E">
          <w:rPr>
            <w:rStyle w:val="Hyperlink"/>
          </w:rPr>
          <w:t>Billing and Coding: Platelet Rich Plasma (A58808)</w:t>
        </w:r>
      </w:hyperlink>
    </w:p>
    <w:p w14:paraId="1EA2171E" w14:textId="77777777" w:rsidR="008C5FA4" w:rsidRPr="00AD604B" w:rsidRDefault="008C5FA4" w:rsidP="008C5FA4">
      <w:pPr>
        <w:pStyle w:val="webnormal"/>
      </w:pPr>
      <w:r w:rsidRPr="00AD604B">
        <w:lastRenderedPageBreak/>
        <w:t xml:space="preserve">The following </w:t>
      </w:r>
      <w:r>
        <w:t>a</w:t>
      </w:r>
      <w:r w:rsidRPr="00AD604B">
        <w:t xml:space="preserve">rticle has been revised to reflect the July 2023 CPT/HCPCS </w:t>
      </w:r>
      <w:r>
        <w:t>c</w:t>
      </w:r>
      <w:r w:rsidRPr="00AD604B">
        <w:t xml:space="preserve">ode </w:t>
      </w:r>
      <w:r>
        <w:t>q</w:t>
      </w:r>
      <w:r w:rsidRPr="00AD604B">
        <w:t>uarterly updates and will become effective September 3, 2023:</w:t>
      </w:r>
    </w:p>
    <w:p w14:paraId="4B5D9A90" w14:textId="77777777" w:rsidR="008C5FA4" w:rsidRPr="00355B50" w:rsidRDefault="00000000" w:rsidP="008C5FA4">
      <w:pPr>
        <w:pStyle w:val="webbullet1"/>
      </w:pPr>
      <w:hyperlink r:id="rId278" w:history="1">
        <w:r w:rsidR="008C5FA4" w:rsidRPr="0060524E">
          <w:rPr>
            <w:rStyle w:val="Hyperlink"/>
          </w:rPr>
          <w:t>Self-Administered Drug Exclusion List (A53127)</w:t>
        </w:r>
      </w:hyperlink>
    </w:p>
    <w:p w14:paraId="632E37A7" w14:textId="6273390A" w:rsidR="008C5FA4" w:rsidRDefault="008C5FA4" w:rsidP="008C5FA4">
      <w:pPr>
        <w:pStyle w:val="webseparator"/>
      </w:pPr>
      <w:r w:rsidRPr="003E7CBC">
        <w:t>.</w:t>
      </w:r>
    </w:p>
    <w:p w14:paraId="7BCEB6FA" w14:textId="14D8FB52" w:rsidR="00A32EF9" w:rsidRPr="00A32EF9" w:rsidRDefault="00A32EF9" w:rsidP="00A32EF9">
      <w:pPr>
        <w:pStyle w:val="webheader"/>
      </w:pPr>
      <w:r w:rsidRPr="00A32EF9">
        <w:t>July 20, 2023</w:t>
      </w:r>
    </w:p>
    <w:p w14:paraId="444E9BEB" w14:textId="77777777" w:rsidR="00A32EF9" w:rsidRPr="00A32EF9" w:rsidRDefault="00000000" w:rsidP="00A32EF9">
      <w:pPr>
        <w:pStyle w:val="webheader3"/>
      </w:pPr>
      <w:hyperlink r:id="rId279" w:tgtFrame="_blank" w:history="1">
        <w:r w:rsidR="00A32EF9" w:rsidRPr="00A32EF9">
          <w:rPr>
            <w:rStyle w:val="Hyperlink"/>
          </w:rPr>
          <w:t>MLN Connects Newsletter: July 20, 2023</w:t>
        </w:r>
      </w:hyperlink>
    </w:p>
    <w:p w14:paraId="16C04D08" w14:textId="77777777" w:rsidR="00A32EF9" w:rsidRPr="00A32EF9" w:rsidRDefault="00A32EF9" w:rsidP="00A32EF9">
      <w:pPr>
        <w:pStyle w:val="webnormal"/>
        <w:rPr>
          <w:rStyle w:val="webbold"/>
        </w:rPr>
      </w:pPr>
      <w:r w:rsidRPr="00A32EF9">
        <w:rPr>
          <w:rStyle w:val="webbold"/>
        </w:rPr>
        <w:t>News</w:t>
      </w:r>
    </w:p>
    <w:p w14:paraId="6A57EA65" w14:textId="77777777" w:rsidR="00A32EF9" w:rsidRPr="00A32EF9" w:rsidRDefault="00A32EF9" w:rsidP="00A32EF9">
      <w:pPr>
        <w:pStyle w:val="webbullet1"/>
      </w:pPr>
      <w:r w:rsidRPr="00A32EF9">
        <w:t>Percutaneous Transluminal Angioplasty of Carotid Artery Concurrent with Stenting: Proposed National Coverage Determination</w:t>
      </w:r>
    </w:p>
    <w:p w14:paraId="49C81143" w14:textId="77777777" w:rsidR="00A32EF9" w:rsidRPr="00A32EF9" w:rsidRDefault="00A32EF9" w:rsidP="00A32EF9">
      <w:pPr>
        <w:pStyle w:val="webbullet1"/>
      </w:pPr>
      <w:r w:rsidRPr="00A32EF9">
        <w:t>Beta Amyloid Positron Emission Tomography in Dementia and Neurodegenerative Disease: Proposed National Coverage Determination</w:t>
      </w:r>
    </w:p>
    <w:p w14:paraId="1B4B18C0" w14:textId="77777777" w:rsidR="00A32EF9" w:rsidRPr="00A32EF9" w:rsidRDefault="00A32EF9" w:rsidP="00A32EF9">
      <w:pPr>
        <w:pStyle w:val="webbullet1"/>
      </w:pPr>
      <w:r w:rsidRPr="00A32EF9">
        <w:t>CMS Posts Program Year 2022 Open Payments Data to CMS.gov</w:t>
      </w:r>
    </w:p>
    <w:p w14:paraId="2B013653" w14:textId="77777777" w:rsidR="00A32EF9" w:rsidRPr="00A32EF9" w:rsidRDefault="00A32EF9" w:rsidP="00A32EF9">
      <w:pPr>
        <w:pStyle w:val="webbullet1"/>
      </w:pPr>
      <w:r w:rsidRPr="00A32EF9">
        <w:t>Value-Based Insurance Design Model: CY 2024</w:t>
      </w:r>
    </w:p>
    <w:p w14:paraId="688DC6F2" w14:textId="77777777" w:rsidR="00A32EF9" w:rsidRPr="00A32EF9" w:rsidRDefault="00A32EF9" w:rsidP="00A32EF9">
      <w:pPr>
        <w:pStyle w:val="webbullet1"/>
      </w:pPr>
      <w:r w:rsidRPr="00A32EF9">
        <w:t>DMEPOS Suppliers: When &amp; Where to Submit Electronic Funds Transfer Authorization Agreement Form</w:t>
      </w:r>
    </w:p>
    <w:p w14:paraId="221625FB" w14:textId="77777777" w:rsidR="00A32EF9" w:rsidRPr="00A32EF9" w:rsidRDefault="00A32EF9" w:rsidP="00A32EF9">
      <w:pPr>
        <w:pStyle w:val="webbullet1"/>
      </w:pPr>
      <w:r w:rsidRPr="00A32EF9">
        <w:t>New Domestic N95 Respirator Payment Adjustments</w:t>
      </w:r>
    </w:p>
    <w:p w14:paraId="46BBCF85" w14:textId="77777777" w:rsidR="00A32EF9" w:rsidRPr="00A32EF9" w:rsidRDefault="00A32EF9" w:rsidP="00A32EF9">
      <w:pPr>
        <w:pStyle w:val="webbullet1"/>
      </w:pPr>
      <w:r w:rsidRPr="00A32EF9">
        <w:t>Medicare Providers: Deadlines for Joining an Accountable Care Organization</w:t>
      </w:r>
    </w:p>
    <w:p w14:paraId="2E150A24" w14:textId="77777777" w:rsidR="00A32EF9" w:rsidRPr="00A32EF9" w:rsidRDefault="00A32EF9" w:rsidP="00A32EF9">
      <w:pPr>
        <w:pStyle w:val="webnormal"/>
        <w:rPr>
          <w:rStyle w:val="webbold"/>
        </w:rPr>
      </w:pPr>
      <w:r w:rsidRPr="00A32EF9">
        <w:rPr>
          <w:rStyle w:val="webbold"/>
        </w:rPr>
        <w:t>Compliance</w:t>
      </w:r>
    </w:p>
    <w:p w14:paraId="7832E556" w14:textId="77777777" w:rsidR="00A32EF9" w:rsidRPr="00A32EF9" w:rsidRDefault="00A32EF9" w:rsidP="00A32EF9">
      <w:pPr>
        <w:pStyle w:val="webbullet1"/>
      </w:pPr>
      <w:r w:rsidRPr="00A32EF9">
        <w:t>Inpatient Admission Before Part A Entitlement: Bill Correctly</w:t>
      </w:r>
    </w:p>
    <w:p w14:paraId="53950169" w14:textId="77777777" w:rsidR="00A32EF9" w:rsidRPr="00A32EF9" w:rsidRDefault="00A32EF9" w:rsidP="00A32EF9">
      <w:pPr>
        <w:pStyle w:val="webnormal"/>
        <w:rPr>
          <w:rStyle w:val="webbold"/>
        </w:rPr>
      </w:pPr>
      <w:r w:rsidRPr="00A32EF9">
        <w:rPr>
          <w:rStyle w:val="webbold"/>
        </w:rPr>
        <w:t>MLN Matters® Articles</w:t>
      </w:r>
    </w:p>
    <w:p w14:paraId="16640C03" w14:textId="77777777" w:rsidR="00A32EF9" w:rsidRPr="00A32EF9" w:rsidRDefault="00A32EF9" w:rsidP="00A32EF9">
      <w:pPr>
        <w:pStyle w:val="webbullet1"/>
      </w:pPr>
      <w:r w:rsidRPr="00A32EF9">
        <w:t>Activation of Validation Edits for Providers with Multiple Service Locations — Revised</w:t>
      </w:r>
    </w:p>
    <w:p w14:paraId="172D9407" w14:textId="77777777" w:rsidR="00A32EF9" w:rsidRPr="00A32EF9" w:rsidRDefault="00A32EF9" w:rsidP="00A32EF9">
      <w:pPr>
        <w:pStyle w:val="webnormal"/>
        <w:rPr>
          <w:rStyle w:val="webbold"/>
        </w:rPr>
      </w:pPr>
      <w:r w:rsidRPr="00A32EF9">
        <w:rPr>
          <w:rStyle w:val="webbold"/>
        </w:rPr>
        <w:t>Publications</w:t>
      </w:r>
    </w:p>
    <w:p w14:paraId="4A948837" w14:textId="77777777" w:rsidR="00A32EF9" w:rsidRPr="00A32EF9" w:rsidRDefault="00A32EF9" w:rsidP="00A32EF9">
      <w:pPr>
        <w:pStyle w:val="webbullet1"/>
      </w:pPr>
      <w:r w:rsidRPr="00A32EF9">
        <w:t>Telehealth Services — Revised</w:t>
      </w:r>
    </w:p>
    <w:p w14:paraId="3F3A7E3F" w14:textId="77777777" w:rsidR="00A32EF9" w:rsidRPr="00A32EF9" w:rsidRDefault="00A32EF9" w:rsidP="00A32EF9">
      <w:pPr>
        <w:pStyle w:val="webnormal"/>
        <w:rPr>
          <w:rStyle w:val="webbold"/>
        </w:rPr>
      </w:pPr>
      <w:r w:rsidRPr="00A32EF9">
        <w:rPr>
          <w:rStyle w:val="webbold"/>
        </w:rPr>
        <w:t>Multimedia</w:t>
      </w:r>
    </w:p>
    <w:p w14:paraId="420A0FAD" w14:textId="77777777" w:rsidR="00A32EF9" w:rsidRPr="00A32EF9" w:rsidRDefault="00A32EF9" w:rsidP="00A32EF9">
      <w:pPr>
        <w:pStyle w:val="webbullet1"/>
      </w:pPr>
      <w:r w:rsidRPr="00A32EF9">
        <w:t>Post-Acute Care: Brief Interview for Mental Status Video</w:t>
      </w:r>
    </w:p>
    <w:p w14:paraId="24D28687" w14:textId="24FDB5B5" w:rsidR="00A32EF9" w:rsidRDefault="00A32EF9" w:rsidP="00A32EF9">
      <w:pPr>
        <w:pStyle w:val="webseparator"/>
      </w:pPr>
      <w:r w:rsidRPr="00A32EF9">
        <w:t>.</w:t>
      </w:r>
    </w:p>
    <w:p w14:paraId="071EF1A3" w14:textId="77777777" w:rsidR="00E17368" w:rsidRPr="00E17368" w:rsidRDefault="00E17368" w:rsidP="00E17368">
      <w:pPr>
        <w:pStyle w:val="webheader3"/>
      </w:pPr>
      <w:r w:rsidRPr="00E17368">
        <w:t>Multi-Jurisdictional CAC meeting to be held August 16 on cervical fusion</w:t>
      </w:r>
    </w:p>
    <w:p w14:paraId="4928BABA" w14:textId="77777777" w:rsidR="00E17368" w:rsidRPr="00E17368" w:rsidRDefault="00E17368" w:rsidP="00E17368">
      <w:pPr>
        <w:pStyle w:val="webnormal"/>
      </w:pPr>
      <w:r w:rsidRPr="00E17368">
        <w:t xml:space="preserve">Noridian Healthcare Solutions along with CGS Administrators, National Government Services (NGS), Palmetto GBA, WPS Government Health Administrators (WPS), First Coast Service Options, and Novitas Solutions will host a Multi-Jurisdictional Contractor Advisory Committee (CAC) Meeting via teleconference. Discussions will focus on cervical fusion.  </w:t>
      </w:r>
    </w:p>
    <w:p w14:paraId="3A905A78" w14:textId="77777777" w:rsidR="00E17368" w:rsidRPr="00E17368" w:rsidRDefault="00E17368" w:rsidP="00E17368">
      <w:pPr>
        <w:pStyle w:val="webnormal"/>
      </w:pPr>
      <w:r w:rsidRPr="00E17368">
        <w:t>Date: Wednesday, August 16</w:t>
      </w:r>
    </w:p>
    <w:p w14:paraId="4EEB92D2" w14:textId="77777777" w:rsidR="00E17368" w:rsidRPr="00E17368" w:rsidRDefault="00E17368" w:rsidP="00E17368">
      <w:pPr>
        <w:pStyle w:val="webnormal"/>
      </w:pPr>
      <w:r w:rsidRPr="00E17368">
        <w:t>Time: 1:00 p.m. to 4:00 p.m. CT (2:00 p.m. to 5:00 p.m. ET)</w:t>
      </w:r>
    </w:p>
    <w:p w14:paraId="3E6C6B57" w14:textId="77777777" w:rsidR="00E17368" w:rsidRPr="00E17368" w:rsidRDefault="00E17368" w:rsidP="00E17368">
      <w:pPr>
        <w:pStyle w:val="webnormal"/>
      </w:pPr>
      <w:r w:rsidRPr="00E17368">
        <w:t xml:space="preserve">The Centers for Medicare &amp; Medicaid Services (CMS) assigned Medicare Administrative Contractors (MACs) the task of developing Local Coverage Determinations (LCDs). The purpose of the CAC meeting is to provide a formal mechanism for healthcare professionals to be informed of the evidence used in developing an LCD and promote communications between the MACs and the healthcare </w:t>
      </w:r>
      <w:r w:rsidRPr="00E17368">
        <w:lastRenderedPageBreak/>
        <w:t xml:space="preserve">community. The CAC panel will discuss the clinical literature related to Cervical Fusion. Discussions will occur between CAC panelists and Contractor Medical Directors. The public may attend; however, questions from the public will not be entertained. </w:t>
      </w:r>
    </w:p>
    <w:p w14:paraId="605EB568" w14:textId="77777777" w:rsidR="00E17368" w:rsidRPr="00E17368" w:rsidRDefault="00E17368" w:rsidP="00E17368">
      <w:pPr>
        <w:pStyle w:val="webnormal"/>
      </w:pPr>
      <w:r w:rsidRPr="00E17368">
        <w:t xml:space="preserve">Interested stakeholders are invited to listen via teleconference; however, advance </w:t>
      </w:r>
      <w:hyperlink r:id="rId280" w:history="1">
        <w:r w:rsidRPr="00E17368">
          <w:rPr>
            <w:rStyle w:val="Hyperlink"/>
          </w:rPr>
          <w:t>registration</w:t>
        </w:r>
      </w:hyperlink>
      <w:r w:rsidRPr="00E17368">
        <w:t xml:space="preserve"> is required. Registration deadline to participate by listen-only mode will close on Wednesday, August 16, at 11:00 a.m. CT/noon  ET. </w:t>
      </w:r>
    </w:p>
    <w:p w14:paraId="2C623797" w14:textId="77777777" w:rsidR="00E17368" w:rsidRPr="00E17368" w:rsidRDefault="00E17368" w:rsidP="00E17368">
      <w:pPr>
        <w:pStyle w:val="webnormal"/>
      </w:pPr>
      <w:r w:rsidRPr="00E17368">
        <w:t xml:space="preserve">Once registered you will receive the teleconference information via email prior to the meeting. Lines will remain muted throughout the conference except for the invited CAC panelists and the MAC hosts.    </w:t>
      </w:r>
    </w:p>
    <w:p w14:paraId="4EFB6968" w14:textId="77777777" w:rsidR="00E17368" w:rsidRPr="00E17368" w:rsidRDefault="00E17368" w:rsidP="00E17368">
      <w:pPr>
        <w:pStyle w:val="webnormal"/>
      </w:pPr>
      <w:r w:rsidRPr="00E17368">
        <w:t xml:space="preserve">View meeting details on the </w:t>
      </w:r>
      <w:hyperlink r:id="rId281" w:history="1">
        <w:r w:rsidRPr="00E17368">
          <w:rPr>
            <w:rStyle w:val="Hyperlink"/>
          </w:rPr>
          <w:t>Noridian CAC Meeting</w:t>
        </w:r>
      </w:hyperlink>
      <w:r w:rsidRPr="00E17368">
        <w:t xml:space="preserve"> web page or the </w:t>
      </w:r>
      <w:hyperlink r:id="rId282" w:history="1">
        <w:r w:rsidRPr="00E17368">
          <w:rPr>
            <w:rStyle w:val="Hyperlink"/>
          </w:rPr>
          <w:t>Novitas Multi-Jurisdictional CAC Meeting</w:t>
        </w:r>
      </w:hyperlink>
      <w:r w:rsidRPr="00E17368">
        <w:t xml:space="preserve"> web page.</w:t>
      </w:r>
    </w:p>
    <w:p w14:paraId="1E07948C" w14:textId="77777777" w:rsidR="00E17368" w:rsidRPr="00E17368" w:rsidRDefault="00E17368" w:rsidP="00E17368">
      <w:pPr>
        <w:pStyle w:val="webnormal"/>
      </w:pPr>
      <w:r w:rsidRPr="00E17368">
        <w:t xml:space="preserve">Note: Complete details will be posted at a later date. </w:t>
      </w:r>
    </w:p>
    <w:p w14:paraId="7A576DDF" w14:textId="55BEBAF8" w:rsidR="00E17368" w:rsidRDefault="00E17368" w:rsidP="00E17368">
      <w:pPr>
        <w:pStyle w:val="webseparator"/>
      </w:pPr>
      <w:r w:rsidRPr="00E17368">
        <w:t>.</w:t>
      </w:r>
    </w:p>
    <w:p w14:paraId="483DA7E1" w14:textId="034E9FDC" w:rsidR="00A71886" w:rsidRDefault="00A71886" w:rsidP="00925AFA">
      <w:pPr>
        <w:pStyle w:val="webheader"/>
      </w:pPr>
      <w:r>
        <w:t>July 19, 2023</w:t>
      </w:r>
    </w:p>
    <w:p w14:paraId="51B0952B" w14:textId="77777777" w:rsidR="00A71886" w:rsidRPr="00A71886" w:rsidRDefault="00A71886" w:rsidP="00A71886">
      <w:pPr>
        <w:pStyle w:val="webheader3"/>
      </w:pPr>
      <w:r w:rsidRPr="00A71886">
        <w:t>Activation of systematic validation edits for OPPS providers with multiple service locations departments</w:t>
      </w:r>
    </w:p>
    <w:p w14:paraId="7E578110" w14:textId="77777777" w:rsidR="00A71886" w:rsidRDefault="00A71886" w:rsidP="00A71886">
      <w:pPr>
        <w:pStyle w:val="webnormal"/>
      </w:pPr>
      <w:r w:rsidRPr="005B487A">
        <w:t>On August 1, 2023, CMS will deploy full production activation editing and MACs are instructed to permanently turn on editing for reason codes</w:t>
      </w:r>
      <w:r>
        <w:t xml:space="preserve"> </w:t>
      </w:r>
      <w:r w:rsidRPr="005B487A">
        <w:t>34977, 34978, 34984, 34985, 34986, and 34987</w:t>
      </w:r>
      <w:r>
        <w:t xml:space="preserve">.  </w:t>
      </w:r>
      <w:r w:rsidRPr="005B487A">
        <w:t>These reason codes will be set up to return to provider (RTP) claims that do</w:t>
      </w:r>
      <w:r>
        <w:t xml:space="preserve"> no</w:t>
      </w:r>
      <w:r w:rsidRPr="005B487A">
        <w:t>t match exactly.</w:t>
      </w:r>
      <w:r>
        <w:t xml:space="preserve"> </w:t>
      </w:r>
      <w:r w:rsidRPr="005B487A">
        <w:t xml:space="preserve">Validation will be </w:t>
      </w:r>
      <w:r w:rsidRPr="00A71886">
        <w:rPr>
          <w:rStyle w:val="webbold"/>
        </w:rPr>
        <w:t>exact matching</w:t>
      </w:r>
      <w:r w:rsidRPr="00A71886">
        <w:t xml:space="preserve"> </w:t>
      </w:r>
      <w:r w:rsidRPr="005B487A">
        <w:t>based on the information on the CMS-855A form submitted by the provider and entered into PECOS</w:t>
      </w:r>
      <w:r>
        <w:t xml:space="preserve">. Please review our </w:t>
      </w:r>
      <w:hyperlink r:id="rId283" w:history="1">
        <w:r w:rsidRPr="00252348">
          <w:rPr>
            <w:rStyle w:val="Hyperlink"/>
          </w:rPr>
          <w:t>Hospital off-campus outpatient department reporting article</w:t>
        </w:r>
      </w:hyperlink>
      <w:r>
        <w:t xml:space="preserve">  and </w:t>
      </w:r>
      <w:hyperlink r:id="rId284" w:history="1">
        <w:r w:rsidRPr="009D266B">
          <w:rPr>
            <w:rStyle w:val="Hyperlink"/>
          </w:rPr>
          <w:t>SE19007 - Activation of Systematic Validation Edits for OPPS Providers with Multiple Service Locations</w:t>
        </w:r>
      </w:hyperlink>
      <w:r>
        <w:t xml:space="preserve"> for guidance.</w:t>
      </w:r>
    </w:p>
    <w:p w14:paraId="7DFF38F9" w14:textId="77777777" w:rsidR="00A71886" w:rsidRDefault="00A71886" w:rsidP="00A71886">
      <w:pPr>
        <w:pStyle w:val="webnormal"/>
      </w:pPr>
      <w:r>
        <w:t>The reason code implementation schedule is as follows:</w:t>
      </w:r>
    </w:p>
    <w:tbl>
      <w:tblPr>
        <w:tblW w:w="9348" w:type="dxa"/>
        <w:tblLook w:val="04A0" w:firstRow="1" w:lastRow="0" w:firstColumn="1" w:lastColumn="0" w:noHBand="0" w:noVBand="1"/>
      </w:tblPr>
      <w:tblGrid>
        <w:gridCol w:w="2245"/>
        <w:gridCol w:w="1890"/>
        <w:gridCol w:w="5213"/>
      </w:tblGrid>
      <w:tr w:rsidR="00A71886" w14:paraId="6D929F9C" w14:textId="77777777" w:rsidTr="00175A84">
        <w:tc>
          <w:tcPr>
            <w:tcW w:w="2245" w:type="dxa"/>
          </w:tcPr>
          <w:p w14:paraId="43399388" w14:textId="77777777" w:rsidR="00A71886" w:rsidRPr="00A71886" w:rsidRDefault="00A71886" w:rsidP="00A71886">
            <w:pPr>
              <w:pStyle w:val="webnormal"/>
            </w:pPr>
            <w:r w:rsidRPr="00A71886">
              <w:rPr>
                <w:rStyle w:val="webbold"/>
              </w:rPr>
              <w:t>Implementation Date</w:t>
            </w:r>
          </w:p>
        </w:tc>
        <w:tc>
          <w:tcPr>
            <w:tcW w:w="1890" w:type="dxa"/>
          </w:tcPr>
          <w:p w14:paraId="12DD919D" w14:textId="77777777" w:rsidR="00A71886" w:rsidRPr="00A71886" w:rsidRDefault="00A71886" w:rsidP="00A71886">
            <w:pPr>
              <w:pStyle w:val="webnormal"/>
            </w:pPr>
            <w:r w:rsidRPr="00A71886">
              <w:rPr>
                <w:rStyle w:val="webbold"/>
              </w:rPr>
              <w:t>Reason Code(s)</w:t>
            </w:r>
          </w:p>
        </w:tc>
        <w:tc>
          <w:tcPr>
            <w:tcW w:w="5213" w:type="dxa"/>
          </w:tcPr>
          <w:p w14:paraId="5927F945" w14:textId="77777777" w:rsidR="00A71886" w:rsidRPr="00A71886" w:rsidRDefault="00A71886" w:rsidP="00A71886">
            <w:pPr>
              <w:pStyle w:val="webnormal"/>
            </w:pPr>
            <w:r w:rsidRPr="00A71886">
              <w:rPr>
                <w:rStyle w:val="webbold"/>
              </w:rPr>
              <w:t>Region</w:t>
            </w:r>
          </w:p>
        </w:tc>
      </w:tr>
      <w:tr w:rsidR="00A71886" w14:paraId="369441E4" w14:textId="77777777" w:rsidTr="00175A84">
        <w:tc>
          <w:tcPr>
            <w:tcW w:w="2245" w:type="dxa"/>
            <w:vAlign w:val="center"/>
          </w:tcPr>
          <w:p w14:paraId="2D0211D1" w14:textId="77777777" w:rsidR="00A71886" w:rsidRPr="00A71886" w:rsidRDefault="00A71886" w:rsidP="00A71886">
            <w:pPr>
              <w:pStyle w:val="webnormal"/>
            </w:pPr>
            <w:r w:rsidRPr="00A71886">
              <w:t>8/1/2023</w:t>
            </w:r>
          </w:p>
        </w:tc>
        <w:tc>
          <w:tcPr>
            <w:tcW w:w="1890" w:type="dxa"/>
            <w:vAlign w:val="center"/>
          </w:tcPr>
          <w:p w14:paraId="4372595D" w14:textId="77777777" w:rsidR="00A71886" w:rsidRPr="00A71886" w:rsidRDefault="00A71886" w:rsidP="00A71886">
            <w:pPr>
              <w:pStyle w:val="webnormal"/>
            </w:pPr>
            <w:r w:rsidRPr="00A71886">
              <w:t>34977 and 34978</w:t>
            </w:r>
          </w:p>
        </w:tc>
        <w:tc>
          <w:tcPr>
            <w:tcW w:w="5213" w:type="dxa"/>
            <w:vAlign w:val="center"/>
          </w:tcPr>
          <w:p w14:paraId="14DB27D8" w14:textId="77777777" w:rsidR="00A71886" w:rsidRPr="00A71886" w:rsidRDefault="00A71886" w:rsidP="00A71886">
            <w:pPr>
              <w:pStyle w:val="webnormal"/>
            </w:pPr>
            <w:r w:rsidRPr="00A71886">
              <w:t>WPS JH, WPS JL</w:t>
            </w:r>
          </w:p>
        </w:tc>
      </w:tr>
      <w:tr w:rsidR="00A71886" w14:paraId="3879C2C3" w14:textId="77777777" w:rsidTr="00175A84">
        <w:tc>
          <w:tcPr>
            <w:tcW w:w="2245" w:type="dxa"/>
            <w:vAlign w:val="center"/>
          </w:tcPr>
          <w:p w14:paraId="70B0990C" w14:textId="77777777" w:rsidR="00A71886" w:rsidRPr="00A71886" w:rsidRDefault="00A71886" w:rsidP="00A71886">
            <w:pPr>
              <w:pStyle w:val="webnormal"/>
            </w:pPr>
            <w:r w:rsidRPr="00A71886">
              <w:t>8/8/2023</w:t>
            </w:r>
          </w:p>
        </w:tc>
        <w:tc>
          <w:tcPr>
            <w:tcW w:w="1890" w:type="dxa"/>
            <w:vAlign w:val="center"/>
          </w:tcPr>
          <w:p w14:paraId="41EC5DAA" w14:textId="77777777" w:rsidR="00A71886" w:rsidRPr="00A71886" w:rsidRDefault="00A71886" w:rsidP="00A71886">
            <w:pPr>
              <w:pStyle w:val="webnormal"/>
            </w:pPr>
            <w:r w:rsidRPr="00A71886">
              <w:t>34977 and 34978</w:t>
            </w:r>
          </w:p>
        </w:tc>
        <w:tc>
          <w:tcPr>
            <w:tcW w:w="5213" w:type="dxa"/>
            <w:vAlign w:val="center"/>
          </w:tcPr>
          <w:p w14:paraId="23D229C9" w14:textId="77777777" w:rsidR="00A71886" w:rsidRPr="00A71886" w:rsidRDefault="00A71886" w:rsidP="00A71886">
            <w:pPr>
              <w:pStyle w:val="webnormal"/>
            </w:pPr>
            <w:r w:rsidRPr="00A71886">
              <w:t>Arizona, Louisiana, Mississippi, and</w:t>
            </w:r>
          </w:p>
          <w:p w14:paraId="5099D47E" w14:textId="77777777" w:rsidR="00A71886" w:rsidRPr="00A71886" w:rsidRDefault="00A71886" w:rsidP="00A71886">
            <w:pPr>
              <w:pStyle w:val="webnormal"/>
            </w:pPr>
            <w:r w:rsidRPr="00A71886">
              <w:t>Delaware</w:t>
            </w:r>
          </w:p>
        </w:tc>
      </w:tr>
      <w:tr w:rsidR="00A71886" w14:paraId="48553E5F" w14:textId="77777777" w:rsidTr="00175A84">
        <w:tc>
          <w:tcPr>
            <w:tcW w:w="2245" w:type="dxa"/>
            <w:vAlign w:val="center"/>
          </w:tcPr>
          <w:p w14:paraId="32317647" w14:textId="77777777" w:rsidR="00A71886" w:rsidRPr="00A71886" w:rsidRDefault="00A71886" w:rsidP="00A71886">
            <w:pPr>
              <w:pStyle w:val="webnormal"/>
            </w:pPr>
            <w:r w:rsidRPr="00A71886">
              <w:t>8/15/2023</w:t>
            </w:r>
          </w:p>
        </w:tc>
        <w:tc>
          <w:tcPr>
            <w:tcW w:w="1890" w:type="dxa"/>
            <w:vAlign w:val="center"/>
          </w:tcPr>
          <w:p w14:paraId="2E93478D" w14:textId="77777777" w:rsidR="00A71886" w:rsidRPr="00A71886" w:rsidRDefault="00A71886" w:rsidP="00A71886">
            <w:pPr>
              <w:pStyle w:val="webnormal"/>
            </w:pPr>
            <w:r w:rsidRPr="00A71886">
              <w:t>34977 and 34978</w:t>
            </w:r>
          </w:p>
        </w:tc>
        <w:tc>
          <w:tcPr>
            <w:tcW w:w="5213" w:type="dxa"/>
            <w:vAlign w:val="center"/>
          </w:tcPr>
          <w:p w14:paraId="632CCA2E" w14:textId="77777777" w:rsidR="00A71886" w:rsidRPr="00A71886" w:rsidRDefault="00A71886" w:rsidP="00A71886">
            <w:pPr>
              <w:pStyle w:val="webnormal"/>
            </w:pPr>
            <w:r w:rsidRPr="00A71886">
              <w:t>Oklahoma, District of Columbia, New Jersey, Maryland, and Pennsylvania</w:t>
            </w:r>
          </w:p>
        </w:tc>
      </w:tr>
      <w:tr w:rsidR="00A71886" w14:paraId="4C1B71D2" w14:textId="77777777" w:rsidTr="00175A84">
        <w:tc>
          <w:tcPr>
            <w:tcW w:w="2245" w:type="dxa"/>
            <w:vAlign w:val="center"/>
          </w:tcPr>
          <w:p w14:paraId="09469F6D" w14:textId="77777777" w:rsidR="00A71886" w:rsidRPr="00A71886" w:rsidRDefault="00A71886" w:rsidP="00A71886">
            <w:pPr>
              <w:pStyle w:val="webnormal"/>
            </w:pPr>
            <w:r w:rsidRPr="00A71886">
              <w:t>8/22/2023</w:t>
            </w:r>
          </w:p>
        </w:tc>
        <w:tc>
          <w:tcPr>
            <w:tcW w:w="1890" w:type="dxa"/>
            <w:vAlign w:val="center"/>
          </w:tcPr>
          <w:p w14:paraId="755ED510" w14:textId="77777777" w:rsidR="00A71886" w:rsidRPr="00A71886" w:rsidRDefault="00A71886" w:rsidP="00A71886">
            <w:pPr>
              <w:pStyle w:val="webnormal"/>
            </w:pPr>
            <w:r w:rsidRPr="00A71886">
              <w:t>34977 and 34978</w:t>
            </w:r>
          </w:p>
        </w:tc>
        <w:tc>
          <w:tcPr>
            <w:tcW w:w="5213" w:type="dxa"/>
            <w:vAlign w:val="center"/>
          </w:tcPr>
          <w:p w14:paraId="5220B70E" w14:textId="77777777" w:rsidR="00A71886" w:rsidRPr="00A71886" w:rsidRDefault="00A71886" w:rsidP="00A71886">
            <w:pPr>
              <w:pStyle w:val="webnormal"/>
            </w:pPr>
            <w:r w:rsidRPr="00A71886">
              <w:t>Colorado, New Mexico, and Texas</w:t>
            </w:r>
          </w:p>
        </w:tc>
      </w:tr>
      <w:tr w:rsidR="00A71886" w14:paraId="10BF2761" w14:textId="77777777" w:rsidTr="00175A84">
        <w:tc>
          <w:tcPr>
            <w:tcW w:w="2245" w:type="dxa"/>
            <w:vAlign w:val="center"/>
          </w:tcPr>
          <w:p w14:paraId="53EA680B" w14:textId="77777777" w:rsidR="00A71886" w:rsidRPr="00A71886" w:rsidRDefault="00A71886" w:rsidP="00A71886">
            <w:pPr>
              <w:pStyle w:val="webnormal"/>
            </w:pPr>
            <w:r w:rsidRPr="00A71886">
              <w:t>9/5/2023</w:t>
            </w:r>
          </w:p>
        </w:tc>
        <w:tc>
          <w:tcPr>
            <w:tcW w:w="1890" w:type="dxa"/>
            <w:vAlign w:val="center"/>
          </w:tcPr>
          <w:p w14:paraId="62A65745" w14:textId="77777777" w:rsidR="00A71886" w:rsidRPr="00A71886" w:rsidRDefault="00A71886" w:rsidP="00A71886">
            <w:pPr>
              <w:pStyle w:val="webnormal"/>
            </w:pPr>
            <w:r w:rsidRPr="00A71886">
              <w:t>34984 and 34985</w:t>
            </w:r>
          </w:p>
        </w:tc>
        <w:tc>
          <w:tcPr>
            <w:tcW w:w="5213" w:type="dxa"/>
            <w:vAlign w:val="center"/>
          </w:tcPr>
          <w:p w14:paraId="226ED3C6" w14:textId="77777777" w:rsidR="00A71886" w:rsidRPr="00A71886" w:rsidRDefault="00A71886" w:rsidP="00A71886">
            <w:pPr>
              <w:pStyle w:val="webnormal"/>
            </w:pPr>
            <w:r w:rsidRPr="00A71886">
              <w:t>All states in JH and JL</w:t>
            </w:r>
          </w:p>
        </w:tc>
      </w:tr>
      <w:tr w:rsidR="00A71886" w14:paraId="4D4E8BF6" w14:textId="77777777" w:rsidTr="00175A84">
        <w:tc>
          <w:tcPr>
            <w:tcW w:w="2245" w:type="dxa"/>
            <w:vAlign w:val="center"/>
          </w:tcPr>
          <w:p w14:paraId="10565C8E" w14:textId="77777777" w:rsidR="00A71886" w:rsidRPr="00A71886" w:rsidRDefault="00A71886" w:rsidP="00A71886">
            <w:pPr>
              <w:pStyle w:val="webnormal"/>
            </w:pPr>
            <w:r w:rsidRPr="00A71886">
              <w:t>9/12/2023</w:t>
            </w:r>
          </w:p>
        </w:tc>
        <w:tc>
          <w:tcPr>
            <w:tcW w:w="1890" w:type="dxa"/>
            <w:vAlign w:val="center"/>
          </w:tcPr>
          <w:p w14:paraId="5C295C6C" w14:textId="77777777" w:rsidR="00A71886" w:rsidRPr="00A71886" w:rsidRDefault="00A71886" w:rsidP="00A71886">
            <w:pPr>
              <w:pStyle w:val="webnormal"/>
            </w:pPr>
            <w:r w:rsidRPr="00A71886">
              <w:t>34986 and 34987</w:t>
            </w:r>
          </w:p>
        </w:tc>
        <w:tc>
          <w:tcPr>
            <w:tcW w:w="5213" w:type="dxa"/>
            <w:vAlign w:val="center"/>
          </w:tcPr>
          <w:p w14:paraId="39CB74D9" w14:textId="77777777" w:rsidR="00A71886" w:rsidRPr="00A71886" w:rsidRDefault="00A71886" w:rsidP="00A71886">
            <w:pPr>
              <w:pStyle w:val="webnormal"/>
            </w:pPr>
            <w:r w:rsidRPr="00A71886">
              <w:t>All states in JH and JL</w:t>
            </w:r>
          </w:p>
        </w:tc>
      </w:tr>
    </w:tbl>
    <w:p w14:paraId="595C421E" w14:textId="77777777" w:rsidR="00A71886" w:rsidRDefault="00A71886" w:rsidP="00A71886">
      <w:pPr>
        <w:pStyle w:val="webnormal"/>
      </w:pPr>
    </w:p>
    <w:p w14:paraId="43616C5D" w14:textId="77777777" w:rsidR="00A71886" w:rsidRPr="00A71886" w:rsidRDefault="00A71886" w:rsidP="00A71886">
      <w:pPr>
        <w:pStyle w:val="webnormal"/>
        <w:rPr>
          <w:rStyle w:val="webbold"/>
        </w:rPr>
      </w:pPr>
      <w:r w:rsidRPr="00A71886">
        <w:rPr>
          <w:rStyle w:val="webbold"/>
        </w:rPr>
        <w:lastRenderedPageBreak/>
        <w:t xml:space="preserve">Visit our </w:t>
      </w:r>
      <w:hyperlink r:id="rId285" w:history="1">
        <w:r w:rsidRPr="00A71886">
          <w:rPr>
            <w:rStyle w:val="webbold"/>
          </w:rPr>
          <w:t>calendar of events</w:t>
        </w:r>
      </w:hyperlink>
      <w:r w:rsidRPr="00A71886">
        <w:rPr>
          <w:rStyle w:val="webbold"/>
        </w:rPr>
        <w:t xml:space="preserve"> for our upcoming webinar “Provider - Based Hospital Off-Campus Practice Location Address Requirements” on July 26, 2023.</w:t>
      </w:r>
    </w:p>
    <w:p w14:paraId="24508E13" w14:textId="6208FE43" w:rsidR="00A71886" w:rsidRPr="00A71886" w:rsidRDefault="00A71886" w:rsidP="00A71886">
      <w:pPr>
        <w:pStyle w:val="webseparator"/>
      </w:pPr>
      <w:r w:rsidRPr="00925AFA">
        <w:t>.</w:t>
      </w:r>
    </w:p>
    <w:p w14:paraId="72081B64" w14:textId="0CCA737B" w:rsidR="003F0292" w:rsidRPr="003F0292" w:rsidRDefault="003F0292" w:rsidP="003F0292">
      <w:pPr>
        <w:pStyle w:val="webheader3"/>
        <w:rPr>
          <w:rStyle w:val="Hyperlink"/>
          <w:rFonts w:ascii="Verdana" w:hAnsi="Verdana"/>
        </w:rPr>
      </w:pPr>
      <w:r>
        <w:rPr>
          <w:rFonts w:ascii="Arial" w:hAnsi="Arial"/>
        </w:rPr>
        <w:fldChar w:fldCharType="begin"/>
      </w:r>
      <w:r>
        <w:rPr>
          <w:rFonts w:ascii="Arial" w:hAnsi="Arial"/>
        </w:rPr>
        <w:instrText xml:space="preserve"> HYPERLINK "http://www.novitas-solutions.com/webcenter/portal/MedicareJL/pagebyid?contentId=00003625" </w:instrText>
      </w:r>
      <w:r>
        <w:rPr>
          <w:rFonts w:ascii="Arial" w:hAnsi="Arial"/>
        </w:rPr>
      </w:r>
      <w:r>
        <w:rPr>
          <w:rFonts w:ascii="Arial" w:hAnsi="Arial"/>
        </w:rPr>
        <w:fldChar w:fldCharType="separate"/>
      </w:r>
      <w:r w:rsidRPr="003F0292">
        <w:rPr>
          <w:rStyle w:val="Hyperlink"/>
        </w:rPr>
        <w:t>Open claim issues</w:t>
      </w:r>
    </w:p>
    <w:p w14:paraId="3C0FAF6F" w14:textId="28AFAC33" w:rsidR="003F0292" w:rsidRPr="003F0292" w:rsidRDefault="003F0292" w:rsidP="003F0292">
      <w:pPr>
        <w:pStyle w:val="webnormal"/>
      </w:pPr>
      <w:r>
        <w:rPr>
          <w:b/>
          <w:sz w:val="28"/>
          <w:szCs w:val="20"/>
        </w:rPr>
        <w:fldChar w:fldCharType="end"/>
      </w:r>
      <w:r w:rsidRPr="002F4650">
        <w:t xml:space="preserve">It has been found that not all beneficiary files have been corrected. Providers should wait for updated information before adjusting any claims. </w:t>
      </w:r>
    </w:p>
    <w:p w14:paraId="40CA0293" w14:textId="77777777" w:rsidR="003F0292" w:rsidRPr="003F0292" w:rsidRDefault="003F0292" w:rsidP="003F0292">
      <w:pPr>
        <w:pStyle w:val="webnormal"/>
      </w:pPr>
      <w:r w:rsidRPr="002F4650">
        <w:t>Please continue to monitor our Listservs and our Claims issue page. We will notify you of the appropriate corrective action in the near future.</w:t>
      </w:r>
    </w:p>
    <w:p w14:paraId="4446FA96" w14:textId="730AA68C" w:rsidR="003F0292" w:rsidRDefault="003F0292" w:rsidP="003F0292">
      <w:pPr>
        <w:pStyle w:val="webseparator"/>
      </w:pPr>
      <w:r w:rsidRPr="0013531D">
        <w:t>.</w:t>
      </w:r>
    </w:p>
    <w:p w14:paraId="0FD2A9F1" w14:textId="42B56741" w:rsidR="00925AFA" w:rsidRPr="00925AFA" w:rsidRDefault="00925AFA" w:rsidP="00925AFA">
      <w:pPr>
        <w:pStyle w:val="webheader"/>
      </w:pPr>
      <w:r w:rsidRPr="00925AFA">
        <w:t>July 18, 2023</w:t>
      </w:r>
    </w:p>
    <w:p w14:paraId="1FCE325B" w14:textId="77777777" w:rsidR="00925AFA" w:rsidRPr="00925AFA" w:rsidRDefault="00000000" w:rsidP="00925AFA">
      <w:pPr>
        <w:pStyle w:val="webheader3"/>
        <w:rPr>
          <w:rStyle w:val="Hyperlink"/>
        </w:rPr>
      </w:pPr>
      <w:hyperlink r:id="rId286" w:history="1">
        <w:r w:rsidR="00925AFA" w:rsidRPr="00925AFA">
          <w:rPr>
            <w:rStyle w:val="Hyperlink"/>
          </w:rPr>
          <w:t>Leqembi for monoclonal antibodies directed against amyloid for the treatment of Alzheimer’s disease</w:t>
        </w:r>
      </w:hyperlink>
      <w:r w:rsidR="00925AFA" w:rsidRPr="00925AFA">
        <w:rPr>
          <w:rStyle w:val="Hyperlink"/>
        </w:rPr>
        <w:t xml:space="preserve"> </w:t>
      </w:r>
    </w:p>
    <w:p w14:paraId="446EA28D" w14:textId="77777777" w:rsidR="00925AFA" w:rsidRPr="00925AFA" w:rsidRDefault="00925AFA" w:rsidP="00925AFA">
      <w:pPr>
        <w:pStyle w:val="webnormal"/>
      </w:pPr>
      <w:r w:rsidRPr="00925AFA">
        <w:t xml:space="preserve">Effective for dates of service on and after July 6, 2023, Medicare will pay for Leqembi (lecanemab-irmb) for monoclonal antibodies directed against amyloid for the treatment of Alzheimer’s disease. To ensure proper billing please take time to review the article.  </w:t>
      </w:r>
    </w:p>
    <w:p w14:paraId="6CBB93CA" w14:textId="5D705BC5" w:rsidR="00925AFA" w:rsidRDefault="00925AFA" w:rsidP="00925AFA">
      <w:pPr>
        <w:pStyle w:val="webseparator"/>
      </w:pPr>
      <w:r w:rsidRPr="00925AFA">
        <w:t>.</w:t>
      </w:r>
    </w:p>
    <w:p w14:paraId="122DB7F3" w14:textId="78F511DF" w:rsidR="001A30DB" w:rsidRDefault="001A30DB" w:rsidP="001A30DB">
      <w:pPr>
        <w:pStyle w:val="webheader"/>
      </w:pPr>
      <w:r>
        <w:t>July 17, 2023</w:t>
      </w:r>
    </w:p>
    <w:p w14:paraId="7EF6A2DD" w14:textId="77777777" w:rsidR="001A30DB" w:rsidRDefault="001A30DB" w:rsidP="001A30DB">
      <w:pPr>
        <w:pStyle w:val="webheader3"/>
      </w:pPr>
      <w:r>
        <w:t>Medical policy update</w:t>
      </w:r>
    </w:p>
    <w:p w14:paraId="56D30453" w14:textId="77777777" w:rsidR="001A30DB" w:rsidRPr="005B45E8" w:rsidRDefault="001A30DB" w:rsidP="001A30DB">
      <w:pPr>
        <w:pStyle w:val="webnormal"/>
      </w:pPr>
      <w:bookmarkStart w:id="30" w:name="_Hlk140215954"/>
      <w:bookmarkStart w:id="31" w:name="_Hlk139545953"/>
      <w:r w:rsidRPr="005B45E8">
        <w:t xml:space="preserve">The comment period is now closed for the following Proposed LCD. Comments received will be reviewed by our Contractor Medical Directors. The </w:t>
      </w:r>
      <w:r>
        <w:t>r</w:t>
      </w:r>
      <w:r w:rsidRPr="005B45E8">
        <w:t xml:space="preserve">esponse to </w:t>
      </w:r>
      <w:r>
        <w:t>c</w:t>
      </w:r>
      <w:r w:rsidRPr="005B45E8">
        <w:t xml:space="preserve">omments </w:t>
      </w:r>
      <w:r>
        <w:t>a</w:t>
      </w:r>
      <w:r w:rsidRPr="005B45E8">
        <w:t xml:space="preserve">rticle and finalized </w:t>
      </w:r>
      <w:r>
        <w:t>b</w:t>
      </w:r>
      <w:r w:rsidRPr="005B45E8">
        <w:t xml:space="preserve">illing and </w:t>
      </w:r>
      <w:r>
        <w:t>c</w:t>
      </w:r>
      <w:r w:rsidRPr="005B45E8">
        <w:t xml:space="preserve">oding </w:t>
      </w:r>
      <w:r>
        <w:t>a</w:t>
      </w:r>
      <w:r w:rsidRPr="005B45E8">
        <w:t>rticle will be related to the final LCD when it is posted for notice.</w:t>
      </w:r>
    </w:p>
    <w:p w14:paraId="7859D0B8" w14:textId="77777777" w:rsidR="001A30DB" w:rsidRPr="001F5458" w:rsidRDefault="00000000" w:rsidP="001A30DB">
      <w:pPr>
        <w:pStyle w:val="webbullet1"/>
      </w:pPr>
      <w:hyperlink r:id="rId287" w:history="1">
        <w:r w:rsidR="001A30DB" w:rsidRPr="001F5458">
          <w:rPr>
            <w:rStyle w:val="Hyperlink"/>
          </w:rPr>
          <w:t>Nerve Conduction Studies and Electromyography (DL35081)</w:t>
        </w:r>
      </w:hyperlink>
    </w:p>
    <w:bookmarkEnd w:id="30"/>
    <w:bookmarkEnd w:id="31"/>
    <w:p w14:paraId="28A92A9E" w14:textId="77777777" w:rsidR="001A30DB" w:rsidRDefault="001A30DB" w:rsidP="001A30DB">
      <w:pPr>
        <w:pStyle w:val="webseparator"/>
      </w:pPr>
      <w:r w:rsidRPr="007643C7">
        <w:t>.</w:t>
      </w:r>
    </w:p>
    <w:p w14:paraId="1E044960" w14:textId="4A97E537" w:rsidR="00A704D9" w:rsidRPr="00A704D9" w:rsidRDefault="00A704D9" w:rsidP="00A704D9">
      <w:pPr>
        <w:pStyle w:val="webheader"/>
      </w:pPr>
      <w:r w:rsidRPr="00A704D9">
        <w:t>July 14, 2023</w:t>
      </w:r>
    </w:p>
    <w:p w14:paraId="257F9F2D" w14:textId="77777777" w:rsidR="00A704D9" w:rsidRPr="00A704D9" w:rsidRDefault="00A704D9" w:rsidP="00A704D9">
      <w:pPr>
        <w:pStyle w:val="webheader3"/>
      </w:pPr>
      <w:r w:rsidRPr="00A704D9">
        <w:t>MLN Connects Newsletter: PFS &amp; OPPS/ASC Proposed Payment Rules – July 13, 2023</w:t>
      </w:r>
    </w:p>
    <w:p w14:paraId="2C0A36C6" w14:textId="77777777" w:rsidR="00A704D9" w:rsidRPr="00A704D9" w:rsidRDefault="00A704D9" w:rsidP="00A704D9">
      <w:pPr>
        <w:pStyle w:val="webnormal"/>
        <w:rPr>
          <w:rStyle w:val="webbold"/>
        </w:rPr>
      </w:pPr>
      <w:r w:rsidRPr="00A704D9">
        <w:rPr>
          <w:rStyle w:val="webbold"/>
        </w:rPr>
        <w:t>Proposed Rules</w:t>
      </w:r>
    </w:p>
    <w:p w14:paraId="1EE410F7" w14:textId="77777777" w:rsidR="00A704D9" w:rsidRPr="00A704D9" w:rsidRDefault="00000000" w:rsidP="00A704D9">
      <w:pPr>
        <w:pStyle w:val="webbullet1"/>
      </w:pPr>
      <w:hyperlink r:id="rId288" w:history="1">
        <w:r w:rsidR="00A704D9" w:rsidRPr="00A704D9">
          <w:rPr>
            <w:rStyle w:val="Hyperlink"/>
          </w:rPr>
          <w:t>CMS Physician Payment Rule Advances Health Equity</w:t>
        </w:r>
      </w:hyperlink>
    </w:p>
    <w:p w14:paraId="2E6B8EB3" w14:textId="77777777" w:rsidR="00A704D9" w:rsidRPr="00A704D9" w:rsidRDefault="00000000" w:rsidP="00A704D9">
      <w:pPr>
        <w:pStyle w:val="webbullet1"/>
      </w:pPr>
      <w:hyperlink r:id="rId289" w:history="1">
        <w:r w:rsidR="00A704D9" w:rsidRPr="00A704D9">
          <w:rPr>
            <w:rStyle w:val="Hyperlink"/>
          </w:rPr>
          <w:t>CMS Proposes Policies to Expand Behavioral Health Access and Further Efforts to Increase Hospital Price Transparency</w:t>
        </w:r>
      </w:hyperlink>
    </w:p>
    <w:p w14:paraId="0AD4BA85" w14:textId="7E91E98B" w:rsidR="00A704D9" w:rsidRDefault="00A704D9" w:rsidP="00A704D9">
      <w:pPr>
        <w:pStyle w:val="webseparator"/>
      </w:pPr>
      <w:r w:rsidRPr="00A704D9">
        <w:t>.</w:t>
      </w:r>
    </w:p>
    <w:p w14:paraId="37A5BB3E" w14:textId="77777777" w:rsidR="006C0A5C" w:rsidRPr="00C65344" w:rsidRDefault="006C0A5C" w:rsidP="006C0A5C">
      <w:pPr>
        <w:pStyle w:val="webheader3"/>
      </w:pPr>
      <w:bookmarkStart w:id="32" w:name="_Hlk140224734"/>
      <w:r w:rsidRPr="00C65344">
        <w:t>Medical policy update</w:t>
      </w:r>
    </w:p>
    <w:p w14:paraId="6C0D14B5" w14:textId="77777777" w:rsidR="006C0A5C" w:rsidRPr="00C92B99" w:rsidRDefault="006C0A5C" w:rsidP="006C0A5C">
      <w:pPr>
        <w:pStyle w:val="webnormal"/>
      </w:pPr>
      <w:r w:rsidRPr="00C92B99">
        <w:t>The following LCD and related billing and coding article have been retired:</w:t>
      </w:r>
    </w:p>
    <w:p w14:paraId="4CE06621" w14:textId="77777777" w:rsidR="006C0A5C" w:rsidRPr="00F14C08" w:rsidRDefault="00000000" w:rsidP="006C0A5C">
      <w:pPr>
        <w:pStyle w:val="webbullet1"/>
      </w:pPr>
      <w:hyperlink r:id="rId290" w:history="1">
        <w:r w:rsidR="006C0A5C" w:rsidRPr="00A4424C">
          <w:rPr>
            <w:rStyle w:val="Hyperlink"/>
          </w:rPr>
          <w:t>Spinal Cord Stimulation (Dorsal Column Stimulation) (L35450)</w:t>
        </w:r>
      </w:hyperlink>
    </w:p>
    <w:p w14:paraId="57BADBED" w14:textId="77777777" w:rsidR="006C0A5C" w:rsidRPr="00F14C08" w:rsidRDefault="00000000" w:rsidP="006C0A5C">
      <w:pPr>
        <w:pStyle w:val="webbullet2"/>
      </w:pPr>
      <w:hyperlink r:id="rId291" w:history="1">
        <w:r w:rsidR="006C0A5C" w:rsidRPr="00A4424C">
          <w:rPr>
            <w:rStyle w:val="Hyperlink"/>
          </w:rPr>
          <w:t>Billing and Coding: Spinal Cord Stimulation (Dorsal Column Stimulation) (A57023)</w:t>
        </w:r>
      </w:hyperlink>
    </w:p>
    <w:p w14:paraId="3693E811" w14:textId="77777777" w:rsidR="006C0A5C" w:rsidRPr="00C92B99" w:rsidRDefault="006C0A5C" w:rsidP="006C0A5C">
      <w:pPr>
        <w:pStyle w:val="webnormal"/>
      </w:pPr>
      <w:r w:rsidRPr="00C92B99">
        <w:lastRenderedPageBreak/>
        <w:t>As a reminder, the comment period for the following proposed LCD is currently open and will close on July 15, 2023. Please consider including literature/evidence in support of your request with your comments. We encourage you to submit your comments as soon as possible.</w:t>
      </w:r>
    </w:p>
    <w:p w14:paraId="633AAD44" w14:textId="77777777" w:rsidR="006C0A5C" w:rsidRPr="00F14C08" w:rsidRDefault="00000000" w:rsidP="006C0A5C">
      <w:pPr>
        <w:pStyle w:val="webbullet1"/>
        <w:rPr>
          <w:rStyle w:val="Hyperlink"/>
        </w:rPr>
      </w:pPr>
      <w:hyperlink r:id="rId292" w:history="1">
        <w:r w:rsidR="006C0A5C" w:rsidRPr="00F14C08">
          <w:rPr>
            <w:rStyle w:val="Hyperlink"/>
          </w:rPr>
          <w:t>Nerve Conduction Studies and Electromyography (DL35081)</w:t>
        </w:r>
      </w:hyperlink>
    </w:p>
    <w:p w14:paraId="5D15E26B" w14:textId="7352DB82" w:rsidR="006C0A5C" w:rsidRPr="006C0A5C" w:rsidRDefault="006C0A5C" w:rsidP="006C0A5C">
      <w:pPr>
        <w:pStyle w:val="webnormal"/>
        <w:rPr>
          <w:rStyle w:val="Hyperlink"/>
        </w:rPr>
      </w:pPr>
      <w:r>
        <w:fldChar w:fldCharType="begin"/>
      </w:r>
      <w:r>
        <w:instrText xml:space="preserve"> HYPERLINK "https://www.novitas-solutions.com/webcenter/portal/MedicareJL/pagebyid?contentId=00024350" </w:instrText>
      </w:r>
      <w:r>
        <w:fldChar w:fldCharType="separate"/>
      </w:r>
      <w:r w:rsidRPr="006C0A5C">
        <w:rPr>
          <w:rStyle w:val="Hyperlink"/>
        </w:rPr>
        <w:t>Submit Comments</w:t>
      </w:r>
    </w:p>
    <w:p w14:paraId="2B9BFF1C" w14:textId="5EBAE345" w:rsidR="006C0A5C" w:rsidRDefault="006C0A5C" w:rsidP="006C0A5C">
      <w:pPr>
        <w:pStyle w:val="webseparator"/>
      </w:pPr>
      <w:r>
        <w:rPr>
          <w:color w:val="auto"/>
        </w:rPr>
        <w:fldChar w:fldCharType="end"/>
      </w:r>
      <w:r w:rsidRPr="007643C7">
        <w:t>.</w:t>
      </w:r>
    </w:p>
    <w:bookmarkEnd w:id="32"/>
    <w:p w14:paraId="0EA99175" w14:textId="2318E184" w:rsidR="00414FA8" w:rsidRPr="00414FA8" w:rsidRDefault="00414FA8" w:rsidP="00414FA8">
      <w:pPr>
        <w:pStyle w:val="webheader"/>
      </w:pPr>
      <w:r w:rsidRPr="00414FA8">
        <w:t>July 13, 2023</w:t>
      </w:r>
    </w:p>
    <w:p w14:paraId="1A3DFBA4" w14:textId="77777777" w:rsidR="00414FA8" w:rsidRPr="00414FA8" w:rsidRDefault="00000000" w:rsidP="00414FA8">
      <w:pPr>
        <w:pStyle w:val="webheader3"/>
      </w:pPr>
      <w:hyperlink r:id="rId293" w:tgtFrame="_blank" w:history="1">
        <w:r w:rsidR="00414FA8" w:rsidRPr="00414FA8">
          <w:rPr>
            <w:rStyle w:val="Hyperlink"/>
          </w:rPr>
          <w:t>MLN Connects Newsletter: July 13, 2023</w:t>
        </w:r>
      </w:hyperlink>
    </w:p>
    <w:p w14:paraId="56EB76A7" w14:textId="77777777" w:rsidR="00414FA8" w:rsidRPr="00414FA8" w:rsidRDefault="00414FA8" w:rsidP="00414FA8">
      <w:pPr>
        <w:pStyle w:val="webnormal"/>
        <w:rPr>
          <w:rStyle w:val="webbold"/>
        </w:rPr>
      </w:pPr>
      <w:r w:rsidRPr="00414FA8">
        <w:rPr>
          <w:rStyle w:val="webbold"/>
        </w:rPr>
        <w:t>News</w:t>
      </w:r>
    </w:p>
    <w:p w14:paraId="2233C7BA" w14:textId="77777777" w:rsidR="00414FA8" w:rsidRPr="00414FA8" w:rsidRDefault="00414FA8" w:rsidP="00414FA8">
      <w:pPr>
        <w:pStyle w:val="webbullet1"/>
      </w:pPr>
      <w:r w:rsidRPr="00414FA8">
        <w:t>Hospital Outpatient Prospective Payment System: Remedy for the 340B-Acquired Drug Payment Policy for Calendar Years 2018-2022</w:t>
      </w:r>
    </w:p>
    <w:p w14:paraId="3781E2FE" w14:textId="77777777" w:rsidR="00414FA8" w:rsidRPr="00414FA8" w:rsidRDefault="00414FA8" w:rsidP="00414FA8">
      <w:pPr>
        <w:pStyle w:val="webbullet1"/>
      </w:pPr>
      <w:r w:rsidRPr="00414FA8">
        <w:t>National Coverage Determination: Pre-exposure Prophylaxis Using Antiretroviral Drugs to Prevent HIV Infection</w:t>
      </w:r>
    </w:p>
    <w:p w14:paraId="0CEDFB80" w14:textId="77777777" w:rsidR="00414FA8" w:rsidRPr="00414FA8" w:rsidRDefault="00414FA8" w:rsidP="00414FA8">
      <w:pPr>
        <w:pStyle w:val="webbullet1"/>
      </w:pPr>
      <w:r w:rsidRPr="00414FA8">
        <w:t>Medicare Dental Services: Learn What’s Covered</w:t>
      </w:r>
    </w:p>
    <w:p w14:paraId="20D60D15" w14:textId="77777777" w:rsidR="00414FA8" w:rsidRPr="00414FA8" w:rsidRDefault="00414FA8" w:rsidP="00414FA8">
      <w:pPr>
        <w:pStyle w:val="webnormal"/>
        <w:rPr>
          <w:rStyle w:val="webbold"/>
        </w:rPr>
      </w:pPr>
      <w:r w:rsidRPr="00414FA8">
        <w:rPr>
          <w:rStyle w:val="webbold"/>
        </w:rPr>
        <w:t>Claims, Pricers, &amp; Codes</w:t>
      </w:r>
    </w:p>
    <w:p w14:paraId="4EC09F37" w14:textId="77777777" w:rsidR="00414FA8" w:rsidRPr="00414FA8" w:rsidRDefault="00414FA8" w:rsidP="00414FA8">
      <w:pPr>
        <w:pStyle w:val="webbullet1"/>
      </w:pPr>
      <w:r w:rsidRPr="00414FA8">
        <w:t>Institutional Providers: Resubmit Audiology Claims Returned with Reason Code 34963</w:t>
      </w:r>
    </w:p>
    <w:p w14:paraId="4EA8F0D9" w14:textId="77777777" w:rsidR="00414FA8" w:rsidRPr="00414FA8" w:rsidRDefault="00414FA8" w:rsidP="00414FA8">
      <w:pPr>
        <w:pStyle w:val="webbullet1"/>
      </w:pPr>
      <w:r w:rsidRPr="00414FA8">
        <w:t>Inpatient Prospective Payment System-Excluded Hospitals: Correcting Issue with Excluded Units</w:t>
      </w:r>
    </w:p>
    <w:p w14:paraId="422C95F0" w14:textId="77777777" w:rsidR="00414FA8" w:rsidRPr="00414FA8" w:rsidRDefault="00414FA8" w:rsidP="00414FA8">
      <w:pPr>
        <w:pStyle w:val="webbullet1"/>
      </w:pPr>
      <w:r w:rsidRPr="00414FA8">
        <w:t>ICD-10-CM Diagnosis Codes: FY 2024 Coding Guidelines &amp; Conversion Table</w:t>
      </w:r>
    </w:p>
    <w:p w14:paraId="4381019D" w14:textId="77777777" w:rsidR="00414FA8" w:rsidRPr="00414FA8" w:rsidRDefault="00414FA8" w:rsidP="00414FA8">
      <w:pPr>
        <w:pStyle w:val="webnormal"/>
        <w:rPr>
          <w:rStyle w:val="webbold"/>
        </w:rPr>
      </w:pPr>
      <w:r w:rsidRPr="00414FA8">
        <w:rPr>
          <w:rStyle w:val="webbold"/>
        </w:rPr>
        <w:t>Events</w:t>
      </w:r>
    </w:p>
    <w:p w14:paraId="4727AD51" w14:textId="77777777" w:rsidR="00414FA8" w:rsidRPr="00414FA8" w:rsidRDefault="00414FA8" w:rsidP="00414FA8">
      <w:pPr>
        <w:pStyle w:val="webbullet1"/>
      </w:pPr>
      <w:r w:rsidRPr="00414FA8">
        <w:t>Expanded Home Health Value-Based Purchasing Model: Overview of the Interim Performance Report Webcast — July 27</w:t>
      </w:r>
    </w:p>
    <w:p w14:paraId="5830C8A0" w14:textId="77777777" w:rsidR="00414FA8" w:rsidRPr="00414FA8" w:rsidRDefault="00414FA8" w:rsidP="00414FA8">
      <w:pPr>
        <w:pStyle w:val="webnormal"/>
        <w:rPr>
          <w:rStyle w:val="webbold"/>
        </w:rPr>
      </w:pPr>
      <w:r w:rsidRPr="00414FA8">
        <w:rPr>
          <w:rStyle w:val="webbold"/>
        </w:rPr>
        <w:t>MLN Matters® Articles</w:t>
      </w:r>
    </w:p>
    <w:p w14:paraId="628D97E9" w14:textId="77777777" w:rsidR="00414FA8" w:rsidRPr="00414FA8" w:rsidRDefault="00414FA8" w:rsidP="00414FA8">
      <w:pPr>
        <w:pStyle w:val="webbullet1"/>
      </w:pPr>
      <w:r w:rsidRPr="00414FA8">
        <w:t>ICD-10 &amp; Other Coding Revisions to Laboratory National Coverage Determinations: October 2023 Update</w:t>
      </w:r>
    </w:p>
    <w:p w14:paraId="6D09B429" w14:textId="77777777" w:rsidR="00414FA8" w:rsidRPr="00414FA8" w:rsidRDefault="00414FA8" w:rsidP="00414FA8">
      <w:pPr>
        <w:pStyle w:val="webbullet1"/>
      </w:pPr>
      <w:r w:rsidRPr="00414FA8">
        <w:t>Ambulatory Surgical Center Payment System: July 2023 Update — Revised</w:t>
      </w:r>
    </w:p>
    <w:p w14:paraId="28518607" w14:textId="77777777" w:rsidR="00414FA8" w:rsidRPr="00414FA8" w:rsidRDefault="00414FA8" w:rsidP="00414FA8">
      <w:pPr>
        <w:pStyle w:val="webbullet1"/>
      </w:pPr>
      <w:r w:rsidRPr="00414FA8">
        <w:t>New Fiscal Intermediary Shared System Edit to Validate Attending Provider NPI — Revised</w:t>
      </w:r>
    </w:p>
    <w:p w14:paraId="5A8F7B34" w14:textId="77777777" w:rsidR="00414FA8" w:rsidRPr="00414FA8" w:rsidRDefault="00414FA8" w:rsidP="00414FA8">
      <w:pPr>
        <w:pStyle w:val="webnormal"/>
        <w:rPr>
          <w:rStyle w:val="webbold"/>
        </w:rPr>
      </w:pPr>
      <w:r w:rsidRPr="00414FA8">
        <w:rPr>
          <w:rStyle w:val="webbold"/>
        </w:rPr>
        <w:t>Publications &amp; Multimedia</w:t>
      </w:r>
    </w:p>
    <w:p w14:paraId="4D7670BA" w14:textId="77777777" w:rsidR="00414FA8" w:rsidRPr="00414FA8" w:rsidRDefault="00414FA8" w:rsidP="00414FA8">
      <w:pPr>
        <w:pStyle w:val="webbullet1"/>
      </w:pPr>
      <w:r w:rsidRPr="00414FA8">
        <w:t>Period of Enhanced Oversight for New Hospices in Arizona, California, Nevada, &amp; Texas</w:t>
      </w:r>
    </w:p>
    <w:p w14:paraId="53CF6C8E" w14:textId="77777777" w:rsidR="00414FA8" w:rsidRPr="00414FA8" w:rsidRDefault="00414FA8" w:rsidP="00414FA8">
      <w:pPr>
        <w:pStyle w:val="webbullet1"/>
      </w:pPr>
      <w:r w:rsidRPr="00414FA8">
        <w:t>Expanded Home Health Value-Based Purchasing Model: New Resources</w:t>
      </w:r>
    </w:p>
    <w:p w14:paraId="57846D62" w14:textId="77777777" w:rsidR="00414FA8" w:rsidRPr="00414FA8" w:rsidRDefault="00414FA8" w:rsidP="00414FA8">
      <w:pPr>
        <w:pStyle w:val="webnormal"/>
        <w:rPr>
          <w:rStyle w:val="webbold"/>
        </w:rPr>
      </w:pPr>
      <w:r w:rsidRPr="00414FA8">
        <w:rPr>
          <w:rStyle w:val="webbold"/>
        </w:rPr>
        <w:t>From Our Federal Partners</w:t>
      </w:r>
    </w:p>
    <w:p w14:paraId="0E6534BA" w14:textId="77777777" w:rsidR="00414FA8" w:rsidRPr="00414FA8" w:rsidRDefault="00414FA8" w:rsidP="00414FA8">
      <w:pPr>
        <w:pStyle w:val="webbullet1"/>
      </w:pPr>
      <w:r w:rsidRPr="00414FA8">
        <w:t>Rural Emergency Hospitals: Requirements in CMS Emergency Preparedness Final Rule</w:t>
      </w:r>
    </w:p>
    <w:p w14:paraId="64223073" w14:textId="256E89F6" w:rsidR="00414FA8" w:rsidRDefault="00414FA8" w:rsidP="00414FA8">
      <w:pPr>
        <w:pStyle w:val="webseparator"/>
      </w:pPr>
      <w:r w:rsidRPr="00414FA8">
        <w:t>.</w:t>
      </w:r>
    </w:p>
    <w:p w14:paraId="7B1300B4" w14:textId="3D0AD88B" w:rsidR="004A0C53" w:rsidRDefault="004A0C53" w:rsidP="00AC6A3C">
      <w:pPr>
        <w:pStyle w:val="webheader"/>
      </w:pPr>
      <w:r>
        <w:t>July 12, 2023</w:t>
      </w:r>
    </w:p>
    <w:p w14:paraId="7B6DD4A2" w14:textId="77777777" w:rsidR="004A0C53" w:rsidRPr="003F215B" w:rsidRDefault="00000000" w:rsidP="004A0C53">
      <w:pPr>
        <w:pStyle w:val="webheader3"/>
      </w:pPr>
      <w:hyperlink r:id="rId294" w:history="1">
        <w:r w:rsidR="004A0C53" w:rsidRPr="004A0C53">
          <w:rPr>
            <w:rStyle w:val="Hyperlink"/>
          </w:rPr>
          <w:t xml:space="preserve">Rebyota </w:t>
        </w:r>
        <w:r w:rsidR="004A0C53">
          <w:rPr>
            <w:rStyle w:val="Hyperlink"/>
          </w:rPr>
          <w:t>f</w:t>
        </w:r>
        <w:r w:rsidR="004A0C53" w:rsidRPr="004A0C53">
          <w:rPr>
            <w:rStyle w:val="Hyperlink"/>
          </w:rPr>
          <w:t>ecal microbiota (J1440)</w:t>
        </w:r>
      </w:hyperlink>
    </w:p>
    <w:p w14:paraId="3F833D0B" w14:textId="77777777" w:rsidR="004A0C53" w:rsidRPr="003F215B" w:rsidRDefault="004A0C53" w:rsidP="004A0C53">
      <w:pPr>
        <w:pStyle w:val="webnormal"/>
      </w:pPr>
      <w:r w:rsidRPr="003F215B">
        <w:t xml:space="preserve">Learn how to bill for Rebyota </w:t>
      </w:r>
      <w:r>
        <w:t>f</w:t>
      </w:r>
      <w:r w:rsidRPr="003F215B">
        <w:t>ecal microbiota, live-jslm (J1440) to avoid rejections.</w:t>
      </w:r>
    </w:p>
    <w:p w14:paraId="1908BEB0" w14:textId="119C20EF" w:rsidR="004A0C53" w:rsidRPr="004A0C53" w:rsidRDefault="004A0C53" w:rsidP="004A0C53">
      <w:pPr>
        <w:pStyle w:val="webseparator"/>
      </w:pPr>
      <w:r w:rsidRPr="007643C7">
        <w:lastRenderedPageBreak/>
        <w:t>.</w:t>
      </w:r>
    </w:p>
    <w:p w14:paraId="29636F3C" w14:textId="3268D729" w:rsidR="00AC6A3C" w:rsidRDefault="00AC6A3C" w:rsidP="00AC6A3C">
      <w:pPr>
        <w:pStyle w:val="webheader"/>
      </w:pPr>
      <w:r>
        <w:t>July 7, 2023</w:t>
      </w:r>
    </w:p>
    <w:p w14:paraId="66AF0CAA" w14:textId="77777777" w:rsidR="00AC6A3C" w:rsidRPr="009C06C0" w:rsidRDefault="00AC6A3C" w:rsidP="00AC6A3C">
      <w:pPr>
        <w:pStyle w:val="webheader3"/>
      </w:pPr>
      <w:r w:rsidRPr="009C06C0">
        <w:t>News</w:t>
      </w:r>
    </w:p>
    <w:p w14:paraId="6485B49D" w14:textId="77777777" w:rsidR="00AC6A3C" w:rsidRPr="006D3ED8" w:rsidRDefault="00AC6A3C" w:rsidP="00AC6A3C">
      <w:pPr>
        <w:pStyle w:val="webnormal"/>
        <w:rPr>
          <w:rStyle w:val="webbold"/>
        </w:rPr>
      </w:pPr>
      <w:r w:rsidRPr="006D3ED8">
        <w:rPr>
          <w:rStyle w:val="webbold"/>
        </w:rPr>
        <w:t>Broader Medicare Coverage of Leqembi Available Following FDA Traditional Approval</w:t>
      </w:r>
    </w:p>
    <w:p w14:paraId="786EE996" w14:textId="77777777" w:rsidR="00AC6A3C" w:rsidRPr="009C06C0" w:rsidRDefault="00AC6A3C" w:rsidP="00AC6A3C">
      <w:pPr>
        <w:pStyle w:val="webnormal"/>
      </w:pPr>
      <w:r w:rsidRPr="009C06C0">
        <w:t xml:space="preserve">Broader Medicare coverage is now available for Biogen and Eisai’s Leqembi (the brand name for lecanemab) following the Food and Drug Administration’s (FDA) move to grant traditional approval to the drug that treats individuals with Alzheimer’s disease. The Centers for Medicare &amp; Medicaid Services had previously announced this would be the case and released </w:t>
      </w:r>
      <w:hyperlink r:id="rId295" w:tgtFrame="_blank" w:history="1">
        <w:r w:rsidRPr="009C06C0">
          <w:rPr>
            <w:rStyle w:val="Hyperlink"/>
          </w:rPr>
          <w:t>more details on coverage</w:t>
        </w:r>
      </w:hyperlink>
      <w:r w:rsidRPr="009C06C0">
        <w:t>.</w:t>
      </w:r>
    </w:p>
    <w:p w14:paraId="0BED4B03" w14:textId="58DD36E8" w:rsidR="00AC6A3C" w:rsidRDefault="00AC6A3C" w:rsidP="00AC6A3C">
      <w:pPr>
        <w:pStyle w:val="webseparator"/>
      </w:pPr>
      <w:r w:rsidRPr="007643C7">
        <w:t>.</w:t>
      </w:r>
    </w:p>
    <w:p w14:paraId="48592B1B" w14:textId="61476B53" w:rsidR="006710E2" w:rsidRDefault="006710E2" w:rsidP="006710E2">
      <w:pPr>
        <w:pStyle w:val="webheader"/>
      </w:pPr>
      <w:r>
        <w:t>July 6, 2023</w:t>
      </w:r>
    </w:p>
    <w:bookmarkStart w:id="33" w:name="_Hlk136619815"/>
    <w:bookmarkStart w:id="34" w:name="_Hlk136501018"/>
    <w:bookmarkStart w:id="35" w:name="_Hlk134080875"/>
    <w:bookmarkStart w:id="36" w:name="_Hlk126819371"/>
    <w:bookmarkStart w:id="37" w:name="_Hlk121721012"/>
    <w:bookmarkStart w:id="38" w:name="_Hlk119562147"/>
    <w:bookmarkStart w:id="39" w:name="_Hlk117746515"/>
    <w:bookmarkStart w:id="40" w:name="_Hlk116899314"/>
    <w:bookmarkStart w:id="41" w:name="_Hlk113356405"/>
    <w:bookmarkStart w:id="42" w:name="_Hlk112909451"/>
    <w:bookmarkStart w:id="43" w:name="_Hlk86902418"/>
    <w:bookmarkStart w:id="44" w:name="_Hlk72991423"/>
    <w:p w14:paraId="44F7639E" w14:textId="77777777" w:rsidR="00271378" w:rsidRPr="00271378" w:rsidRDefault="00271378" w:rsidP="00271378">
      <w:pPr>
        <w:pStyle w:val="webheader3"/>
      </w:pPr>
      <w:r w:rsidRPr="00271378">
        <w:fldChar w:fldCharType="begin"/>
      </w:r>
      <w:r w:rsidRPr="00271378">
        <w:instrText xml:space="preserve"> HYPERLINK "https://lnks.gd/l/eyJhbGciOiJIUzI1NiJ9.eyJidWxsZXRpbl9saW5rX2lkIjoxMDEsInVyaSI6ImJwMjpjbGljayIsInVybCI6Imh0dHBzOi8vd3d3LmNtcy5nb3Yvb3V0cmVhY2gtYW5kLWVkdWNhdGlvbi9vdXRyZWFjaC9mZnNwcm92cGFydHByb2cvcHJvdmlkZXItcGFydG5lcnNoaXAtZW1haWwtYXJjaGl2ZS8yMDIzLTA3LTA2LW1sbmMiLCJidWxsZXRpbl9pZCI6IjIwMjMwNzA2Ljc5MjcwNDMxIn0.PWXb8F5JEjkapLQ1gMYkzHhddgM6KzZP8VVIILcJ5Ws/s/741183389/br/222262360174-l" \t "_blank" </w:instrText>
      </w:r>
      <w:r w:rsidRPr="00271378">
        <w:fldChar w:fldCharType="separate"/>
      </w:r>
      <w:r w:rsidRPr="00271378">
        <w:rPr>
          <w:rStyle w:val="Hyperlink"/>
        </w:rPr>
        <w:t>MLN Connects Newsletter: July 6, 2023</w:t>
      </w:r>
      <w:r w:rsidRPr="00271378">
        <w:fldChar w:fldCharType="end"/>
      </w:r>
    </w:p>
    <w:p w14:paraId="61B571F3" w14:textId="77777777" w:rsidR="00271378" w:rsidRPr="00271378" w:rsidRDefault="00271378" w:rsidP="00271378">
      <w:pPr>
        <w:pStyle w:val="webnormal"/>
        <w:rPr>
          <w:rStyle w:val="webbold"/>
        </w:rPr>
      </w:pPr>
      <w:r w:rsidRPr="00271378">
        <w:rPr>
          <w:rStyle w:val="webbold"/>
        </w:rPr>
        <w:t>News</w:t>
      </w:r>
    </w:p>
    <w:p w14:paraId="08E1510C" w14:textId="77777777" w:rsidR="00271378" w:rsidRPr="00271378" w:rsidRDefault="00271378" w:rsidP="00271378">
      <w:pPr>
        <w:pStyle w:val="webbullet1"/>
      </w:pPr>
      <w:r w:rsidRPr="00271378">
        <w:t>CY 2024 Home Health Prospective Payment System Proposed Rule</w:t>
      </w:r>
    </w:p>
    <w:p w14:paraId="46EEDDB3" w14:textId="77777777" w:rsidR="00271378" w:rsidRPr="00271378" w:rsidRDefault="00271378" w:rsidP="00271378">
      <w:pPr>
        <w:pStyle w:val="webbullet1"/>
      </w:pPr>
      <w:r w:rsidRPr="00271378">
        <w:t>HHS Announces Actions to Lower Health Care Costs and Allow Medicare to Negotiate Lower Drug Prices</w:t>
      </w:r>
    </w:p>
    <w:p w14:paraId="54BBF989" w14:textId="77777777" w:rsidR="00271378" w:rsidRPr="00271378" w:rsidRDefault="00271378" w:rsidP="00271378">
      <w:pPr>
        <w:pStyle w:val="webbullet1"/>
      </w:pPr>
      <w:r w:rsidRPr="00271378">
        <w:t>CMS Roundup (June 30, 2023)</w:t>
      </w:r>
    </w:p>
    <w:p w14:paraId="4A60F0FC" w14:textId="77777777" w:rsidR="00271378" w:rsidRPr="00271378" w:rsidRDefault="00271378" w:rsidP="00271378">
      <w:pPr>
        <w:pStyle w:val="webbullet1"/>
      </w:pPr>
      <w:r w:rsidRPr="00271378">
        <w:t>Skilled Nursing Facility: COVID-19 Enforcement Discretion for Pharmacy Billing Ended June 30</w:t>
      </w:r>
    </w:p>
    <w:p w14:paraId="0409C2D3" w14:textId="77777777" w:rsidR="00271378" w:rsidRPr="00271378" w:rsidRDefault="00271378" w:rsidP="00271378">
      <w:pPr>
        <w:pStyle w:val="webbullet1"/>
      </w:pPr>
      <w:r w:rsidRPr="00271378">
        <w:t>Medicare Providers: Deadlines for Joining an Accountable Care Organization</w:t>
      </w:r>
    </w:p>
    <w:p w14:paraId="0583D2E0" w14:textId="77777777" w:rsidR="00271378" w:rsidRPr="00271378" w:rsidRDefault="00271378" w:rsidP="00271378">
      <w:pPr>
        <w:pStyle w:val="webbullet1"/>
      </w:pPr>
      <w:r w:rsidRPr="00271378">
        <w:t>Help People with Disabilities Get the Care They Need</w:t>
      </w:r>
    </w:p>
    <w:p w14:paraId="2D3D9406" w14:textId="77777777" w:rsidR="00271378" w:rsidRPr="00271378" w:rsidRDefault="00271378" w:rsidP="00271378">
      <w:pPr>
        <w:pStyle w:val="webnormal"/>
        <w:rPr>
          <w:rStyle w:val="webbold"/>
        </w:rPr>
      </w:pPr>
      <w:r w:rsidRPr="00271378">
        <w:rPr>
          <w:rStyle w:val="webbold"/>
        </w:rPr>
        <w:t>MLN Matters® Articles</w:t>
      </w:r>
    </w:p>
    <w:p w14:paraId="2E6469F2" w14:textId="77777777" w:rsidR="00271378" w:rsidRPr="00271378" w:rsidRDefault="00271378" w:rsidP="00271378">
      <w:pPr>
        <w:pStyle w:val="webbullet1"/>
      </w:pPr>
      <w:r w:rsidRPr="00271378">
        <w:t>Corrections to Home Health Claims Edits</w:t>
      </w:r>
    </w:p>
    <w:p w14:paraId="5D41327E" w14:textId="77777777" w:rsidR="00271378" w:rsidRPr="00271378" w:rsidRDefault="00271378" w:rsidP="00271378">
      <w:pPr>
        <w:pStyle w:val="webnormal"/>
        <w:rPr>
          <w:rStyle w:val="webbold"/>
        </w:rPr>
      </w:pPr>
      <w:r w:rsidRPr="00271378">
        <w:rPr>
          <w:rStyle w:val="webbold"/>
        </w:rPr>
        <w:t>Publications</w:t>
      </w:r>
    </w:p>
    <w:p w14:paraId="293AF3DA" w14:textId="77777777" w:rsidR="00271378" w:rsidRPr="00271378" w:rsidRDefault="00271378" w:rsidP="00271378">
      <w:pPr>
        <w:pStyle w:val="webbullet1"/>
      </w:pPr>
      <w:r w:rsidRPr="00271378">
        <w:t>Medicare &amp; Mental Health Coverage — Revised</w:t>
      </w:r>
    </w:p>
    <w:p w14:paraId="55A9B122" w14:textId="77777777" w:rsidR="00271378" w:rsidRPr="00271378" w:rsidRDefault="00271378" w:rsidP="00271378">
      <w:pPr>
        <w:pStyle w:val="webnormal"/>
        <w:rPr>
          <w:rStyle w:val="webbold"/>
        </w:rPr>
      </w:pPr>
      <w:r w:rsidRPr="00271378">
        <w:rPr>
          <w:rStyle w:val="webbold"/>
        </w:rPr>
        <w:t>From Our Federal Partners</w:t>
      </w:r>
    </w:p>
    <w:p w14:paraId="69FD555E" w14:textId="77777777" w:rsidR="00271378" w:rsidRPr="00271378" w:rsidRDefault="00271378" w:rsidP="00271378">
      <w:pPr>
        <w:pStyle w:val="webbullet1"/>
      </w:pPr>
      <w:r w:rsidRPr="00271378">
        <w:t>Wildfire Smoke Exposure Poses Threat to At-Risk Populations</w:t>
      </w:r>
    </w:p>
    <w:p w14:paraId="254AE31C" w14:textId="37CD4C24" w:rsidR="00271378" w:rsidRDefault="00271378" w:rsidP="00271378">
      <w:pPr>
        <w:pStyle w:val="webseparator"/>
      </w:pPr>
      <w:r w:rsidRPr="00271378">
        <w:t>.</w:t>
      </w:r>
    </w:p>
    <w:p w14:paraId="5F6D64F2" w14:textId="77777777" w:rsidR="00637EE3" w:rsidRDefault="00637EE3" w:rsidP="00637EE3">
      <w:pPr>
        <w:pStyle w:val="webheader3"/>
      </w:pPr>
      <w:r>
        <w:t>Medical policy</w:t>
      </w:r>
    </w:p>
    <w:p w14:paraId="02C676DA" w14:textId="77777777" w:rsidR="00637EE3" w:rsidRPr="001820B1" w:rsidRDefault="00637EE3" w:rsidP="00637EE3">
      <w:pPr>
        <w:pStyle w:val="webnormal"/>
      </w:pPr>
      <w:r w:rsidRPr="001820B1">
        <w:t>The following LCD and related billing and coding article, which was posted for Notice on June 2, 2023, will not become effective on July 17, 2023, as previously communicated. A new Proposed LCD will be published for comment and presented at an open meeting in the near future. Please continue to watch our website for updates.</w:t>
      </w:r>
    </w:p>
    <w:p w14:paraId="12CA41FE" w14:textId="77777777" w:rsidR="00637EE3" w:rsidRDefault="00000000" w:rsidP="00637EE3">
      <w:pPr>
        <w:pStyle w:val="webbullet1"/>
      </w:pPr>
      <w:hyperlink r:id="rId296" w:history="1">
        <w:r w:rsidR="00637EE3" w:rsidRPr="0036362A">
          <w:rPr>
            <w:rStyle w:val="Hyperlink"/>
          </w:rPr>
          <w:t>Genetic Testing for Oncology (L39365)</w:t>
        </w:r>
      </w:hyperlink>
    </w:p>
    <w:p w14:paraId="74527AF9" w14:textId="77777777" w:rsidR="00637EE3" w:rsidRPr="007E253A" w:rsidRDefault="00000000" w:rsidP="00637EE3">
      <w:pPr>
        <w:pStyle w:val="webbullet2"/>
      </w:pPr>
      <w:hyperlink r:id="rId297" w:history="1">
        <w:r w:rsidR="00637EE3" w:rsidRPr="0036362A">
          <w:rPr>
            <w:rStyle w:val="Hyperlink"/>
          </w:rPr>
          <w:t>Billing and Coding: Genetic Testing for Oncology (A59125)</w:t>
        </w:r>
      </w:hyperlink>
    </w:p>
    <w:p w14:paraId="1B44A12A" w14:textId="77777777" w:rsidR="00637EE3" w:rsidRPr="001820B1" w:rsidRDefault="00637EE3" w:rsidP="00637EE3">
      <w:pPr>
        <w:pStyle w:val="webnormal"/>
      </w:pPr>
      <w:r w:rsidRPr="001820B1">
        <w:t xml:space="preserve">The following LCDs will remain in effect at this time: </w:t>
      </w:r>
    </w:p>
    <w:p w14:paraId="32E781BB" w14:textId="77777777" w:rsidR="00637EE3" w:rsidRPr="007E253A" w:rsidRDefault="00000000" w:rsidP="00637EE3">
      <w:pPr>
        <w:pStyle w:val="webbullet1"/>
      </w:pPr>
      <w:hyperlink r:id="rId298" w:history="1">
        <w:r w:rsidR="00637EE3" w:rsidRPr="0036362A">
          <w:rPr>
            <w:rStyle w:val="Hyperlink"/>
          </w:rPr>
          <w:t>Biomarkers for Oncology (L35396)</w:t>
        </w:r>
      </w:hyperlink>
    </w:p>
    <w:p w14:paraId="7668A29F" w14:textId="77777777" w:rsidR="00637EE3" w:rsidRPr="007E253A" w:rsidRDefault="00000000" w:rsidP="00637EE3">
      <w:pPr>
        <w:pStyle w:val="webbullet2"/>
      </w:pPr>
      <w:hyperlink r:id="rId299" w:history="1">
        <w:r w:rsidR="00637EE3" w:rsidRPr="0036362A">
          <w:rPr>
            <w:rStyle w:val="Hyperlink"/>
          </w:rPr>
          <w:t>Billing and Coding: Biomarkers for Oncology (A52986)</w:t>
        </w:r>
      </w:hyperlink>
    </w:p>
    <w:p w14:paraId="273396BD" w14:textId="77777777" w:rsidR="00637EE3" w:rsidRPr="007E253A" w:rsidRDefault="00000000" w:rsidP="00637EE3">
      <w:pPr>
        <w:pStyle w:val="webbullet1"/>
      </w:pPr>
      <w:hyperlink r:id="rId300" w:history="1">
        <w:r w:rsidR="00637EE3" w:rsidRPr="0036362A">
          <w:rPr>
            <w:rStyle w:val="Hyperlink"/>
          </w:rPr>
          <w:t>Biomarkers Overview (L35062)</w:t>
        </w:r>
      </w:hyperlink>
    </w:p>
    <w:p w14:paraId="012A9693" w14:textId="77777777" w:rsidR="00637EE3" w:rsidRPr="007E253A" w:rsidRDefault="00000000" w:rsidP="00637EE3">
      <w:pPr>
        <w:pStyle w:val="webbullet2"/>
      </w:pPr>
      <w:hyperlink r:id="rId301" w:history="1">
        <w:r w:rsidR="00637EE3" w:rsidRPr="0036362A">
          <w:rPr>
            <w:rStyle w:val="Hyperlink"/>
          </w:rPr>
          <w:t>Billing and Coding: Biomarkers Overview (A56541)</w:t>
        </w:r>
      </w:hyperlink>
    </w:p>
    <w:p w14:paraId="59DF2492" w14:textId="77777777" w:rsidR="00637EE3" w:rsidRPr="007E253A" w:rsidRDefault="00000000" w:rsidP="00637EE3">
      <w:pPr>
        <w:pStyle w:val="webbullet1"/>
      </w:pPr>
      <w:hyperlink r:id="rId302" w:history="1">
        <w:r w:rsidR="00637EE3" w:rsidRPr="0036362A">
          <w:rPr>
            <w:rStyle w:val="Hyperlink"/>
          </w:rPr>
          <w:t>BRCA1 and BRCA2 Genetic Testing (L36715)</w:t>
        </w:r>
      </w:hyperlink>
    </w:p>
    <w:p w14:paraId="608AE475" w14:textId="77777777" w:rsidR="00637EE3" w:rsidRPr="007E253A" w:rsidRDefault="00000000" w:rsidP="00637EE3">
      <w:pPr>
        <w:pStyle w:val="webbullet2"/>
      </w:pPr>
      <w:hyperlink r:id="rId303" w:history="1">
        <w:r w:rsidR="00637EE3" w:rsidRPr="0036362A">
          <w:rPr>
            <w:rStyle w:val="Hyperlink"/>
          </w:rPr>
          <w:t>Billing and Coding: BRCA1 and BRCA2 Genetic Testing (A56542)</w:t>
        </w:r>
      </w:hyperlink>
    </w:p>
    <w:p w14:paraId="4B6B45A1" w14:textId="77777777" w:rsidR="00637EE3" w:rsidRPr="007E253A" w:rsidRDefault="00000000" w:rsidP="00637EE3">
      <w:pPr>
        <w:pStyle w:val="webbullet1"/>
      </w:pPr>
      <w:hyperlink r:id="rId304" w:history="1">
        <w:r w:rsidR="00637EE3" w:rsidRPr="0036362A">
          <w:rPr>
            <w:rStyle w:val="Hyperlink"/>
          </w:rPr>
          <w:t>Loss-of Heterozygosity Based Topographic Genotyping with Pathfinder TG (L34864)</w:t>
        </w:r>
      </w:hyperlink>
    </w:p>
    <w:p w14:paraId="6D5B0541" w14:textId="77777777" w:rsidR="00637EE3" w:rsidRPr="007E253A" w:rsidRDefault="00000000" w:rsidP="00637EE3">
      <w:pPr>
        <w:pStyle w:val="webbullet2"/>
      </w:pPr>
      <w:hyperlink r:id="rId305" w:history="1">
        <w:r w:rsidR="00637EE3" w:rsidRPr="0036362A">
          <w:rPr>
            <w:rStyle w:val="Hyperlink"/>
          </w:rPr>
          <w:t>Billing and Coding: Loss-of Heterozygosity Based Topographic Genotyping with Pathfinder TG (A56897)</w:t>
        </w:r>
      </w:hyperlink>
    </w:p>
    <w:p w14:paraId="57E591A9" w14:textId="77777777" w:rsidR="00637EE3" w:rsidRPr="001820B1" w:rsidRDefault="00637EE3" w:rsidP="00637EE3">
      <w:pPr>
        <w:pStyle w:val="webnormal"/>
      </w:pPr>
      <w:r w:rsidRPr="001820B1">
        <w:t>The following billing and coding article has been revised:</w:t>
      </w:r>
    </w:p>
    <w:p w14:paraId="1D11F4C3" w14:textId="77777777" w:rsidR="00637EE3" w:rsidRPr="0069159D" w:rsidRDefault="00000000" w:rsidP="00637EE3">
      <w:pPr>
        <w:pStyle w:val="webbullet1"/>
      </w:pPr>
      <w:hyperlink r:id="rId306" w:history="1">
        <w:r w:rsidR="00637EE3" w:rsidRPr="0069159D">
          <w:rPr>
            <w:rStyle w:val="Hyperlink"/>
          </w:rPr>
          <w:t>Billing and Coding: Transcranial Magnetic Stimulation (TMS) in the Treatment of Adults with Major Depressive Disorder (A57072)</w:t>
        </w:r>
      </w:hyperlink>
    </w:p>
    <w:p w14:paraId="54E793B0" w14:textId="77777777" w:rsidR="00637EE3" w:rsidRPr="001820B1" w:rsidRDefault="00637EE3" w:rsidP="00637EE3">
      <w:pPr>
        <w:pStyle w:val="webnormal"/>
      </w:pPr>
      <w:r w:rsidRPr="001820B1">
        <w:t>As a reminder, the comment period for the following proposed LCD is currently open and will close on July 15, 2023. Please consider including literature/evidence in support of your request with your comments. We encourage you to submit your comments as soon as possible.</w:t>
      </w:r>
    </w:p>
    <w:p w14:paraId="53199F47" w14:textId="77777777" w:rsidR="00637EE3" w:rsidRPr="0093484D" w:rsidRDefault="00000000" w:rsidP="00637EE3">
      <w:pPr>
        <w:pStyle w:val="webbullet1"/>
        <w:rPr>
          <w:rStyle w:val="Hyperlink"/>
        </w:rPr>
      </w:pPr>
      <w:hyperlink r:id="rId307" w:history="1">
        <w:r w:rsidR="00637EE3" w:rsidRPr="00404C67">
          <w:rPr>
            <w:rStyle w:val="Hyperlink"/>
          </w:rPr>
          <w:t>Nerve Conduction Studies and Electromyography (DL35081)</w:t>
        </w:r>
      </w:hyperlink>
    </w:p>
    <w:p w14:paraId="1900468E" w14:textId="77777777" w:rsidR="00637EE3" w:rsidRPr="0069159D" w:rsidRDefault="00000000" w:rsidP="00637EE3">
      <w:pPr>
        <w:pStyle w:val="webindent2"/>
      </w:pPr>
      <w:hyperlink r:id="rId308" w:history="1">
        <w:r w:rsidR="00637EE3" w:rsidRPr="0069159D">
          <w:rPr>
            <w:rStyle w:val="Hyperlink"/>
          </w:rPr>
          <w:t>Submit Comments</w:t>
        </w:r>
      </w:hyperlink>
    </w:p>
    <w:p w14:paraId="1C360513" w14:textId="5DD2CC5D" w:rsidR="00637EE3" w:rsidRDefault="00637EE3" w:rsidP="00637EE3">
      <w:pPr>
        <w:pStyle w:val="webseparator"/>
      </w:pPr>
      <w:r w:rsidRPr="007643C7">
        <w:t>.</w:t>
      </w:r>
    </w:p>
    <w:bookmarkEnd w:id="33"/>
    <w:bookmarkEnd w:id="34"/>
    <w:bookmarkEnd w:id="35"/>
    <w:bookmarkEnd w:id="36"/>
    <w:bookmarkEnd w:id="37"/>
    <w:bookmarkEnd w:id="38"/>
    <w:bookmarkEnd w:id="39"/>
    <w:bookmarkEnd w:id="40"/>
    <w:bookmarkEnd w:id="41"/>
    <w:bookmarkEnd w:id="42"/>
    <w:bookmarkEnd w:id="43"/>
    <w:bookmarkEnd w:id="44"/>
    <w:p w14:paraId="185B862D" w14:textId="052D03CC" w:rsidR="006B44D8" w:rsidRPr="00D65BC6" w:rsidRDefault="006B44D8" w:rsidP="006B44D8">
      <w:pPr>
        <w:pStyle w:val="webheader"/>
      </w:pPr>
      <w:r w:rsidRPr="00D65BC6">
        <w:t>Ju</w:t>
      </w:r>
      <w:r>
        <w:t>ly</w:t>
      </w:r>
      <w:r w:rsidRPr="00D65BC6">
        <w:t xml:space="preserve"> </w:t>
      </w:r>
      <w:r>
        <w:t>3</w:t>
      </w:r>
      <w:r w:rsidRPr="00D65BC6">
        <w:t>, 2023</w:t>
      </w:r>
    </w:p>
    <w:p w14:paraId="4F11971C" w14:textId="77777777" w:rsidR="006B44D8" w:rsidRPr="006B44D8" w:rsidRDefault="006B44D8" w:rsidP="006B44D8">
      <w:pPr>
        <w:pStyle w:val="webheader3"/>
      </w:pPr>
      <w:r w:rsidRPr="006B44D8">
        <w:t>Medicare Learning Network® MLN Matters® Articles from CMS</w:t>
      </w:r>
    </w:p>
    <w:p w14:paraId="70DEF432" w14:textId="77777777" w:rsidR="006B44D8" w:rsidRPr="005D1A80" w:rsidRDefault="006B44D8" w:rsidP="006B44D8">
      <w:pPr>
        <w:pStyle w:val="webnormal"/>
        <w:rPr>
          <w:rStyle w:val="webbold"/>
        </w:rPr>
      </w:pPr>
      <w:r w:rsidRPr="005D1A80">
        <w:rPr>
          <w:rStyle w:val="webbold"/>
        </w:rPr>
        <w:t>New:</w:t>
      </w:r>
    </w:p>
    <w:p w14:paraId="344B1900" w14:textId="77777777" w:rsidR="006B44D8" w:rsidRDefault="00000000" w:rsidP="006B44D8">
      <w:pPr>
        <w:pStyle w:val="webbullet1"/>
      </w:pPr>
      <w:hyperlink r:id="rId309" w:history="1">
        <w:r w:rsidR="006B44D8" w:rsidRPr="0085601B">
          <w:rPr>
            <w:rStyle w:val="Hyperlink"/>
          </w:rPr>
          <w:t>MM13269 - ICD-10 &amp; Other Coding Revisions to Laboratory National Coverage Determinations: October 2023 Update</w:t>
        </w:r>
      </w:hyperlink>
    </w:p>
    <w:p w14:paraId="400AF223" w14:textId="77777777" w:rsidR="006B44D8" w:rsidRDefault="006B44D8" w:rsidP="006B44D8">
      <w:pPr>
        <w:pStyle w:val="webindent1"/>
      </w:pPr>
      <w:r w:rsidRPr="0085601B">
        <w:t>Make sure your billing staffs are aware of these changes</w:t>
      </w:r>
      <w:r>
        <w:t xml:space="preserve"> n</w:t>
      </w:r>
      <w:r w:rsidRPr="0085601B">
        <w:t>ewly available codes</w:t>
      </w:r>
      <w:r>
        <w:t>,</w:t>
      </w:r>
      <w:r w:rsidRPr="0085601B">
        <w:t xml:space="preserve"> </w:t>
      </w:r>
      <w:r>
        <w:t>r</w:t>
      </w:r>
      <w:r w:rsidRPr="0085601B">
        <w:t>ecent coding changes</w:t>
      </w:r>
      <w:r>
        <w:t>, and</w:t>
      </w:r>
      <w:r w:rsidRPr="0085601B">
        <w:t xml:space="preserve"> </w:t>
      </w:r>
      <w:r>
        <w:t>h</w:t>
      </w:r>
      <w:r w:rsidRPr="0085601B">
        <w:t>ow to find NCD coding information</w:t>
      </w:r>
      <w:r>
        <w:t>.</w:t>
      </w:r>
    </w:p>
    <w:p w14:paraId="7CD41A82" w14:textId="77777777" w:rsidR="006B44D8" w:rsidRDefault="006B44D8" w:rsidP="006B44D8">
      <w:pPr>
        <w:pStyle w:val="webseparator"/>
      </w:pPr>
    </w:p>
    <w:bookmarkEnd w:id="12"/>
    <w:bookmarkEnd w:id="13"/>
    <w:bookmarkEnd w:id="14"/>
    <w:bookmarkEnd w:id="15"/>
    <w:bookmarkEnd w:id="16"/>
    <w:p w14:paraId="4B41887B" w14:textId="45FE2FCC" w:rsidR="00CA1A6E" w:rsidRPr="00CA1A6E" w:rsidRDefault="00CA1A6E" w:rsidP="00CA1A6E">
      <w:pPr>
        <w:pStyle w:val="webseparator"/>
      </w:pPr>
    </w:p>
    <w:sectPr w:rsidR="00CA1A6E" w:rsidRPr="00CA1A6E"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D34B5C"/>
    <w:multiLevelType w:val="multilevel"/>
    <w:tmpl w:val="8C54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D074EA"/>
    <w:multiLevelType w:val="multilevel"/>
    <w:tmpl w:val="FBCE9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72E21"/>
    <w:multiLevelType w:val="multilevel"/>
    <w:tmpl w:val="D33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4E557D"/>
    <w:multiLevelType w:val="multilevel"/>
    <w:tmpl w:val="D6EEF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B7844"/>
    <w:multiLevelType w:val="multilevel"/>
    <w:tmpl w:val="54909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43393"/>
    <w:multiLevelType w:val="multilevel"/>
    <w:tmpl w:val="A0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06026"/>
    <w:multiLevelType w:val="hybridMultilevel"/>
    <w:tmpl w:val="A506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50C7E"/>
    <w:multiLevelType w:val="multilevel"/>
    <w:tmpl w:val="FF7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E2E81"/>
    <w:multiLevelType w:val="multilevel"/>
    <w:tmpl w:val="978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5A7A1A"/>
    <w:multiLevelType w:val="multilevel"/>
    <w:tmpl w:val="1D7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33439B"/>
    <w:multiLevelType w:val="multilevel"/>
    <w:tmpl w:val="A0EE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66759455">
    <w:abstractNumId w:val="1"/>
  </w:num>
  <w:num w:numId="2" w16cid:durableId="1709135532">
    <w:abstractNumId w:val="4"/>
  </w:num>
  <w:num w:numId="3" w16cid:durableId="749083967">
    <w:abstractNumId w:val="0"/>
  </w:num>
  <w:num w:numId="4" w16cid:durableId="896473846">
    <w:abstractNumId w:val="15"/>
  </w:num>
  <w:num w:numId="5" w16cid:durableId="1651715424">
    <w:abstractNumId w:val="2"/>
  </w:num>
  <w:num w:numId="6" w16cid:durableId="609095167">
    <w:abstractNumId w:val="10"/>
  </w:num>
  <w:num w:numId="7" w16cid:durableId="1649898696">
    <w:abstractNumId w:val="15"/>
  </w:num>
  <w:num w:numId="8" w16cid:durableId="968510152">
    <w:abstractNumId w:val="1"/>
  </w:num>
  <w:num w:numId="9" w16cid:durableId="1133521862">
    <w:abstractNumId w:val="1"/>
  </w:num>
  <w:num w:numId="10" w16cid:durableId="940643532">
    <w:abstractNumId w:val="1"/>
  </w:num>
  <w:num w:numId="11" w16cid:durableId="776943689">
    <w:abstractNumId w:val="15"/>
  </w:num>
  <w:num w:numId="12" w16cid:durableId="618728362">
    <w:abstractNumId w:val="1"/>
  </w:num>
  <w:num w:numId="13" w16cid:durableId="254218452">
    <w:abstractNumId w:val="15"/>
  </w:num>
  <w:num w:numId="14" w16cid:durableId="1542327385">
    <w:abstractNumId w:val="1"/>
  </w:num>
  <w:num w:numId="15" w16cid:durableId="1403142596">
    <w:abstractNumId w:val="1"/>
  </w:num>
  <w:num w:numId="16" w16cid:durableId="627472069">
    <w:abstractNumId w:val="15"/>
  </w:num>
  <w:num w:numId="17" w16cid:durableId="92364856">
    <w:abstractNumId w:val="1"/>
  </w:num>
  <w:num w:numId="18" w16cid:durableId="1125125412">
    <w:abstractNumId w:val="1"/>
  </w:num>
  <w:num w:numId="19" w16cid:durableId="519972004">
    <w:abstractNumId w:val="15"/>
  </w:num>
  <w:num w:numId="20" w16cid:durableId="1839072166">
    <w:abstractNumId w:val="1"/>
  </w:num>
  <w:num w:numId="21" w16cid:durableId="440536888">
    <w:abstractNumId w:val="1"/>
  </w:num>
  <w:num w:numId="22" w16cid:durableId="121853279">
    <w:abstractNumId w:val="1"/>
  </w:num>
  <w:num w:numId="23" w16cid:durableId="876503685">
    <w:abstractNumId w:val="1"/>
  </w:num>
  <w:num w:numId="24" w16cid:durableId="381951734">
    <w:abstractNumId w:val="16"/>
  </w:num>
  <w:num w:numId="25" w16cid:durableId="835219572">
    <w:abstractNumId w:val="1"/>
  </w:num>
  <w:num w:numId="26" w16cid:durableId="967976151">
    <w:abstractNumId w:val="1"/>
  </w:num>
  <w:num w:numId="27" w16cid:durableId="1991862065">
    <w:abstractNumId w:val="1"/>
  </w:num>
  <w:num w:numId="28" w16cid:durableId="1175682522">
    <w:abstractNumId w:val="1"/>
  </w:num>
  <w:num w:numId="29" w16cid:durableId="1291592197">
    <w:abstractNumId w:val="1"/>
  </w:num>
  <w:num w:numId="30" w16cid:durableId="1046610814">
    <w:abstractNumId w:val="1"/>
  </w:num>
  <w:num w:numId="31" w16cid:durableId="1385594670">
    <w:abstractNumId w:val="15"/>
  </w:num>
  <w:num w:numId="32" w16cid:durableId="1754467131">
    <w:abstractNumId w:val="1"/>
  </w:num>
  <w:num w:numId="33" w16cid:durableId="979113135">
    <w:abstractNumId w:val="2"/>
  </w:num>
  <w:num w:numId="34" w16cid:durableId="883295052">
    <w:abstractNumId w:val="1"/>
  </w:num>
  <w:num w:numId="35" w16cid:durableId="1316226366">
    <w:abstractNumId w:val="1"/>
  </w:num>
  <w:num w:numId="36" w16cid:durableId="1695501307">
    <w:abstractNumId w:val="1"/>
  </w:num>
  <w:num w:numId="37" w16cid:durableId="225335020">
    <w:abstractNumId w:val="3"/>
  </w:num>
  <w:num w:numId="38" w16cid:durableId="2096784104">
    <w:abstractNumId w:val="7"/>
  </w:num>
  <w:num w:numId="39" w16cid:durableId="834295669">
    <w:abstractNumId w:val="5"/>
  </w:num>
  <w:num w:numId="40" w16cid:durableId="198007462">
    <w:abstractNumId w:val="8"/>
  </w:num>
  <w:num w:numId="41" w16cid:durableId="887952975">
    <w:abstractNumId w:val="1"/>
  </w:num>
  <w:num w:numId="42" w16cid:durableId="256182985">
    <w:abstractNumId w:val="11"/>
  </w:num>
  <w:num w:numId="43" w16cid:durableId="1301378695">
    <w:abstractNumId w:val="13"/>
  </w:num>
  <w:num w:numId="44" w16cid:durableId="1636446814">
    <w:abstractNumId w:val="12"/>
  </w:num>
  <w:num w:numId="45" w16cid:durableId="2025857302">
    <w:abstractNumId w:val="14"/>
  </w:num>
  <w:num w:numId="46" w16cid:durableId="27026914">
    <w:abstractNumId w:val="6"/>
  </w:num>
  <w:num w:numId="47" w16cid:durableId="180900787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B9"/>
    <w:rsid w:val="00000FBD"/>
    <w:rsid w:val="00001C7D"/>
    <w:rsid w:val="0000400D"/>
    <w:rsid w:val="00004287"/>
    <w:rsid w:val="0000497D"/>
    <w:rsid w:val="00004C53"/>
    <w:rsid w:val="00007E91"/>
    <w:rsid w:val="00010199"/>
    <w:rsid w:val="00010216"/>
    <w:rsid w:val="00010DE6"/>
    <w:rsid w:val="0001106E"/>
    <w:rsid w:val="0001195B"/>
    <w:rsid w:val="00013644"/>
    <w:rsid w:val="000158FD"/>
    <w:rsid w:val="00015ACF"/>
    <w:rsid w:val="0002379C"/>
    <w:rsid w:val="00024E93"/>
    <w:rsid w:val="00030039"/>
    <w:rsid w:val="00030406"/>
    <w:rsid w:val="0003160C"/>
    <w:rsid w:val="00033ABF"/>
    <w:rsid w:val="00035313"/>
    <w:rsid w:val="000370B9"/>
    <w:rsid w:val="00041477"/>
    <w:rsid w:val="000415D9"/>
    <w:rsid w:val="00041D5C"/>
    <w:rsid w:val="00042E8C"/>
    <w:rsid w:val="000435AE"/>
    <w:rsid w:val="000448E6"/>
    <w:rsid w:val="00045375"/>
    <w:rsid w:val="00045A63"/>
    <w:rsid w:val="0005024B"/>
    <w:rsid w:val="00053AAD"/>
    <w:rsid w:val="0005502B"/>
    <w:rsid w:val="00057F31"/>
    <w:rsid w:val="00060103"/>
    <w:rsid w:val="000670AF"/>
    <w:rsid w:val="00070C89"/>
    <w:rsid w:val="000714D3"/>
    <w:rsid w:val="00071901"/>
    <w:rsid w:val="00071EB5"/>
    <w:rsid w:val="00073190"/>
    <w:rsid w:val="0007398D"/>
    <w:rsid w:val="00075353"/>
    <w:rsid w:val="00075F17"/>
    <w:rsid w:val="00081FFC"/>
    <w:rsid w:val="00086F5C"/>
    <w:rsid w:val="00091A14"/>
    <w:rsid w:val="00092360"/>
    <w:rsid w:val="00093F76"/>
    <w:rsid w:val="00094B2A"/>
    <w:rsid w:val="00094D0B"/>
    <w:rsid w:val="000962F0"/>
    <w:rsid w:val="000974E1"/>
    <w:rsid w:val="000A04F4"/>
    <w:rsid w:val="000A1271"/>
    <w:rsid w:val="000A14F3"/>
    <w:rsid w:val="000A4EBD"/>
    <w:rsid w:val="000A78B4"/>
    <w:rsid w:val="000B33DB"/>
    <w:rsid w:val="000B5520"/>
    <w:rsid w:val="000B57DC"/>
    <w:rsid w:val="000B6890"/>
    <w:rsid w:val="000B729B"/>
    <w:rsid w:val="000C1668"/>
    <w:rsid w:val="000C1D4A"/>
    <w:rsid w:val="000C22CD"/>
    <w:rsid w:val="000C36DF"/>
    <w:rsid w:val="000C37D0"/>
    <w:rsid w:val="000C3997"/>
    <w:rsid w:val="000C3CFB"/>
    <w:rsid w:val="000C4133"/>
    <w:rsid w:val="000C45AC"/>
    <w:rsid w:val="000C6971"/>
    <w:rsid w:val="000C7535"/>
    <w:rsid w:val="000C75E5"/>
    <w:rsid w:val="000D2F87"/>
    <w:rsid w:val="000E0971"/>
    <w:rsid w:val="000E0E06"/>
    <w:rsid w:val="000E11AB"/>
    <w:rsid w:val="000E211C"/>
    <w:rsid w:val="000E4674"/>
    <w:rsid w:val="000E5B65"/>
    <w:rsid w:val="000F1DB0"/>
    <w:rsid w:val="000F1DF3"/>
    <w:rsid w:val="000F3483"/>
    <w:rsid w:val="000F3CA3"/>
    <w:rsid w:val="000F3E3C"/>
    <w:rsid w:val="000F401C"/>
    <w:rsid w:val="000F6770"/>
    <w:rsid w:val="000F6A44"/>
    <w:rsid w:val="000F6D85"/>
    <w:rsid w:val="000F700C"/>
    <w:rsid w:val="00100AB0"/>
    <w:rsid w:val="00102430"/>
    <w:rsid w:val="001033DF"/>
    <w:rsid w:val="00103FF3"/>
    <w:rsid w:val="001050F3"/>
    <w:rsid w:val="001055B4"/>
    <w:rsid w:val="00106387"/>
    <w:rsid w:val="001071F7"/>
    <w:rsid w:val="00107973"/>
    <w:rsid w:val="001101E1"/>
    <w:rsid w:val="00110A55"/>
    <w:rsid w:val="0011155B"/>
    <w:rsid w:val="00113DD6"/>
    <w:rsid w:val="001166DA"/>
    <w:rsid w:val="001210C9"/>
    <w:rsid w:val="00122AEC"/>
    <w:rsid w:val="00122D51"/>
    <w:rsid w:val="00122DA6"/>
    <w:rsid w:val="001234C0"/>
    <w:rsid w:val="00124422"/>
    <w:rsid w:val="00126E2B"/>
    <w:rsid w:val="00130DF9"/>
    <w:rsid w:val="001338E6"/>
    <w:rsid w:val="00136093"/>
    <w:rsid w:val="00136507"/>
    <w:rsid w:val="00137332"/>
    <w:rsid w:val="0014106F"/>
    <w:rsid w:val="0014167A"/>
    <w:rsid w:val="0014223F"/>
    <w:rsid w:val="00142E23"/>
    <w:rsid w:val="001445E3"/>
    <w:rsid w:val="00144AE1"/>
    <w:rsid w:val="00145A2C"/>
    <w:rsid w:val="00145DCD"/>
    <w:rsid w:val="00146B1A"/>
    <w:rsid w:val="00150D7F"/>
    <w:rsid w:val="00154E85"/>
    <w:rsid w:val="00154EB4"/>
    <w:rsid w:val="001550C9"/>
    <w:rsid w:val="00155946"/>
    <w:rsid w:val="00157788"/>
    <w:rsid w:val="00157BBA"/>
    <w:rsid w:val="00157CA4"/>
    <w:rsid w:val="00164BE5"/>
    <w:rsid w:val="00165FA2"/>
    <w:rsid w:val="001741C8"/>
    <w:rsid w:val="00174AA2"/>
    <w:rsid w:val="00176B00"/>
    <w:rsid w:val="001826B0"/>
    <w:rsid w:val="00182DF0"/>
    <w:rsid w:val="00183EB9"/>
    <w:rsid w:val="001847BE"/>
    <w:rsid w:val="00184DCB"/>
    <w:rsid w:val="00185AA6"/>
    <w:rsid w:val="00186D78"/>
    <w:rsid w:val="00186D8E"/>
    <w:rsid w:val="001872F9"/>
    <w:rsid w:val="0019027C"/>
    <w:rsid w:val="001929EB"/>
    <w:rsid w:val="00195D9B"/>
    <w:rsid w:val="00196A3C"/>
    <w:rsid w:val="00196B23"/>
    <w:rsid w:val="00196D96"/>
    <w:rsid w:val="001A0AB9"/>
    <w:rsid w:val="001A30DB"/>
    <w:rsid w:val="001A6383"/>
    <w:rsid w:val="001A678A"/>
    <w:rsid w:val="001B0E62"/>
    <w:rsid w:val="001B1647"/>
    <w:rsid w:val="001B3613"/>
    <w:rsid w:val="001B3D4B"/>
    <w:rsid w:val="001B5882"/>
    <w:rsid w:val="001B60B9"/>
    <w:rsid w:val="001B7E71"/>
    <w:rsid w:val="001C056D"/>
    <w:rsid w:val="001C19F9"/>
    <w:rsid w:val="001C255B"/>
    <w:rsid w:val="001C28C3"/>
    <w:rsid w:val="001C48EE"/>
    <w:rsid w:val="001C4E73"/>
    <w:rsid w:val="001C54E7"/>
    <w:rsid w:val="001C55C7"/>
    <w:rsid w:val="001C5D65"/>
    <w:rsid w:val="001C6E66"/>
    <w:rsid w:val="001C7D2B"/>
    <w:rsid w:val="001D03C3"/>
    <w:rsid w:val="001D0CFD"/>
    <w:rsid w:val="001D3016"/>
    <w:rsid w:val="001D559B"/>
    <w:rsid w:val="001D6D65"/>
    <w:rsid w:val="001D7EE9"/>
    <w:rsid w:val="001E1B65"/>
    <w:rsid w:val="001E1F8F"/>
    <w:rsid w:val="001E32A2"/>
    <w:rsid w:val="001E3C1A"/>
    <w:rsid w:val="001E4716"/>
    <w:rsid w:val="001E51DE"/>
    <w:rsid w:val="001E557E"/>
    <w:rsid w:val="001E576F"/>
    <w:rsid w:val="001E59A9"/>
    <w:rsid w:val="001E7ECD"/>
    <w:rsid w:val="001F03B6"/>
    <w:rsid w:val="001F0446"/>
    <w:rsid w:val="001F0895"/>
    <w:rsid w:val="001F08DE"/>
    <w:rsid w:val="001F41A1"/>
    <w:rsid w:val="001F4C49"/>
    <w:rsid w:val="001F6277"/>
    <w:rsid w:val="001F64EC"/>
    <w:rsid w:val="001F6C84"/>
    <w:rsid w:val="001F7063"/>
    <w:rsid w:val="00200C53"/>
    <w:rsid w:val="00202A27"/>
    <w:rsid w:val="002035AB"/>
    <w:rsid w:val="00205A0E"/>
    <w:rsid w:val="00206566"/>
    <w:rsid w:val="0020668B"/>
    <w:rsid w:val="00207E40"/>
    <w:rsid w:val="00210828"/>
    <w:rsid w:val="00210A44"/>
    <w:rsid w:val="00210E63"/>
    <w:rsid w:val="00215C3F"/>
    <w:rsid w:val="00217B1B"/>
    <w:rsid w:val="00221649"/>
    <w:rsid w:val="002224DB"/>
    <w:rsid w:val="002235CA"/>
    <w:rsid w:val="00225BD6"/>
    <w:rsid w:val="00226932"/>
    <w:rsid w:val="00227162"/>
    <w:rsid w:val="00230AA1"/>
    <w:rsid w:val="002311F2"/>
    <w:rsid w:val="002319ED"/>
    <w:rsid w:val="00232285"/>
    <w:rsid w:val="00232340"/>
    <w:rsid w:val="00233B83"/>
    <w:rsid w:val="002347F5"/>
    <w:rsid w:val="00235AEE"/>
    <w:rsid w:val="00236271"/>
    <w:rsid w:val="00237672"/>
    <w:rsid w:val="00240A1E"/>
    <w:rsid w:val="0024330E"/>
    <w:rsid w:val="00243887"/>
    <w:rsid w:val="0024395E"/>
    <w:rsid w:val="00243F9A"/>
    <w:rsid w:val="00244F4D"/>
    <w:rsid w:val="00246A23"/>
    <w:rsid w:val="002505AA"/>
    <w:rsid w:val="0025194E"/>
    <w:rsid w:val="00252E47"/>
    <w:rsid w:val="00252E85"/>
    <w:rsid w:val="00253BCC"/>
    <w:rsid w:val="00253CDF"/>
    <w:rsid w:val="002546C1"/>
    <w:rsid w:val="00255B00"/>
    <w:rsid w:val="00256F8D"/>
    <w:rsid w:val="002571F6"/>
    <w:rsid w:val="00260293"/>
    <w:rsid w:val="00260C1C"/>
    <w:rsid w:val="0026196F"/>
    <w:rsid w:val="002704F1"/>
    <w:rsid w:val="00270821"/>
    <w:rsid w:val="00271378"/>
    <w:rsid w:val="002717D1"/>
    <w:rsid w:val="00272E35"/>
    <w:rsid w:val="00277459"/>
    <w:rsid w:val="00280BEA"/>
    <w:rsid w:val="002812F8"/>
    <w:rsid w:val="00283FB2"/>
    <w:rsid w:val="00285016"/>
    <w:rsid w:val="0028563A"/>
    <w:rsid w:val="00285FAB"/>
    <w:rsid w:val="002910D0"/>
    <w:rsid w:val="00291825"/>
    <w:rsid w:val="002929B2"/>
    <w:rsid w:val="00292E82"/>
    <w:rsid w:val="00293297"/>
    <w:rsid w:val="002937AA"/>
    <w:rsid w:val="00293C68"/>
    <w:rsid w:val="00293F23"/>
    <w:rsid w:val="00296A95"/>
    <w:rsid w:val="00296CC9"/>
    <w:rsid w:val="00297FB3"/>
    <w:rsid w:val="002A010B"/>
    <w:rsid w:val="002A03ED"/>
    <w:rsid w:val="002A0575"/>
    <w:rsid w:val="002A08A8"/>
    <w:rsid w:val="002A26E1"/>
    <w:rsid w:val="002A50A4"/>
    <w:rsid w:val="002A52A9"/>
    <w:rsid w:val="002A5323"/>
    <w:rsid w:val="002B0659"/>
    <w:rsid w:val="002B3D7E"/>
    <w:rsid w:val="002B5CE2"/>
    <w:rsid w:val="002B7B00"/>
    <w:rsid w:val="002C37AD"/>
    <w:rsid w:val="002C700F"/>
    <w:rsid w:val="002D017C"/>
    <w:rsid w:val="002D06C9"/>
    <w:rsid w:val="002D1451"/>
    <w:rsid w:val="002D1CD9"/>
    <w:rsid w:val="002D1EA5"/>
    <w:rsid w:val="002D3DCB"/>
    <w:rsid w:val="002D44A1"/>
    <w:rsid w:val="002D61A5"/>
    <w:rsid w:val="002D7220"/>
    <w:rsid w:val="002E0CFA"/>
    <w:rsid w:val="002E39C1"/>
    <w:rsid w:val="002E5C4E"/>
    <w:rsid w:val="002E64C7"/>
    <w:rsid w:val="002E6CDA"/>
    <w:rsid w:val="002E7766"/>
    <w:rsid w:val="002E7BA1"/>
    <w:rsid w:val="002F1B31"/>
    <w:rsid w:val="002F437E"/>
    <w:rsid w:val="002F4843"/>
    <w:rsid w:val="002F50EA"/>
    <w:rsid w:val="002F64BB"/>
    <w:rsid w:val="002F701F"/>
    <w:rsid w:val="002F7657"/>
    <w:rsid w:val="003003A9"/>
    <w:rsid w:val="00300BE6"/>
    <w:rsid w:val="00301919"/>
    <w:rsid w:val="00305178"/>
    <w:rsid w:val="0030556B"/>
    <w:rsid w:val="00305DBA"/>
    <w:rsid w:val="00305DC0"/>
    <w:rsid w:val="00306418"/>
    <w:rsid w:val="0030747F"/>
    <w:rsid w:val="00314288"/>
    <w:rsid w:val="00314626"/>
    <w:rsid w:val="00314F64"/>
    <w:rsid w:val="00315261"/>
    <w:rsid w:val="0031619C"/>
    <w:rsid w:val="003167B4"/>
    <w:rsid w:val="00317965"/>
    <w:rsid w:val="003210D2"/>
    <w:rsid w:val="0032121C"/>
    <w:rsid w:val="00322904"/>
    <w:rsid w:val="00322B9F"/>
    <w:rsid w:val="00322C5B"/>
    <w:rsid w:val="003251CC"/>
    <w:rsid w:val="00325D5D"/>
    <w:rsid w:val="00326FFD"/>
    <w:rsid w:val="003311D4"/>
    <w:rsid w:val="00332433"/>
    <w:rsid w:val="00332517"/>
    <w:rsid w:val="00332BE0"/>
    <w:rsid w:val="003355B4"/>
    <w:rsid w:val="0033606D"/>
    <w:rsid w:val="003378D9"/>
    <w:rsid w:val="00340C55"/>
    <w:rsid w:val="00340D4B"/>
    <w:rsid w:val="00342339"/>
    <w:rsid w:val="0034739C"/>
    <w:rsid w:val="00347FFC"/>
    <w:rsid w:val="00350995"/>
    <w:rsid w:val="00351232"/>
    <w:rsid w:val="0035257F"/>
    <w:rsid w:val="00352E61"/>
    <w:rsid w:val="0035307B"/>
    <w:rsid w:val="00360715"/>
    <w:rsid w:val="00360973"/>
    <w:rsid w:val="00360C9F"/>
    <w:rsid w:val="00362A42"/>
    <w:rsid w:val="003655F0"/>
    <w:rsid w:val="003725B4"/>
    <w:rsid w:val="00372EA3"/>
    <w:rsid w:val="00373C15"/>
    <w:rsid w:val="00373EB2"/>
    <w:rsid w:val="003750D5"/>
    <w:rsid w:val="00375A27"/>
    <w:rsid w:val="00377A95"/>
    <w:rsid w:val="00377F11"/>
    <w:rsid w:val="00380CBB"/>
    <w:rsid w:val="00381782"/>
    <w:rsid w:val="00381867"/>
    <w:rsid w:val="00381CB9"/>
    <w:rsid w:val="00382385"/>
    <w:rsid w:val="00383FA5"/>
    <w:rsid w:val="003865A9"/>
    <w:rsid w:val="0038687C"/>
    <w:rsid w:val="0039004A"/>
    <w:rsid w:val="00391469"/>
    <w:rsid w:val="00392338"/>
    <w:rsid w:val="0039472B"/>
    <w:rsid w:val="00395B57"/>
    <w:rsid w:val="003A4AE1"/>
    <w:rsid w:val="003A50B6"/>
    <w:rsid w:val="003A679D"/>
    <w:rsid w:val="003A6E5A"/>
    <w:rsid w:val="003A7BE4"/>
    <w:rsid w:val="003B10CD"/>
    <w:rsid w:val="003B25CF"/>
    <w:rsid w:val="003B2E53"/>
    <w:rsid w:val="003B3A53"/>
    <w:rsid w:val="003B4FCD"/>
    <w:rsid w:val="003B53DB"/>
    <w:rsid w:val="003B599C"/>
    <w:rsid w:val="003B5F8C"/>
    <w:rsid w:val="003B77F4"/>
    <w:rsid w:val="003C1A51"/>
    <w:rsid w:val="003C6CDA"/>
    <w:rsid w:val="003D098E"/>
    <w:rsid w:val="003D1203"/>
    <w:rsid w:val="003D2CBF"/>
    <w:rsid w:val="003D2EA8"/>
    <w:rsid w:val="003D3359"/>
    <w:rsid w:val="003D3E0E"/>
    <w:rsid w:val="003D4709"/>
    <w:rsid w:val="003D4F4E"/>
    <w:rsid w:val="003D63CC"/>
    <w:rsid w:val="003D7C1D"/>
    <w:rsid w:val="003E11F3"/>
    <w:rsid w:val="003E2FEB"/>
    <w:rsid w:val="003E417B"/>
    <w:rsid w:val="003E4E3B"/>
    <w:rsid w:val="003E6326"/>
    <w:rsid w:val="003E6E79"/>
    <w:rsid w:val="003F0292"/>
    <w:rsid w:val="003F6EA6"/>
    <w:rsid w:val="003F715B"/>
    <w:rsid w:val="003F7BD5"/>
    <w:rsid w:val="0040124F"/>
    <w:rsid w:val="00401A82"/>
    <w:rsid w:val="0040485A"/>
    <w:rsid w:val="00404AFA"/>
    <w:rsid w:val="00404B52"/>
    <w:rsid w:val="0040592D"/>
    <w:rsid w:val="00407441"/>
    <w:rsid w:val="00407E33"/>
    <w:rsid w:val="00410091"/>
    <w:rsid w:val="004107E4"/>
    <w:rsid w:val="0041483F"/>
    <w:rsid w:val="00414FA8"/>
    <w:rsid w:val="004162AE"/>
    <w:rsid w:val="004162DC"/>
    <w:rsid w:val="00417787"/>
    <w:rsid w:val="00420AF1"/>
    <w:rsid w:val="004221EF"/>
    <w:rsid w:val="004227C5"/>
    <w:rsid w:val="00425F57"/>
    <w:rsid w:val="004262D3"/>
    <w:rsid w:val="00426871"/>
    <w:rsid w:val="00426BB1"/>
    <w:rsid w:val="00426CFC"/>
    <w:rsid w:val="0043106F"/>
    <w:rsid w:val="004315FB"/>
    <w:rsid w:val="00432EDF"/>
    <w:rsid w:val="0043401A"/>
    <w:rsid w:val="00434FDC"/>
    <w:rsid w:val="00437080"/>
    <w:rsid w:val="00441A04"/>
    <w:rsid w:val="00443FF3"/>
    <w:rsid w:val="00447B6E"/>
    <w:rsid w:val="00455C88"/>
    <w:rsid w:val="00455CC1"/>
    <w:rsid w:val="00456276"/>
    <w:rsid w:val="00456A6C"/>
    <w:rsid w:val="0046061B"/>
    <w:rsid w:val="00461154"/>
    <w:rsid w:val="004633AD"/>
    <w:rsid w:val="004642B9"/>
    <w:rsid w:val="00464394"/>
    <w:rsid w:val="00467377"/>
    <w:rsid w:val="0046774A"/>
    <w:rsid w:val="0047103E"/>
    <w:rsid w:val="004714B0"/>
    <w:rsid w:val="00472A2A"/>
    <w:rsid w:val="00472AE7"/>
    <w:rsid w:val="00473BB3"/>
    <w:rsid w:val="00475604"/>
    <w:rsid w:val="00475FA6"/>
    <w:rsid w:val="00476215"/>
    <w:rsid w:val="00476646"/>
    <w:rsid w:val="00480982"/>
    <w:rsid w:val="004844FE"/>
    <w:rsid w:val="004855B7"/>
    <w:rsid w:val="004863E9"/>
    <w:rsid w:val="00486D96"/>
    <w:rsid w:val="004873B7"/>
    <w:rsid w:val="00490D9E"/>
    <w:rsid w:val="00491290"/>
    <w:rsid w:val="00491B5E"/>
    <w:rsid w:val="0049375B"/>
    <w:rsid w:val="0049384B"/>
    <w:rsid w:val="0049660B"/>
    <w:rsid w:val="0049680D"/>
    <w:rsid w:val="00496DA2"/>
    <w:rsid w:val="004A0C53"/>
    <w:rsid w:val="004A28D7"/>
    <w:rsid w:val="004A39A2"/>
    <w:rsid w:val="004A4CA5"/>
    <w:rsid w:val="004A5CD8"/>
    <w:rsid w:val="004A6433"/>
    <w:rsid w:val="004B44AB"/>
    <w:rsid w:val="004B4B7C"/>
    <w:rsid w:val="004B5790"/>
    <w:rsid w:val="004B722B"/>
    <w:rsid w:val="004C343E"/>
    <w:rsid w:val="004C577F"/>
    <w:rsid w:val="004C5B67"/>
    <w:rsid w:val="004C6C22"/>
    <w:rsid w:val="004D006F"/>
    <w:rsid w:val="004D194C"/>
    <w:rsid w:val="004D1EE2"/>
    <w:rsid w:val="004D5A7A"/>
    <w:rsid w:val="004D6150"/>
    <w:rsid w:val="004D631E"/>
    <w:rsid w:val="004D6E07"/>
    <w:rsid w:val="004E1102"/>
    <w:rsid w:val="004E25BD"/>
    <w:rsid w:val="004E2C08"/>
    <w:rsid w:val="004E301C"/>
    <w:rsid w:val="004E3178"/>
    <w:rsid w:val="004E3400"/>
    <w:rsid w:val="004E34AD"/>
    <w:rsid w:val="004E38AB"/>
    <w:rsid w:val="004E53DA"/>
    <w:rsid w:val="004E5661"/>
    <w:rsid w:val="004E606B"/>
    <w:rsid w:val="004E63D9"/>
    <w:rsid w:val="004E79E3"/>
    <w:rsid w:val="004F0651"/>
    <w:rsid w:val="004F21D3"/>
    <w:rsid w:val="004F2800"/>
    <w:rsid w:val="004F3655"/>
    <w:rsid w:val="004F3B56"/>
    <w:rsid w:val="004F41EB"/>
    <w:rsid w:val="004F42EC"/>
    <w:rsid w:val="004F4E5D"/>
    <w:rsid w:val="004F7790"/>
    <w:rsid w:val="00501F5B"/>
    <w:rsid w:val="005058CA"/>
    <w:rsid w:val="00506005"/>
    <w:rsid w:val="00506F16"/>
    <w:rsid w:val="005072D3"/>
    <w:rsid w:val="00511B37"/>
    <w:rsid w:val="00511F22"/>
    <w:rsid w:val="00514839"/>
    <w:rsid w:val="005148BB"/>
    <w:rsid w:val="00515663"/>
    <w:rsid w:val="005157CE"/>
    <w:rsid w:val="00515936"/>
    <w:rsid w:val="00516518"/>
    <w:rsid w:val="0051670D"/>
    <w:rsid w:val="00516DC9"/>
    <w:rsid w:val="00521465"/>
    <w:rsid w:val="0052190D"/>
    <w:rsid w:val="005234BD"/>
    <w:rsid w:val="00524F24"/>
    <w:rsid w:val="00526DA2"/>
    <w:rsid w:val="005275C2"/>
    <w:rsid w:val="005276DC"/>
    <w:rsid w:val="005279E5"/>
    <w:rsid w:val="00532464"/>
    <w:rsid w:val="00533275"/>
    <w:rsid w:val="00533ECC"/>
    <w:rsid w:val="00533EE4"/>
    <w:rsid w:val="00534DDC"/>
    <w:rsid w:val="00536809"/>
    <w:rsid w:val="00536BFD"/>
    <w:rsid w:val="00537E6C"/>
    <w:rsid w:val="005400B0"/>
    <w:rsid w:val="00540D4C"/>
    <w:rsid w:val="00541338"/>
    <w:rsid w:val="00541790"/>
    <w:rsid w:val="0054246B"/>
    <w:rsid w:val="005425CB"/>
    <w:rsid w:val="00542CCD"/>
    <w:rsid w:val="00544A06"/>
    <w:rsid w:val="00544E15"/>
    <w:rsid w:val="00544F50"/>
    <w:rsid w:val="00545152"/>
    <w:rsid w:val="00550A97"/>
    <w:rsid w:val="00550BCD"/>
    <w:rsid w:val="00554059"/>
    <w:rsid w:val="0055536D"/>
    <w:rsid w:val="005563E7"/>
    <w:rsid w:val="0055787F"/>
    <w:rsid w:val="00560781"/>
    <w:rsid w:val="005629ED"/>
    <w:rsid w:val="00562FE2"/>
    <w:rsid w:val="00563623"/>
    <w:rsid w:val="005639FF"/>
    <w:rsid w:val="00563AF7"/>
    <w:rsid w:val="00563B33"/>
    <w:rsid w:val="00564CD1"/>
    <w:rsid w:val="00565C73"/>
    <w:rsid w:val="005667BE"/>
    <w:rsid w:val="00570077"/>
    <w:rsid w:val="00570D0B"/>
    <w:rsid w:val="00572169"/>
    <w:rsid w:val="0057413A"/>
    <w:rsid w:val="005742AD"/>
    <w:rsid w:val="00574460"/>
    <w:rsid w:val="0057519D"/>
    <w:rsid w:val="0057721C"/>
    <w:rsid w:val="00580532"/>
    <w:rsid w:val="00580FA3"/>
    <w:rsid w:val="0058416D"/>
    <w:rsid w:val="00586086"/>
    <w:rsid w:val="00586874"/>
    <w:rsid w:val="005873D1"/>
    <w:rsid w:val="00591935"/>
    <w:rsid w:val="00595A6B"/>
    <w:rsid w:val="00597211"/>
    <w:rsid w:val="005A0AAA"/>
    <w:rsid w:val="005A26A9"/>
    <w:rsid w:val="005A2B87"/>
    <w:rsid w:val="005A2CD5"/>
    <w:rsid w:val="005A32E8"/>
    <w:rsid w:val="005A358D"/>
    <w:rsid w:val="005A3D24"/>
    <w:rsid w:val="005A637A"/>
    <w:rsid w:val="005A7F99"/>
    <w:rsid w:val="005B231D"/>
    <w:rsid w:val="005B4026"/>
    <w:rsid w:val="005B4B39"/>
    <w:rsid w:val="005B5096"/>
    <w:rsid w:val="005B63F9"/>
    <w:rsid w:val="005B72F2"/>
    <w:rsid w:val="005B7484"/>
    <w:rsid w:val="005C0B1E"/>
    <w:rsid w:val="005C19AB"/>
    <w:rsid w:val="005C2581"/>
    <w:rsid w:val="005C2736"/>
    <w:rsid w:val="005C2B45"/>
    <w:rsid w:val="005C3178"/>
    <w:rsid w:val="005C334F"/>
    <w:rsid w:val="005C353C"/>
    <w:rsid w:val="005C3CD0"/>
    <w:rsid w:val="005C3D53"/>
    <w:rsid w:val="005C560B"/>
    <w:rsid w:val="005C6C98"/>
    <w:rsid w:val="005C6EB6"/>
    <w:rsid w:val="005C78C3"/>
    <w:rsid w:val="005D031A"/>
    <w:rsid w:val="005D0F6D"/>
    <w:rsid w:val="005D0FE2"/>
    <w:rsid w:val="005D232C"/>
    <w:rsid w:val="005D2586"/>
    <w:rsid w:val="005D41CA"/>
    <w:rsid w:val="005D48D8"/>
    <w:rsid w:val="005D5F1C"/>
    <w:rsid w:val="005D6220"/>
    <w:rsid w:val="005E2D8D"/>
    <w:rsid w:val="005E30D5"/>
    <w:rsid w:val="005E3426"/>
    <w:rsid w:val="005E6527"/>
    <w:rsid w:val="005E6CD9"/>
    <w:rsid w:val="005E7FC4"/>
    <w:rsid w:val="005F0ED7"/>
    <w:rsid w:val="005F192D"/>
    <w:rsid w:val="005F193E"/>
    <w:rsid w:val="005F2531"/>
    <w:rsid w:val="005F27DC"/>
    <w:rsid w:val="005F6C4C"/>
    <w:rsid w:val="00600CE8"/>
    <w:rsid w:val="00601B16"/>
    <w:rsid w:val="00601C60"/>
    <w:rsid w:val="00601F18"/>
    <w:rsid w:val="00602110"/>
    <w:rsid w:val="006022D2"/>
    <w:rsid w:val="00604E0E"/>
    <w:rsid w:val="00605076"/>
    <w:rsid w:val="006057FB"/>
    <w:rsid w:val="00607A84"/>
    <w:rsid w:val="00607CE4"/>
    <w:rsid w:val="00607EA3"/>
    <w:rsid w:val="00610E4F"/>
    <w:rsid w:val="00612697"/>
    <w:rsid w:val="00612A3A"/>
    <w:rsid w:val="00613100"/>
    <w:rsid w:val="006138B1"/>
    <w:rsid w:val="006140AA"/>
    <w:rsid w:val="006156FA"/>
    <w:rsid w:val="0061584C"/>
    <w:rsid w:val="00615F63"/>
    <w:rsid w:val="006171CB"/>
    <w:rsid w:val="00620410"/>
    <w:rsid w:val="00620873"/>
    <w:rsid w:val="00620C3F"/>
    <w:rsid w:val="0062114A"/>
    <w:rsid w:val="00622BED"/>
    <w:rsid w:val="00623586"/>
    <w:rsid w:val="006243D0"/>
    <w:rsid w:val="006268A8"/>
    <w:rsid w:val="00630B32"/>
    <w:rsid w:val="0063223D"/>
    <w:rsid w:val="00632A99"/>
    <w:rsid w:val="00632C35"/>
    <w:rsid w:val="006350C4"/>
    <w:rsid w:val="006352B7"/>
    <w:rsid w:val="006360EA"/>
    <w:rsid w:val="00637EE3"/>
    <w:rsid w:val="00637F35"/>
    <w:rsid w:val="0064189F"/>
    <w:rsid w:val="00641BA3"/>
    <w:rsid w:val="0064350E"/>
    <w:rsid w:val="00644B59"/>
    <w:rsid w:val="00645F5A"/>
    <w:rsid w:val="0065049C"/>
    <w:rsid w:val="00650F7D"/>
    <w:rsid w:val="00651301"/>
    <w:rsid w:val="00651EE5"/>
    <w:rsid w:val="00653DA2"/>
    <w:rsid w:val="006548CE"/>
    <w:rsid w:val="006567AA"/>
    <w:rsid w:val="00656DB2"/>
    <w:rsid w:val="006615D8"/>
    <w:rsid w:val="00663721"/>
    <w:rsid w:val="00664F4F"/>
    <w:rsid w:val="0066567C"/>
    <w:rsid w:val="0066594B"/>
    <w:rsid w:val="00665EB9"/>
    <w:rsid w:val="00667713"/>
    <w:rsid w:val="006710E2"/>
    <w:rsid w:val="00671254"/>
    <w:rsid w:val="00673E14"/>
    <w:rsid w:val="00676533"/>
    <w:rsid w:val="006802FE"/>
    <w:rsid w:val="00681DB6"/>
    <w:rsid w:val="00682CB3"/>
    <w:rsid w:val="00683B11"/>
    <w:rsid w:val="00684468"/>
    <w:rsid w:val="00685672"/>
    <w:rsid w:val="00690001"/>
    <w:rsid w:val="00690182"/>
    <w:rsid w:val="00691F2B"/>
    <w:rsid w:val="00693E88"/>
    <w:rsid w:val="00694807"/>
    <w:rsid w:val="00696E67"/>
    <w:rsid w:val="00697126"/>
    <w:rsid w:val="006A5A48"/>
    <w:rsid w:val="006A5ECF"/>
    <w:rsid w:val="006A66AF"/>
    <w:rsid w:val="006A73D8"/>
    <w:rsid w:val="006A742A"/>
    <w:rsid w:val="006B0D32"/>
    <w:rsid w:val="006B1E73"/>
    <w:rsid w:val="006B44D8"/>
    <w:rsid w:val="006B469D"/>
    <w:rsid w:val="006B4A52"/>
    <w:rsid w:val="006C087F"/>
    <w:rsid w:val="006C0A5C"/>
    <w:rsid w:val="006C1856"/>
    <w:rsid w:val="006C56B8"/>
    <w:rsid w:val="006C5D97"/>
    <w:rsid w:val="006D2F89"/>
    <w:rsid w:val="006D34F1"/>
    <w:rsid w:val="006D5787"/>
    <w:rsid w:val="006D6E3C"/>
    <w:rsid w:val="006D7973"/>
    <w:rsid w:val="006D7F6F"/>
    <w:rsid w:val="006E196F"/>
    <w:rsid w:val="006E2266"/>
    <w:rsid w:val="006E382C"/>
    <w:rsid w:val="006E3869"/>
    <w:rsid w:val="006E6151"/>
    <w:rsid w:val="006E66CD"/>
    <w:rsid w:val="006E6995"/>
    <w:rsid w:val="006E7500"/>
    <w:rsid w:val="006F017C"/>
    <w:rsid w:val="006F038B"/>
    <w:rsid w:val="006F18F2"/>
    <w:rsid w:val="006F428F"/>
    <w:rsid w:val="006F43B8"/>
    <w:rsid w:val="006F559E"/>
    <w:rsid w:val="00700BBD"/>
    <w:rsid w:val="00704B17"/>
    <w:rsid w:val="00705498"/>
    <w:rsid w:val="007054F0"/>
    <w:rsid w:val="007108D6"/>
    <w:rsid w:val="00712A5F"/>
    <w:rsid w:val="00714782"/>
    <w:rsid w:val="00716F27"/>
    <w:rsid w:val="0071751F"/>
    <w:rsid w:val="007203A8"/>
    <w:rsid w:val="007213C8"/>
    <w:rsid w:val="00724280"/>
    <w:rsid w:val="00725384"/>
    <w:rsid w:val="00727301"/>
    <w:rsid w:val="00727329"/>
    <w:rsid w:val="007275D5"/>
    <w:rsid w:val="007336D8"/>
    <w:rsid w:val="00733738"/>
    <w:rsid w:val="00733B3D"/>
    <w:rsid w:val="007344A8"/>
    <w:rsid w:val="007345E3"/>
    <w:rsid w:val="007366DE"/>
    <w:rsid w:val="00736DBD"/>
    <w:rsid w:val="00736DE6"/>
    <w:rsid w:val="0073729C"/>
    <w:rsid w:val="007375BD"/>
    <w:rsid w:val="0074077D"/>
    <w:rsid w:val="00745945"/>
    <w:rsid w:val="007465CF"/>
    <w:rsid w:val="00746A55"/>
    <w:rsid w:val="00750437"/>
    <w:rsid w:val="0075286F"/>
    <w:rsid w:val="00752E23"/>
    <w:rsid w:val="007539C8"/>
    <w:rsid w:val="00756216"/>
    <w:rsid w:val="0075739D"/>
    <w:rsid w:val="007616DD"/>
    <w:rsid w:val="0076278E"/>
    <w:rsid w:val="00764846"/>
    <w:rsid w:val="00765274"/>
    <w:rsid w:val="00765FFC"/>
    <w:rsid w:val="00770697"/>
    <w:rsid w:val="00770EE4"/>
    <w:rsid w:val="00775E35"/>
    <w:rsid w:val="007772A8"/>
    <w:rsid w:val="007779F9"/>
    <w:rsid w:val="00783978"/>
    <w:rsid w:val="00784493"/>
    <w:rsid w:val="0078449E"/>
    <w:rsid w:val="00787C17"/>
    <w:rsid w:val="007902DA"/>
    <w:rsid w:val="007921F3"/>
    <w:rsid w:val="007925FC"/>
    <w:rsid w:val="00796C7E"/>
    <w:rsid w:val="007A05D8"/>
    <w:rsid w:val="007A0FD6"/>
    <w:rsid w:val="007A2193"/>
    <w:rsid w:val="007A37FB"/>
    <w:rsid w:val="007A5388"/>
    <w:rsid w:val="007A65A0"/>
    <w:rsid w:val="007A6A3A"/>
    <w:rsid w:val="007A7DBA"/>
    <w:rsid w:val="007B2C0F"/>
    <w:rsid w:val="007B479D"/>
    <w:rsid w:val="007B5A19"/>
    <w:rsid w:val="007B5DE8"/>
    <w:rsid w:val="007B6718"/>
    <w:rsid w:val="007C2628"/>
    <w:rsid w:val="007C2EC0"/>
    <w:rsid w:val="007C721E"/>
    <w:rsid w:val="007C7B45"/>
    <w:rsid w:val="007C7BD6"/>
    <w:rsid w:val="007D01BF"/>
    <w:rsid w:val="007D24BF"/>
    <w:rsid w:val="007D24F4"/>
    <w:rsid w:val="007D3E85"/>
    <w:rsid w:val="007D5236"/>
    <w:rsid w:val="007D6B32"/>
    <w:rsid w:val="007D7D73"/>
    <w:rsid w:val="007E0E64"/>
    <w:rsid w:val="007E2BDB"/>
    <w:rsid w:val="007E4A8E"/>
    <w:rsid w:val="007E65F7"/>
    <w:rsid w:val="007E7131"/>
    <w:rsid w:val="007F0AA4"/>
    <w:rsid w:val="007F1664"/>
    <w:rsid w:val="007F195E"/>
    <w:rsid w:val="007F29F5"/>
    <w:rsid w:val="007F380F"/>
    <w:rsid w:val="007F44BB"/>
    <w:rsid w:val="007F5ED5"/>
    <w:rsid w:val="008004FD"/>
    <w:rsid w:val="00800FDA"/>
    <w:rsid w:val="00802636"/>
    <w:rsid w:val="00803F9D"/>
    <w:rsid w:val="008104EC"/>
    <w:rsid w:val="00810939"/>
    <w:rsid w:val="00811CDC"/>
    <w:rsid w:val="008123FC"/>
    <w:rsid w:val="00813AAB"/>
    <w:rsid w:val="00813F4E"/>
    <w:rsid w:val="00813F61"/>
    <w:rsid w:val="008148EC"/>
    <w:rsid w:val="00815DE6"/>
    <w:rsid w:val="00816A68"/>
    <w:rsid w:val="00817177"/>
    <w:rsid w:val="00820424"/>
    <w:rsid w:val="00821C28"/>
    <w:rsid w:val="0082298E"/>
    <w:rsid w:val="008235B3"/>
    <w:rsid w:val="008241C8"/>
    <w:rsid w:val="00825288"/>
    <w:rsid w:val="008259FE"/>
    <w:rsid w:val="00826659"/>
    <w:rsid w:val="00826B8D"/>
    <w:rsid w:val="00826ECE"/>
    <w:rsid w:val="00827A89"/>
    <w:rsid w:val="0083121C"/>
    <w:rsid w:val="0083233A"/>
    <w:rsid w:val="008324AD"/>
    <w:rsid w:val="0083329D"/>
    <w:rsid w:val="00835816"/>
    <w:rsid w:val="00836FDD"/>
    <w:rsid w:val="008374B7"/>
    <w:rsid w:val="00837832"/>
    <w:rsid w:val="008416F5"/>
    <w:rsid w:val="008424C1"/>
    <w:rsid w:val="00842EA6"/>
    <w:rsid w:val="008447D5"/>
    <w:rsid w:val="0084513C"/>
    <w:rsid w:val="00845BBC"/>
    <w:rsid w:val="00845D8E"/>
    <w:rsid w:val="008464FA"/>
    <w:rsid w:val="00847AE9"/>
    <w:rsid w:val="00854806"/>
    <w:rsid w:val="008563DE"/>
    <w:rsid w:val="0085670E"/>
    <w:rsid w:val="00856D0F"/>
    <w:rsid w:val="00860155"/>
    <w:rsid w:val="00860BF5"/>
    <w:rsid w:val="00861183"/>
    <w:rsid w:val="00861277"/>
    <w:rsid w:val="00861BCE"/>
    <w:rsid w:val="00861C2B"/>
    <w:rsid w:val="008628FA"/>
    <w:rsid w:val="008644C0"/>
    <w:rsid w:val="00864CFE"/>
    <w:rsid w:val="00864D28"/>
    <w:rsid w:val="00867193"/>
    <w:rsid w:val="00867974"/>
    <w:rsid w:val="00871E7D"/>
    <w:rsid w:val="008720AE"/>
    <w:rsid w:val="00873C37"/>
    <w:rsid w:val="0087485C"/>
    <w:rsid w:val="0088021D"/>
    <w:rsid w:val="00880D0A"/>
    <w:rsid w:val="008812DE"/>
    <w:rsid w:val="00881CC0"/>
    <w:rsid w:val="0088211B"/>
    <w:rsid w:val="00882129"/>
    <w:rsid w:val="00882E64"/>
    <w:rsid w:val="0088323E"/>
    <w:rsid w:val="00886671"/>
    <w:rsid w:val="0089027A"/>
    <w:rsid w:val="00892360"/>
    <w:rsid w:val="0089287F"/>
    <w:rsid w:val="00892935"/>
    <w:rsid w:val="00892ACE"/>
    <w:rsid w:val="00892C8C"/>
    <w:rsid w:val="00893F30"/>
    <w:rsid w:val="008A0E01"/>
    <w:rsid w:val="008A1FBB"/>
    <w:rsid w:val="008A24C4"/>
    <w:rsid w:val="008A4048"/>
    <w:rsid w:val="008A6C78"/>
    <w:rsid w:val="008A6F3C"/>
    <w:rsid w:val="008B0BE6"/>
    <w:rsid w:val="008B21D2"/>
    <w:rsid w:val="008B2839"/>
    <w:rsid w:val="008B357B"/>
    <w:rsid w:val="008B43B8"/>
    <w:rsid w:val="008B64DB"/>
    <w:rsid w:val="008B7F93"/>
    <w:rsid w:val="008C0AB3"/>
    <w:rsid w:val="008C1279"/>
    <w:rsid w:val="008C1471"/>
    <w:rsid w:val="008C35EA"/>
    <w:rsid w:val="008C497E"/>
    <w:rsid w:val="008C4FF6"/>
    <w:rsid w:val="008C547B"/>
    <w:rsid w:val="008C5FA4"/>
    <w:rsid w:val="008C7EA5"/>
    <w:rsid w:val="008D56DC"/>
    <w:rsid w:val="008E06F5"/>
    <w:rsid w:val="008E07FA"/>
    <w:rsid w:val="008E1346"/>
    <w:rsid w:val="008E3721"/>
    <w:rsid w:val="008E4030"/>
    <w:rsid w:val="008E5D6F"/>
    <w:rsid w:val="008E770B"/>
    <w:rsid w:val="008E780A"/>
    <w:rsid w:val="008E7A4B"/>
    <w:rsid w:val="008E7DCE"/>
    <w:rsid w:val="008F0F8C"/>
    <w:rsid w:val="008F14E0"/>
    <w:rsid w:val="008F1BD0"/>
    <w:rsid w:val="008F32A1"/>
    <w:rsid w:val="008F343B"/>
    <w:rsid w:val="008F3932"/>
    <w:rsid w:val="008F4C07"/>
    <w:rsid w:val="008F6FBE"/>
    <w:rsid w:val="008F751B"/>
    <w:rsid w:val="009000A7"/>
    <w:rsid w:val="009002DB"/>
    <w:rsid w:val="0090056F"/>
    <w:rsid w:val="00907303"/>
    <w:rsid w:val="0091098E"/>
    <w:rsid w:val="009113A6"/>
    <w:rsid w:val="0091251B"/>
    <w:rsid w:val="00915038"/>
    <w:rsid w:val="0091593C"/>
    <w:rsid w:val="00916AD5"/>
    <w:rsid w:val="00917366"/>
    <w:rsid w:val="00920C9D"/>
    <w:rsid w:val="0092151E"/>
    <w:rsid w:val="00921F7F"/>
    <w:rsid w:val="00925AFA"/>
    <w:rsid w:val="00926052"/>
    <w:rsid w:val="009262E6"/>
    <w:rsid w:val="00927206"/>
    <w:rsid w:val="00927C77"/>
    <w:rsid w:val="0093123C"/>
    <w:rsid w:val="009312AD"/>
    <w:rsid w:val="00933233"/>
    <w:rsid w:val="00933831"/>
    <w:rsid w:val="00935F22"/>
    <w:rsid w:val="0093783B"/>
    <w:rsid w:val="009410D3"/>
    <w:rsid w:val="00944E38"/>
    <w:rsid w:val="009450B9"/>
    <w:rsid w:val="009527A4"/>
    <w:rsid w:val="00953491"/>
    <w:rsid w:val="009534F3"/>
    <w:rsid w:val="0095435D"/>
    <w:rsid w:val="00954AB4"/>
    <w:rsid w:val="0095590F"/>
    <w:rsid w:val="009571E1"/>
    <w:rsid w:val="00957FED"/>
    <w:rsid w:val="00964B74"/>
    <w:rsid w:val="00966770"/>
    <w:rsid w:val="00967185"/>
    <w:rsid w:val="00971ECB"/>
    <w:rsid w:val="009722FC"/>
    <w:rsid w:val="00972848"/>
    <w:rsid w:val="009762F4"/>
    <w:rsid w:val="009766E7"/>
    <w:rsid w:val="00976D26"/>
    <w:rsid w:val="0097713E"/>
    <w:rsid w:val="00980B43"/>
    <w:rsid w:val="00980D85"/>
    <w:rsid w:val="009811F7"/>
    <w:rsid w:val="0098173E"/>
    <w:rsid w:val="00981C6B"/>
    <w:rsid w:val="00982C7D"/>
    <w:rsid w:val="009834E0"/>
    <w:rsid w:val="0098525D"/>
    <w:rsid w:val="009862B0"/>
    <w:rsid w:val="00986C2C"/>
    <w:rsid w:val="00986FB4"/>
    <w:rsid w:val="00986FD6"/>
    <w:rsid w:val="00987A3B"/>
    <w:rsid w:val="009906BE"/>
    <w:rsid w:val="009938C8"/>
    <w:rsid w:val="00993A56"/>
    <w:rsid w:val="00993BE9"/>
    <w:rsid w:val="00993D32"/>
    <w:rsid w:val="00996760"/>
    <w:rsid w:val="00996C32"/>
    <w:rsid w:val="00997BC8"/>
    <w:rsid w:val="009A24B7"/>
    <w:rsid w:val="009A469D"/>
    <w:rsid w:val="009A5FDB"/>
    <w:rsid w:val="009A7382"/>
    <w:rsid w:val="009B0124"/>
    <w:rsid w:val="009B0978"/>
    <w:rsid w:val="009B260B"/>
    <w:rsid w:val="009B3F76"/>
    <w:rsid w:val="009B4073"/>
    <w:rsid w:val="009B4548"/>
    <w:rsid w:val="009B5BFF"/>
    <w:rsid w:val="009B605B"/>
    <w:rsid w:val="009B69AC"/>
    <w:rsid w:val="009C05E5"/>
    <w:rsid w:val="009C0FA6"/>
    <w:rsid w:val="009C305D"/>
    <w:rsid w:val="009C7829"/>
    <w:rsid w:val="009C79FA"/>
    <w:rsid w:val="009D04CF"/>
    <w:rsid w:val="009D0578"/>
    <w:rsid w:val="009D15D7"/>
    <w:rsid w:val="009D1D4C"/>
    <w:rsid w:val="009D4842"/>
    <w:rsid w:val="009D4E64"/>
    <w:rsid w:val="009D6301"/>
    <w:rsid w:val="009D780F"/>
    <w:rsid w:val="009E0871"/>
    <w:rsid w:val="009E1328"/>
    <w:rsid w:val="009E1988"/>
    <w:rsid w:val="009E20D8"/>
    <w:rsid w:val="009E39DB"/>
    <w:rsid w:val="009E5795"/>
    <w:rsid w:val="009E5F19"/>
    <w:rsid w:val="009E6087"/>
    <w:rsid w:val="009E6728"/>
    <w:rsid w:val="009F0478"/>
    <w:rsid w:val="009F19A6"/>
    <w:rsid w:val="009F399F"/>
    <w:rsid w:val="009F4600"/>
    <w:rsid w:val="00A001B4"/>
    <w:rsid w:val="00A00EE3"/>
    <w:rsid w:val="00A02401"/>
    <w:rsid w:val="00A03393"/>
    <w:rsid w:val="00A03422"/>
    <w:rsid w:val="00A04A13"/>
    <w:rsid w:val="00A10033"/>
    <w:rsid w:val="00A10267"/>
    <w:rsid w:val="00A115C5"/>
    <w:rsid w:val="00A148CC"/>
    <w:rsid w:val="00A15FEA"/>
    <w:rsid w:val="00A16177"/>
    <w:rsid w:val="00A17473"/>
    <w:rsid w:val="00A21B57"/>
    <w:rsid w:val="00A22F69"/>
    <w:rsid w:val="00A27612"/>
    <w:rsid w:val="00A315A2"/>
    <w:rsid w:val="00A32A6E"/>
    <w:rsid w:val="00A32EF9"/>
    <w:rsid w:val="00A35E92"/>
    <w:rsid w:val="00A36610"/>
    <w:rsid w:val="00A366DC"/>
    <w:rsid w:val="00A37029"/>
    <w:rsid w:val="00A401C3"/>
    <w:rsid w:val="00A41219"/>
    <w:rsid w:val="00A42F8F"/>
    <w:rsid w:val="00A47B82"/>
    <w:rsid w:val="00A51C15"/>
    <w:rsid w:val="00A5206B"/>
    <w:rsid w:val="00A53343"/>
    <w:rsid w:val="00A53453"/>
    <w:rsid w:val="00A53869"/>
    <w:rsid w:val="00A56003"/>
    <w:rsid w:val="00A5615B"/>
    <w:rsid w:val="00A56635"/>
    <w:rsid w:val="00A56ABC"/>
    <w:rsid w:val="00A56F00"/>
    <w:rsid w:val="00A600EA"/>
    <w:rsid w:val="00A60884"/>
    <w:rsid w:val="00A63052"/>
    <w:rsid w:val="00A64CBE"/>
    <w:rsid w:val="00A70104"/>
    <w:rsid w:val="00A704D9"/>
    <w:rsid w:val="00A71886"/>
    <w:rsid w:val="00A74E6E"/>
    <w:rsid w:val="00A80F3F"/>
    <w:rsid w:val="00A83062"/>
    <w:rsid w:val="00A8353E"/>
    <w:rsid w:val="00A84684"/>
    <w:rsid w:val="00A8524F"/>
    <w:rsid w:val="00A86680"/>
    <w:rsid w:val="00A86ED8"/>
    <w:rsid w:val="00A91023"/>
    <w:rsid w:val="00A92270"/>
    <w:rsid w:val="00A93B99"/>
    <w:rsid w:val="00A94A31"/>
    <w:rsid w:val="00A954F9"/>
    <w:rsid w:val="00A9665E"/>
    <w:rsid w:val="00A97754"/>
    <w:rsid w:val="00A97AC3"/>
    <w:rsid w:val="00AA0760"/>
    <w:rsid w:val="00AA1A86"/>
    <w:rsid w:val="00AA3070"/>
    <w:rsid w:val="00AA5A00"/>
    <w:rsid w:val="00AA5EB0"/>
    <w:rsid w:val="00AA7259"/>
    <w:rsid w:val="00AB11D8"/>
    <w:rsid w:val="00AB14DD"/>
    <w:rsid w:val="00AB152C"/>
    <w:rsid w:val="00AB19AA"/>
    <w:rsid w:val="00AB1E2D"/>
    <w:rsid w:val="00AB4C30"/>
    <w:rsid w:val="00AB5105"/>
    <w:rsid w:val="00AB74DA"/>
    <w:rsid w:val="00AC06AC"/>
    <w:rsid w:val="00AC0D9F"/>
    <w:rsid w:val="00AC2691"/>
    <w:rsid w:val="00AC3288"/>
    <w:rsid w:val="00AC3BCB"/>
    <w:rsid w:val="00AC3C40"/>
    <w:rsid w:val="00AC3CB3"/>
    <w:rsid w:val="00AC5576"/>
    <w:rsid w:val="00AC5754"/>
    <w:rsid w:val="00AC5A0A"/>
    <w:rsid w:val="00AC5AE0"/>
    <w:rsid w:val="00AC61C3"/>
    <w:rsid w:val="00AC6A3C"/>
    <w:rsid w:val="00AC7FD7"/>
    <w:rsid w:val="00AD1846"/>
    <w:rsid w:val="00AD1F3D"/>
    <w:rsid w:val="00AD208E"/>
    <w:rsid w:val="00AD53BB"/>
    <w:rsid w:val="00AD5C42"/>
    <w:rsid w:val="00AD6E94"/>
    <w:rsid w:val="00AE04B5"/>
    <w:rsid w:val="00AE0A9D"/>
    <w:rsid w:val="00AE5B51"/>
    <w:rsid w:val="00AE652A"/>
    <w:rsid w:val="00AE71A4"/>
    <w:rsid w:val="00AE7CED"/>
    <w:rsid w:val="00AE7F1D"/>
    <w:rsid w:val="00AF0E8F"/>
    <w:rsid w:val="00AF42BE"/>
    <w:rsid w:val="00AF551E"/>
    <w:rsid w:val="00B02AC3"/>
    <w:rsid w:val="00B0501B"/>
    <w:rsid w:val="00B06F23"/>
    <w:rsid w:val="00B11110"/>
    <w:rsid w:val="00B11C2B"/>
    <w:rsid w:val="00B1200A"/>
    <w:rsid w:val="00B12D23"/>
    <w:rsid w:val="00B12F61"/>
    <w:rsid w:val="00B136E7"/>
    <w:rsid w:val="00B1614B"/>
    <w:rsid w:val="00B16B99"/>
    <w:rsid w:val="00B16C0B"/>
    <w:rsid w:val="00B17A29"/>
    <w:rsid w:val="00B20AC5"/>
    <w:rsid w:val="00B21A22"/>
    <w:rsid w:val="00B254B5"/>
    <w:rsid w:val="00B26BA9"/>
    <w:rsid w:val="00B2746C"/>
    <w:rsid w:val="00B329B6"/>
    <w:rsid w:val="00B332CF"/>
    <w:rsid w:val="00B33E91"/>
    <w:rsid w:val="00B35647"/>
    <w:rsid w:val="00B368A0"/>
    <w:rsid w:val="00B36C09"/>
    <w:rsid w:val="00B3728C"/>
    <w:rsid w:val="00B37400"/>
    <w:rsid w:val="00B4078B"/>
    <w:rsid w:val="00B41087"/>
    <w:rsid w:val="00B419DD"/>
    <w:rsid w:val="00B41F50"/>
    <w:rsid w:val="00B42AA4"/>
    <w:rsid w:val="00B43DCB"/>
    <w:rsid w:val="00B4616A"/>
    <w:rsid w:val="00B4754F"/>
    <w:rsid w:val="00B47D49"/>
    <w:rsid w:val="00B5172A"/>
    <w:rsid w:val="00B52865"/>
    <w:rsid w:val="00B542C5"/>
    <w:rsid w:val="00B55721"/>
    <w:rsid w:val="00B55FEA"/>
    <w:rsid w:val="00B5712C"/>
    <w:rsid w:val="00B607A0"/>
    <w:rsid w:val="00B60AE1"/>
    <w:rsid w:val="00B60C29"/>
    <w:rsid w:val="00B61278"/>
    <w:rsid w:val="00B657A8"/>
    <w:rsid w:val="00B66F43"/>
    <w:rsid w:val="00B67365"/>
    <w:rsid w:val="00B676CC"/>
    <w:rsid w:val="00B70302"/>
    <w:rsid w:val="00B7313A"/>
    <w:rsid w:val="00B7355E"/>
    <w:rsid w:val="00B73B4F"/>
    <w:rsid w:val="00B755D2"/>
    <w:rsid w:val="00B75A39"/>
    <w:rsid w:val="00B77A7F"/>
    <w:rsid w:val="00B805B9"/>
    <w:rsid w:val="00B80C65"/>
    <w:rsid w:val="00B81D84"/>
    <w:rsid w:val="00B81E7D"/>
    <w:rsid w:val="00B81EAC"/>
    <w:rsid w:val="00B83C84"/>
    <w:rsid w:val="00B87BFA"/>
    <w:rsid w:val="00B90F5A"/>
    <w:rsid w:val="00B91359"/>
    <w:rsid w:val="00B91510"/>
    <w:rsid w:val="00B955C7"/>
    <w:rsid w:val="00B96821"/>
    <w:rsid w:val="00B969AD"/>
    <w:rsid w:val="00B96B98"/>
    <w:rsid w:val="00B96FEA"/>
    <w:rsid w:val="00B974FC"/>
    <w:rsid w:val="00B97574"/>
    <w:rsid w:val="00BA0F48"/>
    <w:rsid w:val="00BA15EC"/>
    <w:rsid w:val="00BA276C"/>
    <w:rsid w:val="00BA3437"/>
    <w:rsid w:val="00BA3C52"/>
    <w:rsid w:val="00BA483C"/>
    <w:rsid w:val="00BA5EF7"/>
    <w:rsid w:val="00BA7389"/>
    <w:rsid w:val="00BA7FFC"/>
    <w:rsid w:val="00BB0116"/>
    <w:rsid w:val="00BB13F5"/>
    <w:rsid w:val="00BB528B"/>
    <w:rsid w:val="00BB5300"/>
    <w:rsid w:val="00BB7B59"/>
    <w:rsid w:val="00BC0AC7"/>
    <w:rsid w:val="00BC3D3B"/>
    <w:rsid w:val="00BC66ED"/>
    <w:rsid w:val="00BC74A7"/>
    <w:rsid w:val="00BC777B"/>
    <w:rsid w:val="00BD04B4"/>
    <w:rsid w:val="00BD05D5"/>
    <w:rsid w:val="00BD1449"/>
    <w:rsid w:val="00BD21E8"/>
    <w:rsid w:val="00BD4674"/>
    <w:rsid w:val="00BD4C5A"/>
    <w:rsid w:val="00BD5F19"/>
    <w:rsid w:val="00BD6B7A"/>
    <w:rsid w:val="00BD75D0"/>
    <w:rsid w:val="00BD762D"/>
    <w:rsid w:val="00BD7CC9"/>
    <w:rsid w:val="00BE35C1"/>
    <w:rsid w:val="00BE640E"/>
    <w:rsid w:val="00BE6F63"/>
    <w:rsid w:val="00BF0464"/>
    <w:rsid w:val="00BF0E1F"/>
    <w:rsid w:val="00BF16D9"/>
    <w:rsid w:val="00BF1B72"/>
    <w:rsid w:val="00BF1FB1"/>
    <w:rsid w:val="00BF21F1"/>
    <w:rsid w:val="00BF383B"/>
    <w:rsid w:val="00BF5C40"/>
    <w:rsid w:val="00BF6889"/>
    <w:rsid w:val="00BF73D9"/>
    <w:rsid w:val="00BF7635"/>
    <w:rsid w:val="00C0072D"/>
    <w:rsid w:val="00C014AA"/>
    <w:rsid w:val="00C0635D"/>
    <w:rsid w:val="00C076B1"/>
    <w:rsid w:val="00C11C08"/>
    <w:rsid w:val="00C11CE0"/>
    <w:rsid w:val="00C13E9D"/>
    <w:rsid w:val="00C16A79"/>
    <w:rsid w:val="00C17D3D"/>
    <w:rsid w:val="00C22FAD"/>
    <w:rsid w:val="00C23725"/>
    <w:rsid w:val="00C2427F"/>
    <w:rsid w:val="00C261AE"/>
    <w:rsid w:val="00C27F86"/>
    <w:rsid w:val="00C333ED"/>
    <w:rsid w:val="00C3357E"/>
    <w:rsid w:val="00C3402C"/>
    <w:rsid w:val="00C36980"/>
    <w:rsid w:val="00C37E79"/>
    <w:rsid w:val="00C40029"/>
    <w:rsid w:val="00C40EFA"/>
    <w:rsid w:val="00C43B0F"/>
    <w:rsid w:val="00C454CF"/>
    <w:rsid w:val="00C46D3B"/>
    <w:rsid w:val="00C509AA"/>
    <w:rsid w:val="00C50C68"/>
    <w:rsid w:val="00C5172E"/>
    <w:rsid w:val="00C52D43"/>
    <w:rsid w:val="00C56A25"/>
    <w:rsid w:val="00C57A07"/>
    <w:rsid w:val="00C57D56"/>
    <w:rsid w:val="00C605C9"/>
    <w:rsid w:val="00C610CB"/>
    <w:rsid w:val="00C63C40"/>
    <w:rsid w:val="00C6448B"/>
    <w:rsid w:val="00C65ADC"/>
    <w:rsid w:val="00C664A2"/>
    <w:rsid w:val="00C70366"/>
    <w:rsid w:val="00C719C3"/>
    <w:rsid w:val="00C71F10"/>
    <w:rsid w:val="00C725CC"/>
    <w:rsid w:val="00C72948"/>
    <w:rsid w:val="00C74AFA"/>
    <w:rsid w:val="00C75B65"/>
    <w:rsid w:val="00C76312"/>
    <w:rsid w:val="00C82AFB"/>
    <w:rsid w:val="00C830EA"/>
    <w:rsid w:val="00C85A81"/>
    <w:rsid w:val="00C860E3"/>
    <w:rsid w:val="00C86113"/>
    <w:rsid w:val="00C90D9B"/>
    <w:rsid w:val="00C91627"/>
    <w:rsid w:val="00C936AB"/>
    <w:rsid w:val="00C93954"/>
    <w:rsid w:val="00C93A0A"/>
    <w:rsid w:val="00C960C4"/>
    <w:rsid w:val="00C975B7"/>
    <w:rsid w:val="00CA0A8D"/>
    <w:rsid w:val="00CA1A6E"/>
    <w:rsid w:val="00CA2501"/>
    <w:rsid w:val="00CA368E"/>
    <w:rsid w:val="00CA4AED"/>
    <w:rsid w:val="00CA53B4"/>
    <w:rsid w:val="00CA57A1"/>
    <w:rsid w:val="00CA7ED8"/>
    <w:rsid w:val="00CB032F"/>
    <w:rsid w:val="00CB040E"/>
    <w:rsid w:val="00CB1560"/>
    <w:rsid w:val="00CB1CC6"/>
    <w:rsid w:val="00CB1D21"/>
    <w:rsid w:val="00CB25DB"/>
    <w:rsid w:val="00CB41F6"/>
    <w:rsid w:val="00CB5329"/>
    <w:rsid w:val="00CB6C10"/>
    <w:rsid w:val="00CC1459"/>
    <w:rsid w:val="00CC36FB"/>
    <w:rsid w:val="00CC5B4A"/>
    <w:rsid w:val="00CD14A5"/>
    <w:rsid w:val="00CD2AA6"/>
    <w:rsid w:val="00CD4917"/>
    <w:rsid w:val="00CD5913"/>
    <w:rsid w:val="00CD6E3E"/>
    <w:rsid w:val="00CE1531"/>
    <w:rsid w:val="00CE17B3"/>
    <w:rsid w:val="00CE1D53"/>
    <w:rsid w:val="00CE45C4"/>
    <w:rsid w:val="00CE4A47"/>
    <w:rsid w:val="00CE76AA"/>
    <w:rsid w:val="00CF16D9"/>
    <w:rsid w:val="00CF27BD"/>
    <w:rsid w:val="00CF31AB"/>
    <w:rsid w:val="00CF4D43"/>
    <w:rsid w:val="00CF6067"/>
    <w:rsid w:val="00CF6D9A"/>
    <w:rsid w:val="00D01B02"/>
    <w:rsid w:val="00D02156"/>
    <w:rsid w:val="00D02AD7"/>
    <w:rsid w:val="00D02DEB"/>
    <w:rsid w:val="00D03593"/>
    <w:rsid w:val="00D039DF"/>
    <w:rsid w:val="00D03E04"/>
    <w:rsid w:val="00D046B5"/>
    <w:rsid w:val="00D05EB8"/>
    <w:rsid w:val="00D0608A"/>
    <w:rsid w:val="00D07CD0"/>
    <w:rsid w:val="00D07D62"/>
    <w:rsid w:val="00D119BA"/>
    <w:rsid w:val="00D11DDE"/>
    <w:rsid w:val="00D1390F"/>
    <w:rsid w:val="00D13F1A"/>
    <w:rsid w:val="00D16FFC"/>
    <w:rsid w:val="00D21C65"/>
    <w:rsid w:val="00D21EC8"/>
    <w:rsid w:val="00D24614"/>
    <w:rsid w:val="00D2526A"/>
    <w:rsid w:val="00D27DAD"/>
    <w:rsid w:val="00D32A4D"/>
    <w:rsid w:val="00D3313B"/>
    <w:rsid w:val="00D34321"/>
    <w:rsid w:val="00D36E93"/>
    <w:rsid w:val="00D378E2"/>
    <w:rsid w:val="00D4001E"/>
    <w:rsid w:val="00D417E4"/>
    <w:rsid w:val="00D42C7C"/>
    <w:rsid w:val="00D44813"/>
    <w:rsid w:val="00D46380"/>
    <w:rsid w:val="00D4642F"/>
    <w:rsid w:val="00D47CAD"/>
    <w:rsid w:val="00D54C46"/>
    <w:rsid w:val="00D55F0B"/>
    <w:rsid w:val="00D5702A"/>
    <w:rsid w:val="00D607D5"/>
    <w:rsid w:val="00D62DC2"/>
    <w:rsid w:val="00D63BA1"/>
    <w:rsid w:val="00D63C6F"/>
    <w:rsid w:val="00D642E0"/>
    <w:rsid w:val="00D65BC6"/>
    <w:rsid w:val="00D65FEA"/>
    <w:rsid w:val="00D72F85"/>
    <w:rsid w:val="00D73816"/>
    <w:rsid w:val="00D750C1"/>
    <w:rsid w:val="00D77E84"/>
    <w:rsid w:val="00D813BC"/>
    <w:rsid w:val="00D83A4B"/>
    <w:rsid w:val="00D845CA"/>
    <w:rsid w:val="00D84A2E"/>
    <w:rsid w:val="00D86113"/>
    <w:rsid w:val="00D86315"/>
    <w:rsid w:val="00D87088"/>
    <w:rsid w:val="00D9050F"/>
    <w:rsid w:val="00D92157"/>
    <w:rsid w:val="00D945F1"/>
    <w:rsid w:val="00D9650F"/>
    <w:rsid w:val="00DA0E27"/>
    <w:rsid w:val="00DA1EBB"/>
    <w:rsid w:val="00DA2D8D"/>
    <w:rsid w:val="00DA609A"/>
    <w:rsid w:val="00DA7828"/>
    <w:rsid w:val="00DB2383"/>
    <w:rsid w:val="00DB428C"/>
    <w:rsid w:val="00DB6261"/>
    <w:rsid w:val="00DC0C84"/>
    <w:rsid w:val="00DC1262"/>
    <w:rsid w:val="00DC2B0F"/>
    <w:rsid w:val="00DC4629"/>
    <w:rsid w:val="00DC510E"/>
    <w:rsid w:val="00DC5403"/>
    <w:rsid w:val="00DC6DA0"/>
    <w:rsid w:val="00DD18C3"/>
    <w:rsid w:val="00DD209F"/>
    <w:rsid w:val="00DD29D6"/>
    <w:rsid w:val="00DD3C94"/>
    <w:rsid w:val="00DD4959"/>
    <w:rsid w:val="00DD4FD6"/>
    <w:rsid w:val="00DD603E"/>
    <w:rsid w:val="00DD6768"/>
    <w:rsid w:val="00DD781C"/>
    <w:rsid w:val="00DD7F2B"/>
    <w:rsid w:val="00DE5664"/>
    <w:rsid w:val="00DE68E6"/>
    <w:rsid w:val="00DE7554"/>
    <w:rsid w:val="00DE79E5"/>
    <w:rsid w:val="00DF045D"/>
    <w:rsid w:val="00DF0734"/>
    <w:rsid w:val="00DF29A0"/>
    <w:rsid w:val="00DF337B"/>
    <w:rsid w:val="00DF4920"/>
    <w:rsid w:val="00DF5257"/>
    <w:rsid w:val="00E00A26"/>
    <w:rsid w:val="00E00BCA"/>
    <w:rsid w:val="00E01181"/>
    <w:rsid w:val="00E01B9D"/>
    <w:rsid w:val="00E0339E"/>
    <w:rsid w:val="00E05079"/>
    <w:rsid w:val="00E07A08"/>
    <w:rsid w:val="00E1080F"/>
    <w:rsid w:val="00E11777"/>
    <w:rsid w:val="00E117E0"/>
    <w:rsid w:val="00E11C9D"/>
    <w:rsid w:val="00E11DF6"/>
    <w:rsid w:val="00E139C4"/>
    <w:rsid w:val="00E14402"/>
    <w:rsid w:val="00E145FB"/>
    <w:rsid w:val="00E14788"/>
    <w:rsid w:val="00E15183"/>
    <w:rsid w:val="00E15C4A"/>
    <w:rsid w:val="00E162F2"/>
    <w:rsid w:val="00E1632C"/>
    <w:rsid w:val="00E16AFF"/>
    <w:rsid w:val="00E17368"/>
    <w:rsid w:val="00E17591"/>
    <w:rsid w:val="00E21B82"/>
    <w:rsid w:val="00E21C1E"/>
    <w:rsid w:val="00E25FA8"/>
    <w:rsid w:val="00E3053F"/>
    <w:rsid w:val="00E30E61"/>
    <w:rsid w:val="00E3261B"/>
    <w:rsid w:val="00E33D2C"/>
    <w:rsid w:val="00E35C06"/>
    <w:rsid w:val="00E36E13"/>
    <w:rsid w:val="00E373C7"/>
    <w:rsid w:val="00E40E17"/>
    <w:rsid w:val="00E4499C"/>
    <w:rsid w:val="00E4679E"/>
    <w:rsid w:val="00E503AE"/>
    <w:rsid w:val="00E52571"/>
    <w:rsid w:val="00E52CB0"/>
    <w:rsid w:val="00E534D0"/>
    <w:rsid w:val="00E56E0F"/>
    <w:rsid w:val="00E60855"/>
    <w:rsid w:val="00E60C0C"/>
    <w:rsid w:val="00E62117"/>
    <w:rsid w:val="00E62275"/>
    <w:rsid w:val="00E635D6"/>
    <w:rsid w:val="00E63D11"/>
    <w:rsid w:val="00E64533"/>
    <w:rsid w:val="00E64862"/>
    <w:rsid w:val="00E6502C"/>
    <w:rsid w:val="00E665FF"/>
    <w:rsid w:val="00E67ECF"/>
    <w:rsid w:val="00E70580"/>
    <w:rsid w:val="00E70F8A"/>
    <w:rsid w:val="00E71F88"/>
    <w:rsid w:val="00E7225F"/>
    <w:rsid w:val="00E734D8"/>
    <w:rsid w:val="00E7368A"/>
    <w:rsid w:val="00E80258"/>
    <w:rsid w:val="00E8067F"/>
    <w:rsid w:val="00E80684"/>
    <w:rsid w:val="00E8087D"/>
    <w:rsid w:val="00E80915"/>
    <w:rsid w:val="00E83891"/>
    <w:rsid w:val="00E866C3"/>
    <w:rsid w:val="00E907EC"/>
    <w:rsid w:val="00E90E88"/>
    <w:rsid w:val="00E91E83"/>
    <w:rsid w:val="00E9235F"/>
    <w:rsid w:val="00E94ECF"/>
    <w:rsid w:val="00E95359"/>
    <w:rsid w:val="00E9681B"/>
    <w:rsid w:val="00E97B04"/>
    <w:rsid w:val="00EA0580"/>
    <w:rsid w:val="00EA10CE"/>
    <w:rsid w:val="00EA1BC2"/>
    <w:rsid w:val="00EA1E28"/>
    <w:rsid w:val="00EA2ECC"/>
    <w:rsid w:val="00EA3EF2"/>
    <w:rsid w:val="00EA43DA"/>
    <w:rsid w:val="00EA5966"/>
    <w:rsid w:val="00EA5A18"/>
    <w:rsid w:val="00EA5FD7"/>
    <w:rsid w:val="00EA6226"/>
    <w:rsid w:val="00EA66C5"/>
    <w:rsid w:val="00EA682B"/>
    <w:rsid w:val="00EA68CB"/>
    <w:rsid w:val="00EB0F3E"/>
    <w:rsid w:val="00EB4CBE"/>
    <w:rsid w:val="00EB5FA6"/>
    <w:rsid w:val="00EB71AE"/>
    <w:rsid w:val="00EB7710"/>
    <w:rsid w:val="00EC4D39"/>
    <w:rsid w:val="00EC54E1"/>
    <w:rsid w:val="00EC5BA9"/>
    <w:rsid w:val="00EC67F3"/>
    <w:rsid w:val="00ED17FE"/>
    <w:rsid w:val="00ED461D"/>
    <w:rsid w:val="00ED69E3"/>
    <w:rsid w:val="00EE2222"/>
    <w:rsid w:val="00EE2788"/>
    <w:rsid w:val="00EE3388"/>
    <w:rsid w:val="00EE3A29"/>
    <w:rsid w:val="00EE3EF2"/>
    <w:rsid w:val="00EE59EB"/>
    <w:rsid w:val="00EF0262"/>
    <w:rsid w:val="00EF1E8C"/>
    <w:rsid w:val="00EF47C8"/>
    <w:rsid w:val="00EF6328"/>
    <w:rsid w:val="00EF77B5"/>
    <w:rsid w:val="00F01D04"/>
    <w:rsid w:val="00F024F5"/>
    <w:rsid w:val="00F025FC"/>
    <w:rsid w:val="00F036C4"/>
    <w:rsid w:val="00F03807"/>
    <w:rsid w:val="00F06DFC"/>
    <w:rsid w:val="00F07F86"/>
    <w:rsid w:val="00F1373A"/>
    <w:rsid w:val="00F13A00"/>
    <w:rsid w:val="00F13DB4"/>
    <w:rsid w:val="00F15AF9"/>
    <w:rsid w:val="00F1751D"/>
    <w:rsid w:val="00F214B5"/>
    <w:rsid w:val="00F22C36"/>
    <w:rsid w:val="00F23054"/>
    <w:rsid w:val="00F235FB"/>
    <w:rsid w:val="00F26671"/>
    <w:rsid w:val="00F2750B"/>
    <w:rsid w:val="00F30235"/>
    <w:rsid w:val="00F3153E"/>
    <w:rsid w:val="00F31582"/>
    <w:rsid w:val="00F31E63"/>
    <w:rsid w:val="00F33F79"/>
    <w:rsid w:val="00F35EA7"/>
    <w:rsid w:val="00F36CA6"/>
    <w:rsid w:val="00F36FB9"/>
    <w:rsid w:val="00F40563"/>
    <w:rsid w:val="00F41A4F"/>
    <w:rsid w:val="00F41E7A"/>
    <w:rsid w:val="00F435B5"/>
    <w:rsid w:val="00F43B17"/>
    <w:rsid w:val="00F46A5A"/>
    <w:rsid w:val="00F52687"/>
    <w:rsid w:val="00F532E9"/>
    <w:rsid w:val="00F53581"/>
    <w:rsid w:val="00F537B0"/>
    <w:rsid w:val="00F56EE6"/>
    <w:rsid w:val="00F61B4C"/>
    <w:rsid w:val="00F65A8A"/>
    <w:rsid w:val="00F66411"/>
    <w:rsid w:val="00F6726C"/>
    <w:rsid w:val="00F6742F"/>
    <w:rsid w:val="00F70A76"/>
    <w:rsid w:val="00F71452"/>
    <w:rsid w:val="00F73795"/>
    <w:rsid w:val="00F81390"/>
    <w:rsid w:val="00F816AA"/>
    <w:rsid w:val="00F82247"/>
    <w:rsid w:val="00F83A7A"/>
    <w:rsid w:val="00F845D4"/>
    <w:rsid w:val="00F847FA"/>
    <w:rsid w:val="00F84E83"/>
    <w:rsid w:val="00F85B8E"/>
    <w:rsid w:val="00F86841"/>
    <w:rsid w:val="00F9132E"/>
    <w:rsid w:val="00F91DAC"/>
    <w:rsid w:val="00F93459"/>
    <w:rsid w:val="00F936DF"/>
    <w:rsid w:val="00F95714"/>
    <w:rsid w:val="00F95D3F"/>
    <w:rsid w:val="00F96595"/>
    <w:rsid w:val="00F9694C"/>
    <w:rsid w:val="00F96ECA"/>
    <w:rsid w:val="00FA160B"/>
    <w:rsid w:val="00FA3789"/>
    <w:rsid w:val="00FA475C"/>
    <w:rsid w:val="00FA5169"/>
    <w:rsid w:val="00FA6DEA"/>
    <w:rsid w:val="00FB034F"/>
    <w:rsid w:val="00FB18A3"/>
    <w:rsid w:val="00FB23D4"/>
    <w:rsid w:val="00FB318E"/>
    <w:rsid w:val="00FB541E"/>
    <w:rsid w:val="00FB5ADE"/>
    <w:rsid w:val="00FB6FF8"/>
    <w:rsid w:val="00FB710D"/>
    <w:rsid w:val="00FC27EF"/>
    <w:rsid w:val="00FC384A"/>
    <w:rsid w:val="00FC3EBB"/>
    <w:rsid w:val="00FD1116"/>
    <w:rsid w:val="00FD16B6"/>
    <w:rsid w:val="00FD3FC4"/>
    <w:rsid w:val="00FD6118"/>
    <w:rsid w:val="00FE4E04"/>
    <w:rsid w:val="00FE7610"/>
    <w:rsid w:val="00FF0EE7"/>
    <w:rsid w:val="00FF3D8C"/>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AE5BB"/>
  <w15:docId w15:val="{B8C221F3-BD1E-47DC-B240-8EC4BB2D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812DE"/>
    <w:rPr>
      <w:rFonts w:ascii="Calibri" w:eastAsiaTheme="minorHAnsi" w:hAnsi="Calibri" w:cs="Calibri"/>
      <w:sz w:val="22"/>
      <w:szCs w:val="22"/>
    </w:rPr>
  </w:style>
  <w:style w:type="paragraph" w:styleId="Heading1">
    <w:name w:val="heading 1"/>
    <w:basedOn w:val="Normal"/>
    <w:next w:val="Normal"/>
    <w:link w:val="Heading1Char"/>
    <w:uiPriority w:val="9"/>
    <w:qFormat/>
    <w:locked/>
    <w:rsid w:val="00B968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locked/>
    <w:rsid w:val="00C60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B968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B968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uiPriority w:val="99"/>
    <w:qFormat/>
    <w:rsid w:val="00272E35"/>
  </w:style>
  <w:style w:type="paragraph" w:customStyle="1" w:styleId="webcomment">
    <w:name w:val="web_comment"/>
    <w:basedOn w:val="webnormal"/>
    <w:uiPriority w:val="99"/>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uiPriority w:val="99"/>
    <w:rsid w:val="00F23054"/>
  </w:style>
  <w:style w:type="paragraph" w:customStyle="1" w:styleId="webwrapleftimage">
    <w:name w:val="web_wrap_left_image"/>
    <w:basedOn w:val="webnormal"/>
    <w:uiPriority w:val="99"/>
    <w:rsid w:val="00F23054"/>
  </w:style>
  <w:style w:type="paragraph" w:customStyle="1" w:styleId="webcode1">
    <w:name w:val="web_code_1"/>
    <w:basedOn w:val="webnormal"/>
    <w:uiPriority w:val="99"/>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uiPriority w:val="99"/>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uiPriority w:val="99"/>
    <w:rPr>
      <w:sz w:val="16"/>
    </w:rPr>
  </w:style>
  <w:style w:type="paragraph" w:customStyle="1" w:styleId="websource">
    <w:name w:val="web_source"/>
    <w:basedOn w:val="webnormal"/>
    <w:uiPriority w:val="99"/>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uiPriority w:val="99"/>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uiPriority w:val="99"/>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rsid w:val="00B96821"/>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uiPriority w:val="99"/>
    <w:qFormat/>
    <w:rsid w:val="00B2746C"/>
  </w:style>
  <w:style w:type="paragraph" w:customStyle="1" w:styleId="webcaption">
    <w:name w:val="web_caption"/>
    <w:basedOn w:val="webnormal"/>
    <w:next w:val="webimage"/>
    <w:uiPriority w:val="99"/>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customStyle="1" w:styleId="Heading2Char">
    <w:name w:val="Heading 2 Char"/>
    <w:basedOn w:val="DefaultParagraphFont"/>
    <w:link w:val="Heading2"/>
    <w:uiPriority w:val="9"/>
    <w:semiHidden/>
    <w:rsid w:val="00C605C9"/>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uiPriority w:val="99"/>
    <w:semiHidden/>
    <w:unhideWhenUsed/>
    <w:locked/>
    <w:rsid w:val="000F6A44"/>
    <w:rPr>
      <w:sz w:val="20"/>
      <w:szCs w:val="20"/>
    </w:rPr>
  </w:style>
  <w:style w:type="character" w:customStyle="1" w:styleId="CommentTextChar">
    <w:name w:val="Comment Text Char"/>
    <w:basedOn w:val="DefaultParagraphFont"/>
    <w:link w:val="CommentText"/>
    <w:uiPriority w:val="99"/>
    <w:semiHidden/>
    <w:rsid w:val="000F6A44"/>
    <w:rPr>
      <w:rFonts w:ascii="Calibri" w:eastAsiaTheme="minorHAnsi" w:hAnsi="Calibri" w:cs="Calibri"/>
      <w:sz w:val="20"/>
      <w:szCs w:val="20"/>
    </w:rPr>
  </w:style>
  <w:style w:type="character" w:styleId="CommentReference">
    <w:name w:val="annotation reference"/>
    <w:basedOn w:val="DefaultParagraphFont"/>
    <w:uiPriority w:val="99"/>
    <w:semiHidden/>
    <w:unhideWhenUsed/>
    <w:locked/>
    <w:rsid w:val="000F6A44"/>
    <w:rPr>
      <w:sz w:val="16"/>
      <w:szCs w:val="16"/>
    </w:rPr>
  </w:style>
  <w:style w:type="paragraph" w:styleId="ListParagraph">
    <w:name w:val="List Paragraph"/>
    <w:basedOn w:val="Normal"/>
    <w:uiPriority w:val="34"/>
    <w:qFormat/>
    <w:locked/>
    <w:rsid w:val="004A39A2"/>
    <w:pPr>
      <w:ind w:left="720"/>
      <w:contextualSpacing/>
    </w:pPr>
  </w:style>
  <w:style w:type="character" w:customStyle="1" w:styleId="Heading1Char">
    <w:name w:val="Heading 1 Char"/>
    <w:basedOn w:val="DefaultParagraphFont"/>
    <w:link w:val="Heading1"/>
    <w:uiPriority w:val="9"/>
    <w:rsid w:val="00B96821"/>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semiHidden/>
    <w:rsid w:val="00B9682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96821"/>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semiHidden/>
    <w:unhideWhenUsed/>
    <w:locked/>
    <w:rsid w:val="00B96821"/>
    <w:rPr>
      <w:rFonts w:ascii="Times New Roman" w:hAnsi="Times New Roman" w:cs="Times New Roman"/>
      <w:sz w:val="24"/>
      <w:szCs w:val="24"/>
    </w:rPr>
  </w:style>
  <w:style w:type="character" w:styleId="Strong">
    <w:name w:val="Strong"/>
    <w:basedOn w:val="DefaultParagraphFont"/>
    <w:uiPriority w:val="22"/>
    <w:qFormat/>
    <w:locked/>
    <w:rsid w:val="00B96821"/>
    <w:rPr>
      <w:b/>
      <w:bCs/>
    </w:rPr>
  </w:style>
  <w:style w:type="character" w:styleId="Emphasis">
    <w:name w:val="Emphasis"/>
    <w:basedOn w:val="DefaultParagraphFont"/>
    <w:uiPriority w:val="20"/>
    <w:qFormat/>
    <w:locked/>
    <w:rsid w:val="00B96821"/>
    <w:rPr>
      <w:i/>
      <w:iCs/>
    </w:rPr>
  </w:style>
  <w:style w:type="paragraph" w:styleId="NoSpacing">
    <w:name w:val="No Spacing"/>
    <w:uiPriority w:val="1"/>
    <w:qFormat/>
    <w:locked/>
    <w:rsid w:val="00B96821"/>
    <w:rPr>
      <w:rFonts w:ascii="Calibri" w:eastAsiaTheme="minorHAnsi" w:hAnsi="Calibri" w:cs="Calibri"/>
      <w:sz w:val="22"/>
      <w:szCs w:val="22"/>
    </w:rPr>
  </w:style>
  <w:style w:type="paragraph" w:styleId="TOC1">
    <w:name w:val="toc 1"/>
    <w:basedOn w:val="Normal"/>
    <w:next w:val="Normal"/>
    <w:autoRedefine/>
    <w:uiPriority w:val="39"/>
    <w:semiHidden/>
    <w:unhideWhenUsed/>
    <w:locked/>
    <w:rsid w:val="004F4E5D"/>
    <w:pPr>
      <w:spacing w:after="100"/>
    </w:pPr>
  </w:style>
  <w:style w:type="character" w:styleId="UnresolvedMention">
    <w:name w:val="Unresolved Mention"/>
    <w:basedOn w:val="DefaultParagraphFont"/>
    <w:uiPriority w:val="99"/>
    <w:semiHidden/>
    <w:unhideWhenUsed/>
    <w:rsid w:val="00BF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361">
      <w:bodyDiv w:val="1"/>
      <w:marLeft w:val="0"/>
      <w:marRight w:val="0"/>
      <w:marTop w:val="0"/>
      <w:marBottom w:val="0"/>
      <w:divBdr>
        <w:top w:val="none" w:sz="0" w:space="0" w:color="auto"/>
        <w:left w:val="none" w:sz="0" w:space="0" w:color="auto"/>
        <w:bottom w:val="none" w:sz="0" w:space="0" w:color="auto"/>
        <w:right w:val="none" w:sz="0" w:space="0" w:color="auto"/>
      </w:divBdr>
    </w:div>
    <w:div w:id="15278255">
      <w:bodyDiv w:val="1"/>
      <w:marLeft w:val="0"/>
      <w:marRight w:val="0"/>
      <w:marTop w:val="0"/>
      <w:marBottom w:val="0"/>
      <w:divBdr>
        <w:top w:val="none" w:sz="0" w:space="0" w:color="auto"/>
        <w:left w:val="none" w:sz="0" w:space="0" w:color="auto"/>
        <w:bottom w:val="none" w:sz="0" w:space="0" w:color="auto"/>
        <w:right w:val="none" w:sz="0" w:space="0" w:color="auto"/>
      </w:divBdr>
    </w:div>
    <w:div w:id="22631227">
      <w:bodyDiv w:val="1"/>
      <w:marLeft w:val="0"/>
      <w:marRight w:val="0"/>
      <w:marTop w:val="0"/>
      <w:marBottom w:val="0"/>
      <w:divBdr>
        <w:top w:val="none" w:sz="0" w:space="0" w:color="auto"/>
        <w:left w:val="none" w:sz="0" w:space="0" w:color="auto"/>
        <w:bottom w:val="none" w:sz="0" w:space="0" w:color="auto"/>
        <w:right w:val="none" w:sz="0" w:space="0" w:color="auto"/>
      </w:divBdr>
    </w:div>
    <w:div w:id="27413333">
      <w:bodyDiv w:val="1"/>
      <w:marLeft w:val="0"/>
      <w:marRight w:val="0"/>
      <w:marTop w:val="0"/>
      <w:marBottom w:val="0"/>
      <w:divBdr>
        <w:top w:val="none" w:sz="0" w:space="0" w:color="auto"/>
        <w:left w:val="none" w:sz="0" w:space="0" w:color="auto"/>
        <w:bottom w:val="none" w:sz="0" w:space="0" w:color="auto"/>
        <w:right w:val="none" w:sz="0" w:space="0" w:color="auto"/>
      </w:divBdr>
    </w:div>
    <w:div w:id="37125945">
      <w:bodyDiv w:val="1"/>
      <w:marLeft w:val="0"/>
      <w:marRight w:val="0"/>
      <w:marTop w:val="0"/>
      <w:marBottom w:val="0"/>
      <w:divBdr>
        <w:top w:val="none" w:sz="0" w:space="0" w:color="auto"/>
        <w:left w:val="none" w:sz="0" w:space="0" w:color="auto"/>
        <w:bottom w:val="none" w:sz="0" w:space="0" w:color="auto"/>
        <w:right w:val="none" w:sz="0" w:space="0" w:color="auto"/>
      </w:divBdr>
    </w:div>
    <w:div w:id="38013040">
      <w:bodyDiv w:val="1"/>
      <w:marLeft w:val="0"/>
      <w:marRight w:val="0"/>
      <w:marTop w:val="0"/>
      <w:marBottom w:val="0"/>
      <w:divBdr>
        <w:top w:val="none" w:sz="0" w:space="0" w:color="auto"/>
        <w:left w:val="none" w:sz="0" w:space="0" w:color="auto"/>
        <w:bottom w:val="none" w:sz="0" w:space="0" w:color="auto"/>
        <w:right w:val="none" w:sz="0" w:space="0" w:color="auto"/>
      </w:divBdr>
    </w:div>
    <w:div w:id="42798975">
      <w:bodyDiv w:val="1"/>
      <w:marLeft w:val="0"/>
      <w:marRight w:val="0"/>
      <w:marTop w:val="0"/>
      <w:marBottom w:val="0"/>
      <w:divBdr>
        <w:top w:val="none" w:sz="0" w:space="0" w:color="auto"/>
        <w:left w:val="none" w:sz="0" w:space="0" w:color="auto"/>
        <w:bottom w:val="none" w:sz="0" w:space="0" w:color="auto"/>
        <w:right w:val="none" w:sz="0" w:space="0" w:color="auto"/>
      </w:divBdr>
    </w:div>
    <w:div w:id="45185164">
      <w:bodyDiv w:val="1"/>
      <w:marLeft w:val="0"/>
      <w:marRight w:val="0"/>
      <w:marTop w:val="0"/>
      <w:marBottom w:val="0"/>
      <w:divBdr>
        <w:top w:val="none" w:sz="0" w:space="0" w:color="auto"/>
        <w:left w:val="none" w:sz="0" w:space="0" w:color="auto"/>
        <w:bottom w:val="none" w:sz="0" w:space="0" w:color="auto"/>
        <w:right w:val="none" w:sz="0" w:space="0" w:color="auto"/>
      </w:divBdr>
    </w:div>
    <w:div w:id="46536122">
      <w:bodyDiv w:val="1"/>
      <w:marLeft w:val="0"/>
      <w:marRight w:val="0"/>
      <w:marTop w:val="0"/>
      <w:marBottom w:val="0"/>
      <w:divBdr>
        <w:top w:val="none" w:sz="0" w:space="0" w:color="auto"/>
        <w:left w:val="none" w:sz="0" w:space="0" w:color="auto"/>
        <w:bottom w:val="none" w:sz="0" w:space="0" w:color="auto"/>
        <w:right w:val="none" w:sz="0" w:space="0" w:color="auto"/>
      </w:divBdr>
    </w:div>
    <w:div w:id="47149477">
      <w:bodyDiv w:val="1"/>
      <w:marLeft w:val="0"/>
      <w:marRight w:val="0"/>
      <w:marTop w:val="0"/>
      <w:marBottom w:val="0"/>
      <w:divBdr>
        <w:top w:val="none" w:sz="0" w:space="0" w:color="auto"/>
        <w:left w:val="none" w:sz="0" w:space="0" w:color="auto"/>
        <w:bottom w:val="none" w:sz="0" w:space="0" w:color="auto"/>
        <w:right w:val="none" w:sz="0" w:space="0" w:color="auto"/>
      </w:divBdr>
    </w:div>
    <w:div w:id="52047783">
      <w:bodyDiv w:val="1"/>
      <w:marLeft w:val="0"/>
      <w:marRight w:val="0"/>
      <w:marTop w:val="0"/>
      <w:marBottom w:val="0"/>
      <w:divBdr>
        <w:top w:val="none" w:sz="0" w:space="0" w:color="auto"/>
        <w:left w:val="none" w:sz="0" w:space="0" w:color="auto"/>
        <w:bottom w:val="none" w:sz="0" w:space="0" w:color="auto"/>
        <w:right w:val="none" w:sz="0" w:space="0" w:color="auto"/>
      </w:divBdr>
    </w:div>
    <w:div w:id="52970480">
      <w:bodyDiv w:val="1"/>
      <w:marLeft w:val="0"/>
      <w:marRight w:val="0"/>
      <w:marTop w:val="0"/>
      <w:marBottom w:val="0"/>
      <w:divBdr>
        <w:top w:val="none" w:sz="0" w:space="0" w:color="auto"/>
        <w:left w:val="none" w:sz="0" w:space="0" w:color="auto"/>
        <w:bottom w:val="none" w:sz="0" w:space="0" w:color="auto"/>
        <w:right w:val="none" w:sz="0" w:space="0" w:color="auto"/>
      </w:divBdr>
    </w:div>
    <w:div w:id="54088239">
      <w:bodyDiv w:val="1"/>
      <w:marLeft w:val="0"/>
      <w:marRight w:val="0"/>
      <w:marTop w:val="0"/>
      <w:marBottom w:val="0"/>
      <w:divBdr>
        <w:top w:val="none" w:sz="0" w:space="0" w:color="auto"/>
        <w:left w:val="none" w:sz="0" w:space="0" w:color="auto"/>
        <w:bottom w:val="none" w:sz="0" w:space="0" w:color="auto"/>
        <w:right w:val="none" w:sz="0" w:space="0" w:color="auto"/>
      </w:divBdr>
      <w:divsChild>
        <w:div w:id="1961767170">
          <w:marLeft w:val="0"/>
          <w:marRight w:val="0"/>
          <w:marTop w:val="0"/>
          <w:marBottom w:val="0"/>
          <w:divBdr>
            <w:top w:val="none" w:sz="0" w:space="0" w:color="auto"/>
            <w:left w:val="none" w:sz="0" w:space="0" w:color="auto"/>
            <w:bottom w:val="none" w:sz="0" w:space="0" w:color="auto"/>
            <w:right w:val="none" w:sz="0" w:space="0" w:color="auto"/>
          </w:divBdr>
        </w:div>
        <w:div w:id="577519120">
          <w:marLeft w:val="0"/>
          <w:marRight w:val="0"/>
          <w:marTop w:val="0"/>
          <w:marBottom w:val="0"/>
          <w:divBdr>
            <w:top w:val="none" w:sz="0" w:space="0" w:color="auto"/>
            <w:left w:val="none" w:sz="0" w:space="0" w:color="auto"/>
            <w:bottom w:val="none" w:sz="0" w:space="0" w:color="auto"/>
            <w:right w:val="none" w:sz="0" w:space="0" w:color="auto"/>
          </w:divBdr>
        </w:div>
      </w:divsChild>
    </w:div>
    <w:div w:id="57479654">
      <w:bodyDiv w:val="1"/>
      <w:marLeft w:val="0"/>
      <w:marRight w:val="0"/>
      <w:marTop w:val="0"/>
      <w:marBottom w:val="0"/>
      <w:divBdr>
        <w:top w:val="none" w:sz="0" w:space="0" w:color="auto"/>
        <w:left w:val="none" w:sz="0" w:space="0" w:color="auto"/>
        <w:bottom w:val="none" w:sz="0" w:space="0" w:color="auto"/>
        <w:right w:val="none" w:sz="0" w:space="0" w:color="auto"/>
      </w:divBdr>
    </w:div>
    <w:div w:id="61611268">
      <w:bodyDiv w:val="1"/>
      <w:marLeft w:val="0"/>
      <w:marRight w:val="0"/>
      <w:marTop w:val="0"/>
      <w:marBottom w:val="0"/>
      <w:divBdr>
        <w:top w:val="none" w:sz="0" w:space="0" w:color="auto"/>
        <w:left w:val="none" w:sz="0" w:space="0" w:color="auto"/>
        <w:bottom w:val="none" w:sz="0" w:space="0" w:color="auto"/>
        <w:right w:val="none" w:sz="0" w:space="0" w:color="auto"/>
      </w:divBdr>
    </w:div>
    <w:div w:id="62068090">
      <w:bodyDiv w:val="1"/>
      <w:marLeft w:val="0"/>
      <w:marRight w:val="0"/>
      <w:marTop w:val="0"/>
      <w:marBottom w:val="0"/>
      <w:divBdr>
        <w:top w:val="none" w:sz="0" w:space="0" w:color="auto"/>
        <w:left w:val="none" w:sz="0" w:space="0" w:color="auto"/>
        <w:bottom w:val="none" w:sz="0" w:space="0" w:color="auto"/>
        <w:right w:val="none" w:sz="0" w:space="0" w:color="auto"/>
      </w:divBdr>
    </w:div>
    <w:div w:id="63333415">
      <w:bodyDiv w:val="1"/>
      <w:marLeft w:val="0"/>
      <w:marRight w:val="0"/>
      <w:marTop w:val="0"/>
      <w:marBottom w:val="0"/>
      <w:divBdr>
        <w:top w:val="none" w:sz="0" w:space="0" w:color="auto"/>
        <w:left w:val="none" w:sz="0" w:space="0" w:color="auto"/>
        <w:bottom w:val="none" w:sz="0" w:space="0" w:color="auto"/>
        <w:right w:val="none" w:sz="0" w:space="0" w:color="auto"/>
      </w:divBdr>
    </w:div>
    <w:div w:id="64451876">
      <w:bodyDiv w:val="1"/>
      <w:marLeft w:val="0"/>
      <w:marRight w:val="0"/>
      <w:marTop w:val="0"/>
      <w:marBottom w:val="0"/>
      <w:divBdr>
        <w:top w:val="none" w:sz="0" w:space="0" w:color="auto"/>
        <w:left w:val="none" w:sz="0" w:space="0" w:color="auto"/>
        <w:bottom w:val="none" w:sz="0" w:space="0" w:color="auto"/>
        <w:right w:val="none" w:sz="0" w:space="0" w:color="auto"/>
      </w:divBdr>
    </w:div>
    <w:div w:id="68968236">
      <w:bodyDiv w:val="1"/>
      <w:marLeft w:val="0"/>
      <w:marRight w:val="0"/>
      <w:marTop w:val="0"/>
      <w:marBottom w:val="0"/>
      <w:divBdr>
        <w:top w:val="none" w:sz="0" w:space="0" w:color="auto"/>
        <w:left w:val="none" w:sz="0" w:space="0" w:color="auto"/>
        <w:bottom w:val="none" w:sz="0" w:space="0" w:color="auto"/>
        <w:right w:val="none" w:sz="0" w:space="0" w:color="auto"/>
      </w:divBdr>
    </w:div>
    <w:div w:id="73669003">
      <w:bodyDiv w:val="1"/>
      <w:marLeft w:val="0"/>
      <w:marRight w:val="0"/>
      <w:marTop w:val="0"/>
      <w:marBottom w:val="0"/>
      <w:divBdr>
        <w:top w:val="none" w:sz="0" w:space="0" w:color="auto"/>
        <w:left w:val="none" w:sz="0" w:space="0" w:color="auto"/>
        <w:bottom w:val="none" w:sz="0" w:space="0" w:color="auto"/>
        <w:right w:val="none" w:sz="0" w:space="0" w:color="auto"/>
      </w:divBdr>
    </w:div>
    <w:div w:id="78143790">
      <w:bodyDiv w:val="1"/>
      <w:marLeft w:val="0"/>
      <w:marRight w:val="0"/>
      <w:marTop w:val="0"/>
      <w:marBottom w:val="0"/>
      <w:divBdr>
        <w:top w:val="none" w:sz="0" w:space="0" w:color="auto"/>
        <w:left w:val="none" w:sz="0" w:space="0" w:color="auto"/>
        <w:bottom w:val="none" w:sz="0" w:space="0" w:color="auto"/>
        <w:right w:val="none" w:sz="0" w:space="0" w:color="auto"/>
      </w:divBdr>
      <w:divsChild>
        <w:div w:id="1095908272">
          <w:marLeft w:val="0"/>
          <w:marRight w:val="0"/>
          <w:marTop w:val="0"/>
          <w:marBottom w:val="0"/>
          <w:divBdr>
            <w:top w:val="none" w:sz="0" w:space="0" w:color="auto"/>
            <w:left w:val="none" w:sz="0" w:space="0" w:color="auto"/>
            <w:bottom w:val="none" w:sz="0" w:space="0" w:color="auto"/>
            <w:right w:val="none" w:sz="0" w:space="0" w:color="auto"/>
          </w:divBdr>
        </w:div>
        <w:div w:id="1561867151">
          <w:marLeft w:val="0"/>
          <w:marRight w:val="0"/>
          <w:marTop w:val="0"/>
          <w:marBottom w:val="0"/>
          <w:divBdr>
            <w:top w:val="none" w:sz="0" w:space="0" w:color="auto"/>
            <w:left w:val="none" w:sz="0" w:space="0" w:color="auto"/>
            <w:bottom w:val="none" w:sz="0" w:space="0" w:color="auto"/>
            <w:right w:val="none" w:sz="0" w:space="0" w:color="auto"/>
          </w:divBdr>
        </w:div>
        <w:div w:id="129055925">
          <w:marLeft w:val="0"/>
          <w:marRight w:val="0"/>
          <w:marTop w:val="0"/>
          <w:marBottom w:val="0"/>
          <w:divBdr>
            <w:top w:val="none" w:sz="0" w:space="0" w:color="auto"/>
            <w:left w:val="none" w:sz="0" w:space="0" w:color="auto"/>
            <w:bottom w:val="none" w:sz="0" w:space="0" w:color="auto"/>
            <w:right w:val="none" w:sz="0" w:space="0" w:color="auto"/>
          </w:divBdr>
        </w:div>
      </w:divsChild>
    </w:div>
    <w:div w:id="80295637">
      <w:bodyDiv w:val="1"/>
      <w:marLeft w:val="0"/>
      <w:marRight w:val="0"/>
      <w:marTop w:val="0"/>
      <w:marBottom w:val="0"/>
      <w:divBdr>
        <w:top w:val="none" w:sz="0" w:space="0" w:color="auto"/>
        <w:left w:val="none" w:sz="0" w:space="0" w:color="auto"/>
        <w:bottom w:val="none" w:sz="0" w:space="0" w:color="auto"/>
        <w:right w:val="none" w:sz="0" w:space="0" w:color="auto"/>
      </w:divBdr>
    </w:div>
    <w:div w:id="90049964">
      <w:bodyDiv w:val="1"/>
      <w:marLeft w:val="0"/>
      <w:marRight w:val="0"/>
      <w:marTop w:val="0"/>
      <w:marBottom w:val="0"/>
      <w:divBdr>
        <w:top w:val="none" w:sz="0" w:space="0" w:color="auto"/>
        <w:left w:val="none" w:sz="0" w:space="0" w:color="auto"/>
        <w:bottom w:val="none" w:sz="0" w:space="0" w:color="auto"/>
        <w:right w:val="none" w:sz="0" w:space="0" w:color="auto"/>
      </w:divBdr>
      <w:divsChild>
        <w:div w:id="631059565">
          <w:marLeft w:val="0"/>
          <w:marRight w:val="0"/>
          <w:marTop w:val="0"/>
          <w:marBottom w:val="0"/>
          <w:divBdr>
            <w:top w:val="none" w:sz="0" w:space="0" w:color="auto"/>
            <w:left w:val="none" w:sz="0" w:space="0" w:color="auto"/>
            <w:bottom w:val="none" w:sz="0" w:space="0" w:color="auto"/>
            <w:right w:val="none" w:sz="0" w:space="0" w:color="auto"/>
          </w:divBdr>
        </w:div>
        <w:div w:id="1071735538">
          <w:marLeft w:val="0"/>
          <w:marRight w:val="0"/>
          <w:marTop w:val="0"/>
          <w:marBottom w:val="0"/>
          <w:divBdr>
            <w:top w:val="none" w:sz="0" w:space="0" w:color="auto"/>
            <w:left w:val="none" w:sz="0" w:space="0" w:color="auto"/>
            <w:bottom w:val="none" w:sz="0" w:space="0" w:color="auto"/>
            <w:right w:val="none" w:sz="0" w:space="0" w:color="auto"/>
          </w:divBdr>
        </w:div>
      </w:divsChild>
    </w:div>
    <w:div w:id="90247297">
      <w:bodyDiv w:val="1"/>
      <w:marLeft w:val="0"/>
      <w:marRight w:val="0"/>
      <w:marTop w:val="0"/>
      <w:marBottom w:val="0"/>
      <w:divBdr>
        <w:top w:val="none" w:sz="0" w:space="0" w:color="auto"/>
        <w:left w:val="none" w:sz="0" w:space="0" w:color="auto"/>
        <w:bottom w:val="none" w:sz="0" w:space="0" w:color="auto"/>
        <w:right w:val="none" w:sz="0" w:space="0" w:color="auto"/>
      </w:divBdr>
    </w:div>
    <w:div w:id="90785680">
      <w:bodyDiv w:val="1"/>
      <w:marLeft w:val="0"/>
      <w:marRight w:val="0"/>
      <w:marTop w:val="0"/>
      <w:marBottom w:val="0"/>
      <w:divBdr>
        <w:top w:val="none" w:sz="0" w:space="0" w:color="auto"/>
        <w:left w:val="none" w:sz="0" w:space="0" w:color="auto"/>
        <w:bottom w:val="none" w:sz="0" w:space="0" w:color="auto"/>
        <w:right w:val="none" w:sz="0" w:space="0" w:color="auto"/>
      </w:divBdr>
    </w:div>
    <w:div w:id="95950325">
      <w:bodyDiv w:val="1"/>
      <w:marLeft w:val="0"/>
      <w:marRight w:val="0"/>
      <w:marTop w:val="0"/>
      <w:marBottom w:val="0"/>
      <w:divBdr>
        <w:top w:val="none" w:sz="0" w:space="0" w:color="auto"/>
        <w:left w:val="none" w:sz="0" w:space="0" w:color="auto"/>
        <w:bottom w:val="none" w:sz="0" w:space="0" w:color="auto"/>
        <w:right w:val="none" w:sz="0" w:space="0" w:color="auto"/>
      </w:divBdr>
    </w:div>
    <w:div w:id="96293274">
      <w:bodyDiv w:val="1"/>
      <w:marLeft w:val="0"/>
      <w:marRight w:val="0"/>
      <w:marTop w:val="0"/>
      <w:marBottom w:val="0"/>
      <w:divBdr>
        <w:top w:val="none" w:sz="0" w:space="0" w:color="auto"/>
        <w:left w:val="none" w:sz="0" w:space="0" w:color="auto"/>
        <w:bottom w:val="none" w:sz="0" w:space="0" w:color="auto"/>
        <w:right w:val="none" w:sz="0" w:space="0" w:color="auto"/>
      </w:divBdr>
    </w:div>
    <w:div w:id="97261801">
      <w:bodyDiv w:val="1"/>
      <w:marLeft w:val="0"/>
      <w:marRight w:val="0"/>
      <w:marTop w:val="0"/>
      <w:marBottom w:val="0"/>
      <w:divBdr>
        <w:top w:val="none" w:sz="0" w:space="0" w:color="auto"/>
        <w:left w:val="none" w:sz="0" w:space="0" w:color="auto"/>
        <w:bottom w:val="none" w:sz="0" w:space="0" w:color="auto"/>
        <w:right w:val="none" w:sz="0" w:space="0" w:color="auto"/>
      </w:divBdr>
    </w:div>
    <w:div w:id="102775553">
      <w:bodyDiv w:val="1"/>
      <w:marLeft w:val="0"/>
      <w:marRight w:val="0"/>
      <w:marTop w:val="0"/>
      <w:marBottom w:val="0"/>
      <w:divBdr>
        <w:top w:val="none" w:sz="0" w:space="0" w:color="auto"/>
        <w:left w:val="none" w:sz="0" w:space="0" w:color="auto"/>
        <w:bottom w:val="none" w:sz="0" w:space="0" w:color="auto"/>
        <w:right w:val="none" w:sz="0" w:space="0" w:color="auto"/>
      </w:divBdr>
    </w:div>
    <w:div w:id="108283942">
      <w:bodyDiv w:val="1"/>
      <w:marLeft w:val="0"/>
      <w:marRight w:val="0"/>
      <w:marTop w:val="0"/>
      <w:marBottom w:val="0"/>
      <w:divBdr>
        <w:top w:val="none" w:sz="0" w:space="0" w:color="auto"/>
        <w:left w:val="none" w:sz="0" w:space="0" w:color="auto"/>
        <w:bottom w:val="none" w:sz="0" w:space="0" w:color="auto"/>
        <w:right w:val="none" w:sz="0" w:space="0" w:color="auto"/>
      </w:divBdr>
    </w:div>
    <w:div w:id="115564696">
      <w:bodyDiv w:val="1"/>
      <w:marLeft w:val="0"/>
      <w:marRight w:val="0"/>
      <w:marTop w:val="0"/>
      <w:marBottom w:val="0"/>
      <w:divBdr>
        <w:top w:val="none" w:sz="0" w:space="0" w:color="auto"/>
        <w:left w:val="none" w:sz="0" w:space="0" w:color="auto"/>
        <w:bottom w:val="none" w:sz="0" w:space="0" w:color="auto"/>
        <w:right w:val="none" w:sz="0" w:space="0" w:color="auto"/>
      </w:divBdr>
    </w:div>
    <w:div w:id="117649458">
      <w:bodyDiv w:val="1"/>
      <w:marLeft w:val="0"/>
      <w:marRight w:val="0"/>
      <w:marTop w:val="0"/>
      <w:marBottom w:val="0"/>
      <w:divBdr>
        <w:top w:val="none" w:sz="0" w:space="0" w:color="auto"/>
        <w:left w:val="none" w:sz="0" w:space="0" w:color="auto"/>
        <w:bottom w:val="none" w:sz="0" w:space="0" w:color="auto"/>
        <w:right w:val="none" w:sz="0" w:space="0" w:color="auto"/>
      </w:divBdr>
    </w:div>
    <w:div w:id="120148940">
      <w:bodyDiv w:val="1"/>
      <w:marLeft w:val="0"/>
      <w:marRight w:val="0"/>
      <w:marTop w:val="0"/>
      <w:marBottom w:val="0"/>
      <w:divBdr>
        <w:top w:val="none" w:sz="0" w:space="0" w:color="auto"/>
        <w:left w:val="none" w:sz="0" w:space="0" w:color="auto"/>
        <w:bottom w:val="none" w:sz="0" w:space="0" w:color="auto"/>
        <w:right w:val="none" w:sz="0" w:space="0" w:color="auto"/>
      </w:divBdr>
    </w:div>
    <w:div w:id="124203183">
      <w:bodyDiv w:val="1"/>
      <w:marLeft w:val="0"/>
      <w:marRight w:val="0"/>
      <w:marTop w:val="0"/>
      <w:marBottom w:val="0"/>
      <w:divBdr>
        <w:top w:val="none" w:sz="0" w:space="0" w:color="auto"/>
        <w:left w:val="none" w:sz="0" w:space="0" w:color="auto"/>
        <w:bottom w:val="none" w:sz="0" w:space="0" w:color="auto"/>
        <w:right w:val="none" w:sz="0" w:space="0" w:color="auto"/>
      </w:divBdr>
    </w:div>
    <w:div w:id="126365605">
      <w:bodyDiv w:val="1"/>
      <w:marLeft w:val="0"/>
      <w:marRight w:val="0"/>
      <w:marTop w:val="0"/>
      <w:marBottom w:val="0"/>
      <w:divBdr>
        <w:top w:val="none" w:sz="0" w:space="0" w:color="auto"/>
        <w:left w:val="none" w:sz="0" w:space="0" w:color="auto"/>
        <w:bottom w:val="none" w:sz="0" w:space="0" w:color="auto"/>
        <w:right w:val="none" w:sz="0" w:space="0" w:color="auto"/>
      </w:divBdr>
    </w:div>
    <w:div w:id="132187114">
      <w:bodyDiv w:val="1"/>
      <w:marLeft w:val="0"/>
      <w:marRight w:val="0"/>
      <w:marTop w:val="0"/>
      <w:marBottom w:val="0"/>
      <w:divBdr>
        <w:top w:val="none" w:sz="0" w:space="0" w:color="auto"/>
        <w:left w:val="none" w:sz="0" w:space="0" w:color="auto"/>
        <w:bottom w:val="none" w:sz="0" w:space="0" w:color="auto"/>
        <w:right w:val="none" w:sz="0" w:space="0" w:color="auto"/>
      </w:divBdr>
    </w:div>
    <w:div w:id="132528460">
      <w:bodyDiv w:val="1"/>
      <w:marLeft w:val="0"/>
      <w:marRight w:val="0"/>
      <w:marTop w:val="0"/>
      <w:marBottom w:val="0"/>
      <w:divBdr>
        <w:top w:val="none" w:sz="0" w:space="0" w:color="auto"/>
        <w:left w:val="none" w:sz="0" w:space="0" w:color="auto"/>
        <w:bottom w:val="none" w:sz="0" w:space="0" w:color="auto"/>
        <w:right w:val="none" w:sz="0" w:space="0" w:color="auto"/>
      </w:divBdr>
    </w:div>
    <w:div w:id="143666305">
      <w:bodyDiv w:val="1"/>
      <w:marLeft w:val="0"/>
      <w:marRight w:val="0"/>
      <w:marTop w:val="0"/>
      <w:marBottom w:val="0"/>
      <w:divBdr>
        <w:top w:val="none" w:sz="0" w:space="0" w:color="auto"/>
        <w:left w:val="none" w:sz="0" w:space="0" w:color="auto"/>
        <w:bottom w:val="none" w:sz="0" w:space="0" w:color="auto"/>
        <w:right w:val="none" w:sz="0" w:space="0" w:color="auto"/>
      </w:divBdr>
    </w:div>
    <w:div w:id="148641577">
      <w:bodyDiv w:val="1"/>
      <w:marLeft w:val="0"/>
      <w:marRight w:val="0"/>
      <w:marTop w:val="0"/>
      <w:marBottom w:val="0"/>
      <w:divBdr>
        <w:top w:val="none" w:sz="0" w:space="0" w:color="auto"/>
        <w:left w:val="none" w:sz="0" w:space="0" w:color="auto"/>
        <w:bottom w:val="none" w:sz="0" w:space="0" w:color="auto"/>
        <w:right w:val="none" w:sz="0" w:space="0" w:color="auto"/>
      </w:divBdr>
    </w:div>
    <w:div w:id="156725470">
      <w:bodyDiv w:val="1"/>
      <w:marLeft w:val="0"/>
      <w:marRight w:val="0"/>
      <w:marTop w:val="0"/>
      <w:marBottom w:val="0"/>
      <w:divBdr>
        <w:top w:val="none" w:sz="0" w:space="0" w:color="auto"/>
        <w:left w:val="none" w:sz="0" w:space="0" w:color="auto"/>
        <w:bottom w:val="none" w:sz="0" w:space="0" w:color="auto"/>
        <w:right w:val="none" w:sz="0" w:space="0" w:color="auto"/>
      </w:divBdr>
    </w:div>
    <w:div w:id="161432396">
      <w:bodyDiv w:val="1"/>
      <w:marLeft w:val="0"/>
      <w:marRight w:val="0"/>
      <w:marTop w:val="0"/>
      <w:marBottom w:val="0"/>
      <w:divBdr>
        <w:top w:val="none" w:sz="0" w:space="0" w:color="auto"/>
        <w:left w:val="none" w:sz="0" w:space="0" w:color="auto"/>
        <w:bottom w:val="none" w:sz="0" w:space="0" w:color="auto"/>
        <w:right w:val="none" w:sz="0" w:space="0" w:color="auto"/>
      </w:divBdr>
    </w:div>
    <w:div w:id="168065515">
      <w:bodyDiv w:val="1"/>
      <w:marLeft w:val="0"/>
      <w:marRight w:val="0"/>
      <w:marTop w:val="0"/>
      <w:marBottom w:val="0"/>
      <w:divBdr>
        <w:top w:val="none" w:sz="0" w:space="0" w:color="auto"/>
        <w:left w:val="none" w:sz="0" w:space="0" w:color="auto"/>
        <w:bottom w:val="none" w:sz="0" w:space="0" w:color="auto"/>
        <w:right w:val="none" w:sz="0" w:space="0" w:color="auto"/>
      </w:divBdr>
    </w:div>
    <w:div w:id="170221724">
      <w:bodyDiv w:val="1"/>
      <w:marLeft w:val="0"/>
      <w:marRight w:val="0"/>
      <w:marTop w:val="0"/>
      <w:marBottom w:val="0"/>
      <w:divBdr>
        <w:top w:val="none" w:sz="0" w:space="0" w:color="auto"/>
        <w:left w:val="none" w:sz="0" w:space="0" w:color="auto"/>
        <w:bottom w:val="none" w:sz="0" w:space="0" w:color="auto"/>
        <w:right w:val="none" w:sz="0" w:space="0" w:color="auto"/>
      </w:divBdr>
    </w:div>
    <w:div w:id="173693684">
      <w:bodyDiv w:val="1"/>
      <w:marLeft w:val="0"/>
      <w:marRight w:val="0"/>
      <w:marTop w:val="0"/>
      <w:marBottom w:val="0"/>
      <w:divBdr>
        <w:top w:val="none" w:sz="0" w:space="0" w:color="auto"/>
        <w:left w:val="none" w:sz="0" w:space="0" w:color="auto"/>
        <w:bottom w:val="none" w:sz="0" w:space="0" w:color="auto"/>
        <w:right w:val="none" w:sz="0" w:space="0" w:color="auto"/>
      </w:divBdr>
    </w:div>
    <w:div w:id="176778008">
      <w:bodyDiv w:val="1"/>
      <w:marLeft w:val="0"/>
      <w:marRight w:val="0"/>
      <w:marTop w:val="0"/>
      <w:marBottom w:val="0"/>
      <w:divBdr>
        <w:top w:val="none" w:sz="0" w:space="0" w:color="auto"/>
        <w:left w:val="none" w:sz="0" w:space="0" w:color="auto"/>
        <w:bottom w:val="none" w:sz="0" w:space="0" w:color="auto"/>
        <w:right w:val="none" w:sz="0" w:space="0" w:color="auto"/>
      </w:divBdr>
    </w:div>
    <w:div w:id="181289005">
      <w:bodyDiv w:val="1"/>
      <w:marLeft w:val="0"/>
      <w:marRight w:val="0"/>
      <w:marTop w:val="0"/>
      <w:marBottom w:val="0"/>
      <w:divBdr>
        <w:top w:val="none" w:sz="0" w:space="0" w:color="auto"/>
        <w:left w:val="none" w:sz="0" w:space="0" w:color="auto"/>
        <w:bottom w:val="none" w:sz="0" w:space="0" w:color="auto"/>
        <w:right w:val="none" w:sz="0" w:space="0" w:color="auto"/>
      </w:divBdr>
    </w:div>
    <w:div w:id="184681291">
      <w:bodyDiv w:val="1"/>
      <w:marLeft w:val="0"/>
      <w:marRight w:val="0"/>
      <w:marTop w:val="0"/>
      <w:marBottom w:val="0"/>
      <w:divBdr>
        <w:top w:val="none" w:sz="0" w:space="0" w:color="auto"/>
        <w:left w:val="none" w:sz="0" w:space="0" w:color="auto"/>
        <w:bottom w:val="none" w:sz="0" w:space="0" w:color="auto"/>
        <w:right w:val="none" w:sz="0" w:space="0" w:color="auto"/>
      </w:divBdr>
    </w:div>
    <w:div w:id="196358140">
      <w:bodyDiv w:val="1"/>
      <w:marLeft w:val="0"/>
      <w:marRight w:val="0"/>
      <w:marTop w:val="0"/>
      <w:marBottom w:val="0"/>
      <w:divBdr>
        <w:top w:val="none" w:sz="0" w:space="0" w:color="auto"/>
        <w:left w:val="none" w:sz="0" w:space="0" w:color="auto"/>
        <w:bottom w:val="none" w:sz="0" w:space="0" w:color="auto"/>
        <w:right w:val="none" w:sz="0" w:space="0" w:color="auto"/>
      </w:divBdr>
    </w:div>
    <w:div w:id="198400422">
      <w:bodyDiv w:val="1"/>
      <w:marLeft w:val="0"/>
      <w:marRight w:val="0"/>
      <w:marTop w:val="0"/>
      <w:marBottom w:val="0"/>
      <w:divBdr>
        <w:top w:val="none" w:sz="0" w:space="0" w:color="auto"/>
        <w:left w:val="none" w:sz="0" w:space="0" w:color="auto"/>
        <w:bottom w:val="none" w:sz="0" w:space="0" w:color="auto"/>
        <w:right w:val="none" w:sz="0" w:space="0" w:color="auto"/>
      </w:divBdr>
    </w:div>
    <w:div w:id="201751724">
      <w:bodyDiv w:val="1"/>
      <w:marLeft w:val="0"/>
      <w:marRight w:val="0"/>
      <w:marTop w:val="0"/>
      <w:marBottom w:val="0"/>
      <w:divBdr>
        <w:top w:val="none" w:sz="0" w:space="0" w:color="auto"/>
        <w:left w:val="none" w:sz="0" w:space="0" w:color="auto"/>
        <w:bottom w:val="none" w:sz="0" w:space="0" w:color="auto"/>
        <w:right w:val="none" w:sz="0" w:space="0" w:color="auto"/>
      </w:divBdr>
    </w:div>
    <w:div w:id="203562430">
      <w:bodyDiv w:val="1"/>
      <w:marLeft w:val="0"/>
      <w:marRight w:val="0"/>
      <w:marTop w:val="0"/>
      <w:marBottom w:val="0"/>
      <w:divBdr>
        <w:top w:val="none" w:sz="0" w:space="0" w:color="auto"/>
        <w:left w:val="none" w:sz="0" w:space="0" w:color="auto"/>
        <w:bottom w:val="none" w:sz="0" w:space="0" w:color="auto"/>
        <w:right w:val="none" w:sz="0" w:space="0" w:color="auto"/>
      </w:divBdr>
    </w:div>
    <w:div w:id="204681130">
      <w:bodyDiv w:val="1"/>
      <w:marLeft w:val="0"/>
      <w:marRight w:val="0"/>
      <w:marTop w:val="0"/>
      <w:marBottom w:val="0"/>
      <w:divBdr>
        <w:top w:val="none" w:sz="0" w:space="0" w:color="auto"/>
        <w:left w:val="none" w:sz="0" w:space="0" w:color="auto"/>
        <w:bottom w:val="none" w:sz="0" w:space="0" w:color="auto"/>
        <w:right w:val="none" w:sz="0" w:space="0" w:color="auto"/>
      </w:divBdr>
      <w:divsChild>
        <w:div w:id="1951743544">
          <w:marLeft w:val="0"/>
          <w:marRight w:val="0"/>
          <w:marTop w:val="0"/>
          <w:marBottom w:val="0"/>
          <w:divBdr>
            <w:top w:val="none" w:sz="0" w:space="0" w:color="auto"/>
            <w:left w:val="none" w:sz="0" w:space="0" w:color="auto"/>
            <w:bottom w:val="none" w:sz="0" w:space="0" w:color="auto"/>
            <w:right w:val="none" w:sz="0" w:space="0" w:color="auto"/>
          </w:divBdr>
        </w:div>
        <w:div w:id="2132168042">
          <w:marLeft w:val="0"/>
          <w:marRight w:val="0"/>
          <w:marTop w:val="0"/>
          <w:marBottom w:val="0"/>
          <w:divBdr>
            <w:top w:val="none" w:sz="0" w:space="0" w:color="auto"/>
            <w:left w:val="none" w:sz="0" w:space="0" w:color="auto"/>
            <w:bottom w:val="none" w:sz="0" w:space="0" w:color="auto"/>
            <w:right w:val="none" w:sz="0" w:space="0" w:color="auto"/>
          </w:divBdr>
        </w:div>
      </w:divsChild>
    </w:div>
    <w:div w:id="208997795">
      <w:bodyDiv w:val="1"/>
      <w:marLeft w:val="0"/>
      <w:marRight w:val="0"/>
      <w:marTop w:val="0"/>
      <w:marBottom w:val="0"/>
      <w:divBdr>
        <w:top w:val="none" w:sz="0" w:space="0" w:color="auto"/>
        <w:left w:val="none" w:sz="0" w:space="0" w:color="auto"/>
        <w:bottom w:val="none" w:sz="0" w:space="0" w:color="auto"/>
        <w:right w:val="none" w:sz="0" w:space="0" w:color="auto"/>
      </w:divBdr>
    </w:div>
    <w:div w:id="228007173">
      <w:bodyDiv w:val="1"/>
      <w:marLeft w:val="0"/>
      <w:marRight w:val="0"/>
      <w:marTop w:val="0"/>
      <w:marBottom w:val="0"/>
      <w:divBdr>
        <w:top w:val="none" w:sz="0" w:space="0" w:color="auto"/>
        <w:left w:val="none" w:sz="0" w:space="0" w:color="auto"/>
        <w:bottom w:val="none" w:sz="0" w:space="0" w:color="auto"/>
        <w:right w:val="none" w:sz="0" w:space="0" w:color="auto"/>
      </w:divBdr>
    </w:div>
    <w:div w:id="228620044">
      <w:bodyDiv w:val="1"/>
      <w:marLeft w:val="0"/>
      <w:marRight w:val="0"/>
      <w:marTop w:val="0"/>
      <w:marBottom w:val="0"/>
      <w:divBdr>
        <w:top w:val="none" w:sz="0" w:space="0" w:color="auto"/>
        <w:left w:val="none" w:sz="0" w:space="0" w:color="auto"/>
        <w:bottom w:val="none" w:sz="0" w:space="0" w:color="auto"/>
        <w:right w:val="none" w:sz="0" w:space="0" w:color="auto"/>
      </w:divBdr>
    </w:div>
    <w:div w:id="232589150">
      <w:bodyDiv w:val="1"/>
      <w:marLeft w:val="0"/>
      <w:marRight w:val="0"/>
      <w:marTop w:val="0"/>
      <w:marBottom w:val="0"/>
      <w:divBdr>
        <w:top w:val="none" w:sz="0" w:space="0" w:color="auto"/>
        <w:left w:val="none" w:sz="0" w:space="0" w:color="auto"/>
        <w:bottom w:val="none" w:sz="0" w:space="0" w:color="auto"/>
        <w:right w:val="none" w:sz="0" w:space="0" w:color="auto"/>
      </w:divBdr>
    </w:div>
    <w:div w:id="239869873">
      <w:bodyDiv w:val="1"/>
      <w:marLeft w:val="0"/>
      <w:marRight w:val="0"/>
      <w:marTop w:val="0"/>
      <w:marBottom w:val="0"/>
      <w:divBdr>
        <w:top w:val="none" w:sz="0" w:space="0" w:color="auto"/>
        <w:left w:val="none" w:sz="0" w:space="0" w:color="auto"/>
        <w:bottom w:val="none" w:sz="0" w:space="0" w:color="auto"/>
        <w:right w:val="none" w:sz="0" w:space="0" w:color="auto"/>
      </w:divBdr>
    </w:div>
    <w:div w:id="242685818">
      <w:bodyDiv w:val="1"/>
      <w:marLeft w:val="0"/>
      <w:marRight w:val="0"/>
      <w:marTop w:val="0"/>
      <w:marBottom w:val="0"/>
      <w:divBdr>
        <w:top w:val="none" w:sz="0" w:space="0" w:color="auto"/>
        <w:left w:val="none" w:sz="0" w:space="0" w:color="auto"/>
        <w:bottom w:val="none" w:sz="0" w:space="0" w:color="auto"/>
        <w:right w:val="none" w:sz="0" w:space="0" w:color="auto"/>
      </w:divBdr>
    </w:div>
    <w:div w:id="243926659">
      <w:bodyDiv w:val="1"/>
      <w:marLeft w:val="0"/>
      <w:marRight w:val="0"/>
      <w:marTop w:val="0"/>
      <w:marBottom w:val="0"/>
      <w:divBdr>
        <w:top w:val="none" w:sz="0" w:space="0" w:color="auto"/>
        <w:left w:val="none" w:sz="0" w:space="0" w:color="auto"/>
        <w:bottom w:val="none" w:sz="0" w:space="0" w:color="auto"/>
        <w:right w:val="none" w:sz="0" w:space="0" w:color="auto"/>
      </w:divBdr>
    </w:div>
    <w:div w:id="246886055">
      <w:bodyDiv w:val="1"/>
      <w:marLeft w:val="0"/>
      <w:marRight w:val="0"/>
      <w:marTop w:val="0"/>
      <w:marBottom w:val="0"/>
      <w:divBdr>
        <w:top w:val="none" w:sz="0" w:space="0" w:color="auto"/>
        <w:left w:val="none" w:sz="0" w:space="0" w:color="auto"/>
        <w:bottom w:val="none" w:sz="0" w:space="0" w:color="auto"/>
        <w:right w:val="none" w:sz="0" w:space="0" w:color="auto"/>
      </w:divBdr>
    </w:div>
    <w:div w:id="250746849">
      <w:bodyDiv w:val="1"/>
      <w:marLeft w:val="0"/>
      <w:marRight w:val="0"/>
      <w:marTop w:val="0"/>
      <w:marBottom w:val="0"/>
      <w:divBdr>
        <w:top w:val="none" w:sz="0" w:space="0" w:color="auto"/>
        <w:left w:val="none" w:sz="0" w:space="0" w:color="auto"/>
        <w:bottom w:val="none" w:sz="0" w:space="0" w:color="auto"/>
        <w:right w:val="none" w:sz="0" w:space="0" w:color="auto"/>
      </w:divBdr>
    </w:div>
    <w:div w:id="250772663">
      <w:bodyDiv w:val="1"/>
      <w:marLeft w:val="0"/>
      <w:marRight w:val="0"/>
      <w:marTop w:val="0"/>
      <w:marBottom w:val="0"/>
      <w:divBdr>
        <w:top w:val="none" w:sz="0" w:space="0" w:color="auto"/>
        <w:left w:val="none" w:sz="0" w:space="0" w:color="auto"/>
        <w:bottom w:val="none" w:sz="0" w:space="0" w:color="auto"/>
        <w:right w:val="none" w:sz="0" w:space="0" w:color="auto"/>
      </w:divBdr>
    </w:div>
    <w:div w:id="259607005">
      <w:bodyDiv w:val="1"/>
      <w:marLeft w:val="0"/>
      <w:marRight w:val="0"/>
      <w:marTop w:val="0"/>
      <w:marBottom w:val="0"/>
      <w:divBdr>
        <w:top w:val="none" w:sz="0" w:space="0" w:color="auto"/>
        <w:left w:val="none" w:sz="0" w:space="0" w:color="auto"/>
        <w:bottom w:val="none" w:sz="0" w:space="0" w:color="auto"/>
        <w:right w:val="none" w:sz="0" w:space="0" w:color="auto"/>
      </w:divBdr>
    </w:div>
    <w:div w:id="261183417">
      <w:bodyDiv w:val="1"/>
      <w:marLeft w:val="0"/>
      <w:marRight w:val="0"/>
      <w:marTop w:val="0"/>
      <w:marBottom w:val="0"/>
      <w:divBdr>
        <w:top w:val="none" w:sz="0" w:space="0" w:color="auto"/>
        <w:left w:val="none" w:sz="0" w:space="0" w:color="auto"/>
        <w:bottom w:val="none" w:sz="0" w:space="0" w:color="auto"/>
        <w:right w:val="none" w:sz="0" w:space="0" w:color="auto"/>
      </w:divBdr>
    </w:div>
    <w:div w:id="261692368">
      <w:bodyDiv w:val="1"/>
      <w:marLeft w:val="0"/>
      <w:marRight w:val="0"/>
      <w:marTop w:val="0"/>
      <w:marBottom w:val="0"/>
      <w:divBdr>
        <w:top w:val="none" w:sz="0" w:space="0" w:color="auto"/>
        <w:left w:val="none" w:sz="0" w:space="0" w:color="auto"/>
        <w:bottom w:val="none" w:sz="0" w:space="0" w:color="auto"/>
        <w:right w:val="none" w:sz="0" w:space="0" w:color="auto"/>
      </w:divBdr>
      <w:divsChild>
        <w:div w:id="1189951691">
          <w:marLeft w:val="0"/>
          <w:marRight w:val="0"/>
          <w:marTop w:val="0"/>
          <w:marBottom w:val="0"/>
          <w:divBdr>
            <w:top w:val="none" w:sz="0" w:space="0" w:color="auto"/>
            <w:left w:val="none" w:sz="0" w:space="0" w:color="auto"/>
            <w:bottom w:val="none" w:sz="0" w:space="0" w:color="auto"/>
            <w:right w:val="none" w:sz="0" w:space="0" w:color="auto"/>
          </w:divBdr>
        </w:div>
        <w:div w:id="1660039863">
          <w:marLeft w:val="0"/>
          <w:marRight w:val="0"/>
          <w:marTop w:val="0"/>
          <w:marBottom w:val="0"/>
          <w:divBdr>
            <w:top w:val="none" w:sz="0" w:space="0" w:color="auto"/>
            <w:left w:val="none" w:sz="0" w:space="0" w:color="auto"/>
            <w:bottom w:val="none" w:sz="0" w:space="0" w:color="auto"/>
            <w:right w:val="none" w:sz="0" w:space="0" w:color="auto"/>
          </w:divBdr>
        </w:div>
        <w:div w:id="674966535">
          <w:marLeft w:val="0"/>
          <w:marRight w:val="0"/>
          <w:marTop w:val="0"/>
          <w:marBottom w:val="0"/>
          <w:divBdr>
            <w:top w:val="none" w:sz="0" w:space="0" w:color="auto"/>
            <w:left w:val="none" w:sz="0" w:space="0" w:color="auto"/>
            <w:bottom w:val="none" w:sz="0" w:space="0" w:color="auto"/>
            <w:right w:val="none" w:sz="0" w:space="0" w:color="auto"/>
          </w:divBdr>
        </w:div>
      </w:divsChild>
    </w:div>
    <w:div w:id="267742171">
      <w:bodyDiv w:val="1"/>
      <w:marLeft w:val="0"/>
      <w:marRight w:val="0"/>
      <w:marTop w:val="0"/>
      <w:marBottom w:val="0"/>
      <w:divBdr>
        <w:top w:val="none" w:sz="0" w:space="0" w:color="auto"/>
        <w:left w:val="none" w:sz="0" w:space="0" w:color="auto"/>
        <w:bottom w:val="none" w:sz="0" w:space="0" w:color="auto"/>
        <w:right w:val="none" w:sz="0" w:space="0" w:color="auto"/>
      </w:divBdr>
      <w:divsChild>
        <w:div w:id="998267660">
          <w:marLeft w:val="0"/>
          <w:marRight w:val="0"/>
          <w:marTop w:val="0"/>
          <w:marBottom w:val="0"/>
          <w:divBdr>
            <w:top w:val="none" w:sz="0" w:space="0" w:color="auto"/>
            <w:left w:val="none" w:sz="0" w:space="0" w:color="auto"/>
            <w:bottom w:val="none" w:sz="0" w:space="0" w:color="auto"/>
            <w:right w:val="none" w:sz="0" w:space="0" w:color="auto"/>
          </w:divBdr>
        </w:div>
        <w:div w:id="176309380">
          <w:marLeft w:val="0"/>
          <w:marRight w:val="0"/>
          <w:marTop w:val="0"/>
          <w:marBottom w:val="0"/>
          <w:divBdr>
            <w:top w:val="none" w:sz="0" w:space="0" w:color="auto"/>
            <w:left w:val="none" w:sz="0" w:space="0" w:color="auto"/>
            <w:bottom w:val="none" w:sz="0" w:space="0" w:color="auto"/>
            <w:right w:val="none" w:sz="0" w:space="0" w:color="auto"/>
          </w:divBdr>
        </w:div>
      </w:divsChild>
    </w:div>
    <w:div w:id="268977856">
      <w:bodyDiv w:val="1"/>
      <w:marLeft w:val="0"/>
      <w:marRight w:val="0"/>
      <w:marTop w:val="0"/>
      <w:marBottom w:val="0"/>
      <w:divBdr>
        <w:top w:val="none" w:sz="0" w:space="0" w:color="auto"/>
        <w:left w:val="none" w:sz="0" w:space="0" w:color="auto"/>
        <w:bottom w:val="none" w:sz="0" w:space="0" w:color="auto"/>
        <w:right w:val="none" w:sz="0" w:space="0" w:color="auto"/>
      </w:divBdr>
    </w:div>
    <w:div w:id="271085832">
      <w:bodyDiv w:val="1"/>
      <w:marLeft w:val="0"/>
      <w:marRight w:val="0"/>
      <w:marTop w:val="0"/>
      <w:marBottom w:val="0"/>
      <w:divBdr>
        <w:top w:val="none" w:sz="0" w:space="0" w:color="auto"/>
        <w:left w:val="none" w:sz="0" w:space="0" w:color="auto"/>
        <w:bottom w:val="none" w:sz="0" w:space="0" w:color="auto"/>
        <w:right w:val="none" w:sz="0" w:space="0" w:color="auto"/>
      </w:divBdr>
    </w:div>
    <w:div w:id="276567637">
      <w:bodyDiv w:val="1"/>
      <w:marLeft w:val="0"/>
      <w:marRight w:val="0"/>
      <w:marTop w:val="0"/>
      <w:marBottom w:val="0"/>
      <w:divBdr>
        <w:top w:val="none" w:sz="0" w:space="0" w:color="auto"/>
        <w:left w:val="none" w:sz="0" w:space="0" w:color="auto"/>
        <w:bottom w:val="none" w:sz="0" w:space="0" w:color="auto"/>
        <w:right w:val="none" w:sz="0" w:space="0" w:color="auto"/>
      </w:divBdr>
    </w:div>
    <w:div w:id="276763473">
      <w:bodyDiv w:val="1"/>
      <w:marLeft w:val="0"/>
      <w:marRight w:val="0"/>
      <w:marTop w:val="0"/>
      <w:marBottom w:val="0"/>
      <w:divBdr>
        <w:top w:val="none" w:sz="0" w:space="0" w:color="auto"/>
        <w:left w:val="none" w:sz="0" w:space="0" w:color="auto"/>
        <w:bottom w:val="none" w:sz="0" w:space="0" w:color="auto"/>
        <w:right w:val="none" w:sz="0" w:space="0" w:color="auto"/>
      </w:divBdr>
    </w:div>
    <w:div w:id="282349441">
      <w:bodyDiv w:val="1"/>
      <w:marLeft w:val="0"/>
      <w:marRight w:val="0"/>
      <w:marTop w:val="0"/>
      <w:marBottom w:val="0"/>
      <w:divBdr>
        <w:top w:val="none" w:sz="0" w:space="0" w:color="auto"/>
        <w:left w:val="none" w:sz="0" w:space="0" w:color="auto"/>
        <w:bottom w:val="none" w:sz="0" w:space="0" w:color="auto"/>
        <w:right w:val="none" w:sz="0" w:space="0" w:color="auto"/>
      </w:divBdr>
    </w:div>
    <w:div w:id="284386622">
      <w:bodyDiv w:val="1"/>
      <w:marLeft w:val="0"/>
      <w:marRight w:val="0"/>
      <w:marTop w:val="0"/>
      <w:marBottom w:val="0"/>
      <w:divBdr>
        <w:top w:val="none" w:sz="0" w:space="0" w:color="auto"/>
        <w:left w:val="none" w:sz="0" w:space="0" w:color="auto"/>
        <w:bottom w:val="none" w:sz="0" w:space="0" w:color="auto"/>
        <w:right w:val="none" w:sz="0" w:space="0" w:color="auto"/>
      </w:divBdr>
    </w:div>
    <w:div w:id="286476537">
      <w:bodyDiv w:val="1"/>
      <w:marLeft w:val="0"/>
      <w:marRight w:val="0"/>
      <w:marTop w:val="0"/>
      <w:marBottom w:val="0"/>
      <w:divBdr>
        <w:top w:val="none" w:sz="0" w:space="0" w:color="auto"/>
        <w:left w:val="none" w:sz="0" w:space="0" w:color="auto"/>
        <w:bottom w:val="none" w:sz="0" w:space="0" w:color="auto"/>
        <w:right w:val="none" w:sz="0" w:space="0" w:color="auto"/>
      </w:divBdr>
    </w:div>
    <w:div w:id="289752372">
      <w:bodyDiv w:val="1"/>
      <w:marLeft w:val="0"/>
      <w:marRight w:val="0"/>
      <w:marTop w:val="0"/>
      <w:marBottom w:val="0"/>
      <w:divBdr>
        <w:top w:val="none" w:sz="0" w:space="0" w:color="auto"/>
        <w:left w:val="none" w:sz="0" w:space="0" w:color="auto"/>
        <w:bottom w:val="none" w:sz="0" w:space="0" w:color="auto"/>
        <w:right w:val="none" w:sz="0" w:space="0" w:color="auto"/>
      </w:divBdr>
    </w:div>
    <w:div w:id="291441584">
      <w:bodyDiv w:val="1"/>
      <w:marLeft w:val="0"/>
      <w:marRight w:val="0"/>
      <w:marTop w:val="0"/>
      <w:marBottom w:val="0"/>
      <w:divBdr>
        <w:top w:val="none" w:sz="0" w:space="0" w:color="auto"/>
        <w:left w:val="none" w:sz="0" w:space="0" w:color="auto"/>
        <w:bottom w:val="none" w:sz="0" w:space="0" w:color="auto"/>
        <w:right w:val="none" w:sz="0" w:space="0" w:color="auto"/>
      </w:divBdr>
    </w:div>
    <w:div w:id="292365232">
      <w:bodyDiv w:val="1"/>
      <w:marLeft w:val="0"/>
      <w:marRight w:val="0"/>
      <w:marTop w:val="0"/>
      <w:marBottom w:val="0"/>
      <w:divBdr>
        <w:top w:val="none" w:sz="0" w:space="0" w:color="auto"/>
        <w:left w:val="none" w:sz="0" w:space="0" w:color="auto"/>
        <w:bottom w:val="none" w:sz="0" w:space="0" w:color="auto"/>
        <w:right w:val="none" w:sz="0" w:space="0" w:color="auto"/>
      </w:divBdr>
    </w:div>
    <w:div w:id="301008844">
      <w:bodyDiv w:val="1"/>
      <w:marLeft w:val="0"/>
      <w:marRight w:val="0"/>
      <w:marTop w:val="0"/>
      <w:marBottom w:val="0"/>
      <w:divBdr>
        <w:top w:val="none" w:sz="0" w:space="0" w:color="auto"/>
        <w:left w:val="none" w:sz="0" w:space="0" w:color="auto"/>
        <w:bottom w:val="none" w:sz="0" w:space="0" w:color="auto"/>
        <w:right w:val="none" w:sz="0" w:space="0" w:color="auto"/>
      </w:divBdr>
    </w:div>
    <w:div w:id="301544962">
      <w:bodyDiv w:val="1"/>
      <w:marLeft w:val="0"/>
      <w:marRight w:val="0"/>
      <w:marTop w:val="0"/>
      <w:marBottom w:val="0"/>
      <w:divBdr>
        <w:top w:val="none" w:sz="0" w:space="0" w:color="auto"/>
        <w:left w:val="none" w:sz="0" w:space="0" w:color="auto"/>
        <w:bottom w:val="none" w:sz="0" w:space="0" w:color="auto"/>
        <w:right w:val="none" w:sz="0" w:space="0" w:color="auto"/>
      </w:divBdr>
    </w:div>
    <w:div w:id="303630370">
      <w:bodyDiv w:val="1"/>
      <w:marLeft w:val="0"/>
      <w:marRight w:val="0"/>
      <w:marTop w:val="0"/>
      <w:marBottom w:val="0"/>
      <w:divBdr>
        <w:top w:val="none" w:sz="0" w:space="0" w:color="auto"/>
        <w:left w:val="none" w:sz="0" w:space="0" w:color="auto"/>
        <w:bottom w:val="none" w:sz="0" w:space="0" w:color="auto"/>
        <w:right w:val="none" w:sz="0" w:space="0" w:color="auto"/>
      </w:divBdr>
    </w:div>
    <w:div w:id="317392184">
      <w:bodyDiv w:val="1"/>
      <w:marLeft w:val="0"/>
      <w:marRight w:val="0"/>
      <w:marTop w:val="0"/>
      <w:marBottom w:val="0"/>
      <w:divBdr>
        <w:top w:val="none" w:sz="0" w:space="0" w:color="auto"/>
        <w:left w:val="none" w:sz="0" w:space="0" w:color="auto"/>
        <w:bottom w:val="none" w:sz="0" w:space="0" w:color="auto"/>
        <w:right w:val="none" w:sz="0" w:space="0" w:color="auto"/>
      </w:divBdr>
    </w:div>
    <w:div w:id="318853129">
      <w:bodyDiv w:val="1"/>
      <w:marLeft w:val="0"/>
      <w:marRight w:val="0"/>
      <w:marTop w:val="0"/>
      <w:marBottom w:val="0"/>
      <w:divBdr>
        <w:top w:val="none" w:sz="0" w:space="0" w:color="auto"/>
        <w:left w:val="none" w:sz="0" w:space="0" w:color="auto"/>
        <w:bottom w:val="none" w:sz="0" w:space="0" w:color="auto"/>
        <w:right w:val="none" w:sz="0" w:space="0" w:color="auto"/>
      </w:divBdr>
    </w:div>
    <w:div w:id="323556838">
      <w:bodyDiv w:val="1"/>
      <w:marLeft w:val="0"/>
      <w:marRight w:val="0"/>
      <w:marTop w:val="0"/>
      <w:marBottom w:val="0"/>
      <w:divBdr>
        <w:top w:val="none" w:sz="0" w:space="0" w:color="auto"/>
        <w:left w:val="none" w:sz="0" w:space="0" w:color="auto"/>
        <w:bottom w:val="none" w:sz="0" w:space="0" w:color="auto"/>
        <w:right w:val="none" w:sz="0" w:space="0" w:color="auto"/>
      </w:divBdr>
    </w:div>
    <w:div w:id="325591281">
      <w:bodyDiv w:val="1"/>
      <w:marLeft w:val="0"/>
      <w:marRight w:val="0"/>
      <w:marTop w:val="0"/>
      <w:marBottom w:val="0"/>
      <w:divBdr>
        <w:top w:val="none" w:sz="0" w:space="0" w:color="auto"/>
        <w:left w:val="none" w:sz="0" w:space="0" w:color="auto"/>
        <w:bottom w:val="none" w:sz="0" w:space="0" w:color="auto"/>
        <w:right w:val="none" w:sz="0" w:space="0" w:color="auto"/>
      </w:divBdr>
    </w:div>
    <w:div w:id="326060769">
      <w:bodyDiv w:val="1"/>
      <w:marLeft w:val="0"/>
      <w:marRight w:val="0"/>
      <w:marTop w:val="0"/>
      <w:marBottom w:val="0"/>
      <w:divBdr>
        <w:top w:val="none" w:sz="0" w:space="0" w:color="auto"/>
        <w:left w:val="none" w:sz="0" w:space="0" w:color="auto"/>
        <w:bottom w:val="none" w:sz="0" w:space="0" w:color="auto"/>
        <w:right w:val="none" w:sz="0" w:space="0" w:color="auto"/>
      </w:divBdr>
    </w:div>
    <w:div w:id="329716613">
      <w:bodyDiv w:val="1"/>
      <w:marLeft w:val="0"/>
      <w:marRight w:val="0"/>
      <w:marTop w:val="0"/>
      <w:marBottom w:val="0"/>
      <w:divBdr>
        <w:top w:val="none" w:sz="0" w:space="0" w:color="auto"/>
        <w:left w:val="none" w:sz="0" w:space="0" w:color="auto"/>
        <w:bottom w:val="none" w:sz="0" w:space="0" w:color="auto"/>
        <w:right w:val="none" w:sz="0" w:space="0" w:color="auto"/>
      </w:divBdr>
    </w:div>
    <w:div w:id="330370743">
      <w:bodyDiv w:val="1"/>
      <w:marLeft w:val="0"/>
      <w:marRight w:val="0"/>
      <w:marTop w:val="0"/>
      <w:marBottom w:val="0"/>
      <w:divBdr>
        <w:top w:val="none" w:sz="0" w:space="0" w:color="auto"/>
        <w:left w:val="none" w:sz="0" w:space="0" w:color="auto"/>
        <w:bottom w:val="none" w:sz="0" w:space="0" w:color="auto"/>
        <w:right w:val="none" w:sz="0" w:space="0" w:color="auto"/>
      </w:divBdr>
    </w:div>
    <w:div w:id="331297671">
      <w:bodyDiv w:val="1"/>
      <w:marLeft w:val="0"/>
      <w:marRight w:val="0"/>
      <w:marTop w:val="0"/>
      <w:marBottom w:val="0"/>
      <w:divBdr>
        <w:top w:val="none" w:sz="0" w:space="0" w:color="auto"/>
        <w:left w:val="none" w:sz="0" w:space="0" w:color="auto"/>
        <w:bottom w:val="none" w:sz="0" w:space="0" w:color="auto"/>
        <w:right w:val="none" w:sz="0" w:space="0" w:color="auto"/>
      </w:divBdr>
    </w:div>
    <w:div w:id="333726492">
      <w:bodyDiv w:val="1"/>
      <w:marLeft w:val="0"/>
      <w:marRight w:val="0"/>
      <w:marTop w:val="0"/>
      <w:marBottom w:val="0"/>
      <w:divBdr>
        <w:top w:val="none" w:sz="0" w:space="0" w:color="auto"/>
        <w:left w:val="none" w:sz="0" w:space="0" w:color="auto"/>
        <w:bottom w:val="none" w:sz="0" w:space="0" w:color="auto"/>
        <w:right w:val="none" w:sz="0" w:space="0" w:color="auto"/>
      </w:divBdr>
    </w:div>
    <w:div w:id="333731342">
      <w:bodyDiv w:val="1"/>
      <w:marLeft w:val="0"/>
      <w:marRight w:val="0"/>
      <w:marTop w:val="0"/>
      <w:marBottom w:val="0"/>
      <w:divBdr>
        <w:top w:val="none" w:sz="0" w:space="0" w:color="auto"/>
        <w:left w:val="none" w:sz="0" w:space="0" w:color="auto"/>
        <w:bottom w:val="none" w:sz="0" w:space="0" w:color="auto"/>
        <w:right w:val="none" w:sz="0" w:space="0" w:color="auto"/>
      </w:divBdr>
    </w:div>
    <w:div w:id="335348936">
      <w:bodyDiv w:val="1"/>
      <w:marLeft w:val="0"/>
      <w:marRight w:val="0"/>
      <w:marTop w:val="0"/>
      <w:marBottom w:val="0"/>
      <w:divBdr>
        <w:top w:val="none" w:sz="0" w:space="0" w:color="auto"/>
        <w:left w:val="none" w:sz="0" w:space="0" w:color="auto"/>
        <w:bottom w:val="none" w:sz="0" w:space="0" w:color="auto"/>
        <w:right w:val="none" w:sz="0" w:space="0" w:color="auto"/>
      </w:divBdr>
    </w:div>
    <w:div w:id="344094353">
      <w:bodyDiv w:val="1"/>
      <w:marLeft w:val="0"/>
      <w:marRight w:val="0"/>
      <w:marTop w:val="0"/>
      <w:marBottom w:val="0"/>
      <w:divBdr>
        <w:top w:val="none" w:sz="0" w:space="0" w:color="auto"/>
        <w:left w:val="none" w:sz="0" w:space="0" w:color="auto"/>
        <w:bottom w:val="none" w:sz="0" w:space="0" w:color="auto"/>
        <w:right w:val="none" w:sz="0" w:space="0" w:color="auto"/>
      </w:divBdr>
    </w:div>
    <w:div w:id="344862618">
      <w:bodyDiv w:val="1"/>
      <w:marLeft w:val="0"/>
      <w:marRight w:val="0"/>
      <w:marTop w:val="0"/>
      <w:marBottom w:val="0"/>
      <w:divBdr>
        <w:top w:val="none" w:sz="0" w:space="0" w:color="auto"/>
        <w:left w:val="none" w:sz="0" w:space="0" w:color="auto"/>
        <w:bottom w:val="none" w:sz="0" w:space="0" w:color="auto"/>
        <w:right w:val="none" w:sz="0" w:space="0" w:color="auto"/>
      </w:divBdr>
    </w:div>
    <w:div w:id="345594216">
      <w:bodyDiv w:val="1"/>
      <w:marLeft w:val="0"/>
      <w:marRight w:val="0"/>
      <w:marTop w:val="0"/>
      <w:marBottom w:val="0"/>
      <w:divBdr>
        <w:top w:val="none" w:sz="0" w:space="0" w:color="auto"/>
        <w:left w:val="none" w:sz="0" w:space="0" w:color="auto"/>
        <w:bottom w:val="none" w:sz="0" w:space="0" w:color="auto"/>
        <w:right w:val="none" w:sz="0" w:space="0" w:color="auto"/>
      </w:divBdr>
    </w:div>
    <w:div w:id="346178681">
      <w:bodyDiv w:val="1"/>
      <w:marLeft w:val="0"/>
      <w:marRight w:val="0"/>
      <w:marTop w:val="0"/>
      <w:marBottom w:val="0"/>
      <w:divBdr>
        <w:top w:val="none" w:sz="0" w:space="0" w:color="auto"/>
        <w:left w:val="none" w:sz="0" w:space="0" w:color="auto"/>
        <w:bottom w:val="none" w:sz="0" w:space="0" w:color="auto"/>
        <w:right w:val="none" w:sz="0" w:space="0" w:color="auto"/>
      </w:divBdr>
    </w:div>
    <w:div w:id="348991452">
      <w:bodyDiv w:val="1"/>
      <w:marLeft w:val="0"/>
      <w:marRight w:val="0"/>
      <w:marTop w:val="0"/>
      <w:marBottom w:val="0"/>
      <w:divBdr>
        <w:top w:val="none" w:sz="0" w:space="0" w:color="auto"/>
        <w:left w:val="none" w:sz="0" w:space="0" w:color="auto"/>
        <w:bottom w:val="none" w:sz="0" w:space="0" w:color="auto"/>
        <w:right w:val="none" w:sz="0" w:space="0" w:color="auto"/>
      </w:divBdr>
    </w:div>
    <w:div w:id="351421480">
      <w:bodyDiv w:val="1"/>
      <w:marLeft w:val="0"/>
      <w:marRight w:val="0"/>
      <w:marTop w:val="0"/>
      <w:marBottom w:val="0"/>
      <w:divBdr>
        <w:top w:val="none" w:sz="0" w:space="0" w:color="auto"/>
        <w:left w:val="none" w:sz="0" w:space="0" w:color="auto"/>
        <w:bottom w:val="none" w:sz="0" w:space="0" w:color="auto"/>
        <w:right w:val="none" w:sz="0" w:space="0" w:color="auto"/>
      </w:divBdr>
    </w:div>
    <w:div w:id="351878153">
      <w:bodyDiv w:val="1"/>
      <w:marLeft w:val="0"/>
      <w:marRight w:val="0"/>
      <w:marTop w:val="0"/>
      <w:marBottom w:val="0"/>
      <w:divBdr>
        <w:top w:val="none" w:sz="0" w:space="0" w:color="auto"/>
        <w:left w:val="none" w:sz="0" w:space="0" w:color="auto"/>
        <w:bottom w:val="none" w:sz="0" w:space="0" w:color="auto"/>
        <w:right w:val="none" w:sz="0" w:space="0" w:color="auto"/>
      </w:divBdr>
    </w:div>
    <w:div w:id="353894609">
      <w:bodyDiv w:val="1"/>
      <w:marLeft w:val="0"/>
      <w:marRight w:val="0"/>
      <w:marTop w:val="0"/>
      <w:marBottom w:val="0"/>
      <w:divBdr>
        <w:top w:val="none" w:sz="0" w:space="0" w:color="auto"/>
        <w:left w:val="none" w:sz="0" w:space="0" w:color="auto"/>
        <w:bottom w:val="none" w:sz="0" w:space="0" w:color="auto"/>
        <w:right w:val="none" w:sz="0" w:space="0" w:color="auto"/>
      </w:divBdr>
    </w:div>
    <w:div w:id="355159150">
      <w:bodyDiv w:val="1"/>
      <w:marLeft w:val="0"/>
      <w:marRight w:val="0"/>
      <w:marTop w:val="0"/>
      <w:marBottom w:val="0"/>
      <w:divBdr>
        <w:top w:val="none" w:sz="0" w:space="0" w:color="auto"/>
        <w:left w:val="none" w:sz="0" w:space="0" w:color="auto"/>
        <w:bottom w:val="none" w:sz="0" w:space="0" w:color="auto"/>
        <w:right w:val="none" w:sz="0" w:space="0" w:color="auto"/>
      </w:divBdr>
    </w:div>
    <w:div w:id="363822458">
      <w:bodyDiv w:val="1"/>
      <w:marLeft w:val="0"/>
      <w:marRight w:val="0"/>
      <w:marTop w:val="0"/>
      <w:marBottom w:val="0"/>
      <w:divBdr>
        <w:top w:val="none" w:sz="0" w:space="0" w:color="auto"/>
        <w:left w:val="none" w:sz="0" w:space="0" w:color="auto"/>
        <w:bottom w:val="none" w:sz="0" w:space="0" w:color="auto"/>
        <w:right w:val="none" w:sz="0" w:space="0" w:color="auto"/>
      </w:divBdr>
    </w:div>
    <w:div w:id="364911106">
      <w:bodyDiv w:val="1"/>
      <w:marLeft w:val="0"/>
      <w:marRight w:val="0"/>
      <w:marTop w:val="0"/>
      <w:marBottom w:val="0"/>
      <w:divBdr>
        <w:top w:val="none" w:sz="0" w:space="0" w:color="auto"/>
        <w:left w:val="none" w:sz="0" w:space="0" w:color="auto"/>
        <w:bottom w:val="none" w:sz="0" w:space="0" w:color="auto"/>
        <w:right w:val="none" w:sz="0" w:space="0" w:color="auto"/>
      </w:divBdr>
    </w:div>
    <w:div w:id="365446026">
      <w:bodyDiv w:val="1"/>
      <w:marLeft w:val="0"/>
      <w:marRight w:val="0"/>
      <w:marTop w:val="0"/>
      <w:marBottom w:val="0"/>
      <w:divBdr>
        <w:top w:val="none" w:sz="0" w:space="0" w:color="auto"/>
        <w:left w:val="none" w:sz="0" w:space="0" w:color="auto"/>
        <w:bottom w:val="none" w:sz="0" w:space="0" w:color="auto"/>
        <w:right w:val="none" w:sz="0" w:space="0" w:color="auto"/>
      </w:divBdr>
    </w:div>
    <w:div w:id="366413351">
      <w:bodyDiv w:val="1"/>
      <w:marLeft w:val="0"/>
      <w:marRight w:val="0"/>
      <w:marTop w:val="0"/>
      <w:marBottom w:val="0"/>
      <w:divBdr>
        <w:top w:val="none" w:sz="0" w:space="0" w:color="auto"/>
        <w:left w:val="none" w:sz="0" w:space="0" w:color="auto"/>
        <w:bottom w:val="none" w:sz="0" w:space="0" w:color="auto"/>
        <w:right w:val="none" w:sz="0" w:space="0" w:color="auto"/>
      </w:divBdr>
    </w:div>
    <w:div w:id="366762748">
      <w:bodyDiv w:val="1"/>
      <w:marLeft w:val="0"/>
      <w:marRight w:val="0"/>
      <w:marTop w:val="0"/>
      <w:marBottom w:val="0"/>
      <w:divBdr>
        <w:top w:val="none" w:sz="0" w:space="0" w:color="auto"/>
        <w:left w:val="none" w:sz="0" w:space="0" w:color="auto"/>
        <w:bottom w:val="none" w:sz="0" w:space="0" w:color="auto"/>
        <w:right w:val="none" w:sz="0" w:space="0" w:color="auto"/>
      </w:divBdr>
    </w:div>
    <w:div w:id="368065018">
      <w:bodyDiv w:val="1"/>
      <w:marLeft w:val="0"/>
      <w:marRight w:val="0"/>
      <w:marTop w:val="0"/>
      <w:marBottom w:val="0"/>
      <w:divBdr>
        <w:top w:val="none" w:sz="0" w:space="0" w:color="auto"/>
        <w:left w:val="none" w:sz="0" w:space="0" w:color="auto"/>
        <w:bottom w:val="none" w:sz="0" w:space="0" w:color="auto"/>
        <w:right w:val="none" w:sz="0" w:space="0" w:color="auto"/>
      </w:divBdr>
    </w:div>
    <w:div w:id="374240574">
      <w:bodyDiv w:val="1"/>
      <w:marLeft w:val="0"/>
      <w:marRight w:val="0"/>
      <w:marTop w:val="0"/>
      <w:marBottom w:val="0"/>
      <w:divBdr>
        <w:top w:val="none" w:sz="0" w:space="0" w:color="auto"/>
        <w:left w:val="none" w:sz="0" w:space="0" w:color="auto"/>
        <w:bottom w:val="none" w:sz="0" w:space="0" w:color="auto"/>
        <w:right w:val="none" w:sz="0" w:space="0" w:color="auto"/>
      </w:divBdr>
    </w:div>
    <w:div w:id="391268250">
      <w:bodyDiv w:val="1"/>
      <w:marLeft w:val="0"/>
      <w:marRight w:val="0"/>
      <w:marTop w:val="0"/>
      <w:marBottom w:val="0"/>
      <w:divBdr>
        <w:top w:val="none" w:sz="0" w:space="0" w:color="auto"/>
        <w:left w:val="none" w:sz="0" w:space="0" w:color="auto"/>
        <w:bottom w:val="none" w:sz="0" w:space="0" w:color="auto"/>
        <w:right w:val="none" w:sz="0" w:space="0" w:color="auto"/>
      </w:divBdr>
    </w:div>
    <w:div w:id="394279805">
      <w:bodyDiv w:val="1"/>
      <w:marLeft w:val="0"/>
      <w:marRight w:val="0"/>
      <w:marTop w:val="0"/>
      <w:marBottom w:val="0"/>
      <w:divBdr>
        <w:top w:val="none" w:sz="0" w:space="0" w:color="auto"/>
        <w:left w:val="none" w:sz="0" w:space="0" w:color="auto"/>
        <w:bottom w:val="none" w:sz="0" w:space="0" w:color="auto"/>
        <w:right w:val="none" w:sz="0" w:space="0" w:color="auto"/>
      </w:divBdr>
    </w:div>
    <w:div w:id="394667319">
      <w:bodyDiv w:val="1"/>
      <w:marLeft w:val="0"/>
      <w:marRight w:val="0"/>
      <w:marTop w:val="0"/>
      <w:marBottom w:val="0"/>
      <w:divBdr>
        <w:top w:val="none" w:sz="0" w:space="0" w:color="auto"/>
        <w:left w:val="none" w:sz="0" w:space="0" w:color="auto"/>
        <w:bottom w:val="none" w:sz="0" w:space="0" w:color="auto"/>
        <w:right w:val="none" w:sz="0" w:space="0" w:color="auto"/>
      </w:divBdr>
    </w:div>
    <w:div w:id="395057357">
      <w:bodyDiv w:val="1"/>
      <w:marLeft w:val="0"/>
      <w:marRight w:val="0"/>
      <w:marTop w:val="0"/>
      <w:marBottom w:val="0"/>
      <w:divBdr>
        <w:top w:val="none" w:sz="0" w:space="0" w:color="auto"/>
        <w:left w:val="none" w:sz="0" w:space="0" w:color="auto"/>
        <w:bottom w:val="none" w:sz="0" w:space="0" w:color="auto"/>
        <w:right w:val="none" w:sz="0" w:space="0" w:color="auto"/>
      </w:divBdr>
    </w:div>
    <w:div w:id="401023445">
      <w:bodyDiv w:val="1"/>
      <w:marLeft w:val="0"/>
      <w:marRight w:val="0"/>
      <w:marTop w:val="0"/>
      <w:marBottom w:val="0"/>
      <w:divBdr>
        <w:top w:val="none" w:sz="0" w:space="0" w:color="auto"/>
        <w:left w:val="none" w:sz="0" w:space="0" w:color="auto"/>
        <w:bottom w:val="none" w:sz="0" w:space="0" w:color="auto"/>
        <w:right w:val="none" w:sz="0" w:space="0" w:color="auto"/>
      </w:divBdr>
    </w:div>
    <w:div w:id="410397746">
      <w:bodyDiv w:val="1"/>
      <w:marLeft w:val="0"/>
      <w:marRight w:val="0"/>
      <w:marTop w:val="0"/>
      <w:marBottom w:val="0"/>
      <w:divBdr>
        <w:top w:val="none" w:sz="0" w:space="0" w:color="auto"/>
        <w:left w:val="none" w:sz="0" w:space="0" w:color="auto"/>
        <w:bottom w:val="none" w:sz="0" w:space="0" w:color="auto"/>
        <w:right w:val="none" w:sz="0" w:space="0" w:color="auto"/>
      </w:divBdr>
    </w:div>
    <w:div w:id="415978754">
      <w:bodyDiv w:val="1"/>
      <w:marLeft w:val="0"/>
      <w:marRight w:val="0"/>
      <w:marTop w:val="0"/>
      <w:marBottom w:val="0"/>
      <w:divBdr>
        <w:top w:val="none" w:sz="0" w:space="0" w:color="auto"/>
        <w:left w:val="none" w:sz="0" w:space="0" w:color="auto"/>
        <w:bottom w:val="none" w:sz="0" w:space="0" w:color="auto"/>
        <w:right w:val="none" w:sz="0" w:space="0" w:color="auto"/>
      </w:divBdr>
    </w:div>
    <w:div w:id="417025178">
      <w:bodyDiv w:val="1"/>
      <w:marLeft w:val="0"/>
      <w:marRight w:val="0"/>
      <w:marTop w:val="0"/>
      <w:marBottom w:val="0"/>
      <w:divBdr>
        <w:top w:val="none" w:sz="0" w:space="0" w:color="auto"/>
        <w:left w:val="none" w:sz="0" w:space="0" w:color="auto"/>
        <w:bottom w:val="none" w:sz="0" w:space="0" w:color="auto"/>
        <w:right w:val="none" w:sz="0" w:space="0" w:color="auto"/>
      </w:divBdr>
    </w:div>
    <w:div w:id="420418307">
      <w:bodyDiv w:val="1"/>
      <w:marLeft w:val="0"/>
      <w:marRight w:val="0"/>
      <w:marTop w:val="0"/>
      <w:marBottom w:val="0"/>
      <w:divBdr>
        <w:top w:val="none" w:sz="0" w:space="0" w:color="auto"/>
        <w:left w:val="none" w:sz="0" w:space="0" w:color="auto"/>
        <w:bottom w:val="none" w:sz="0" w:space="0" w:color="auto"/>
        <w:right w:val="none" w:sz="0" w:space="0" w:color="auto"/>
      </w:divBdr>
    </w:div>
    <w:div w:id="425076836">
      <w:bodyDiv w:val="1"/>
      <w:marLeft w:val="0"/>
      <w:marRight w:val="0"/>
      <w:marTop w:val="0"/>
      <w:marBottom w:val="0"/>
      <w:divBdr>
        <w:top w:val="none" w:sz="0" w:space="0" w:color="auto"/>
        <w:left w:val="none" w:sz="0" w:space="0" w:color="auto"/>
        <w:bottom w:val="none" w:sz="0" w:space="0" w:color="auto"/>
        <w:right w:val="none" w:sz="0" w:space="0" w:color="auto"/>
      </w:divBdr>
    </w:div>
    <w:div w:id="425464530">
      <w:bodyDiv w:val="1"/>
      <w:marLeft w:val="0"/>
      <w:marRight w:val="0"/>
      <w:marTop w:val="0"/>
      <w:marBottom w:val="0"/>
      <w:divBdr>
        <w:top w:val="none" w:sz="0" w:space="0" w:color="auto"/>
        <w:left w:val="none" w:sz="0" w:space="0" w:color="auto"/>
        <w:bottom w:val="none" w:sz="0" w:space="0" w:color="auto"/>
        <w:right w:val="none" w:sz="0" w:space="0" w:color="auto"/>
      </w:divBdr>
    </w:div>
    <w:div w:id="426998822">
      <w:bodyDiv w:val="1"/>
      <w:marLeft w:val="0"/>
      <w:marRight w:val="0"/>
      <w:marTop w:val="0"/>
      <w:marBottom w:val="0"/>
      <w:divBdr>
        <w:top w:val="none" w:sz="0" w:space="0" w:color="auto"/>
        <w:left w:val="none" w:sz="0" w:space="0" w:color="auto"/>
        <w:bottom w:val="none" w:sz="0" w:space="0" w:color="auto"/>
        <w:right w:val="none" w:sz="0" w:space="0" w:color="auto"/>
      </w:divBdr>
    </w:div>
    <w:div w:id="428043564">
      <w:bodyDiv w:val="1"/>
      <w:marLeft w:val="0"/>
      <w:marRight w:val="0"/>
      <w:marTop w:val="0"/>
      <w:marBottom w:val="0"/>
      <w:divBdr>
        <w:top w:val="none" w:sz="0" w:space="0" w:color="auto"/>
        <w:left w:val="none" w:sz="0" w:space="0" w:color="auto"/>
        <w:bottom w:val="none" w:sz="0" w:space="0" w:color="auto"/>
        <w:right w:val="none" w:sz="0" w:space="0" w:color="auto"/>
      </w:divBdr>
    </w:div>
    <w:div w:id="430853136">
      <w:bodyDiv w:val="1"/>
      <w:marLeft w:val="0"/>
      <w:marRight w:val="0"/>
      <w:marTop w:val="0"/>
      <w:marBottom w:val="0"/>
      <w:divBdr>
        <w:top w:val="none" w:sz="0" w:space="0" w:color="auto"/>
        <w:left w:val="none" w:sz="0" w:space="0" w:color="auto"/>
        <w:bottom w:val="none" w:sz="0" w:space="0" w:color="auto"/>
        <w:right w:val="none" w:sz="0" w:space="0" w:color="auto"/>
      </w:divBdr>
    </w:div>
    <w:div w:id="433789793">
      <w:bodyDiv w:val="1"/>
      <w:marLeft w:val="0"/>
      <w:marRight w:val="0"/>
      <w:marTop w:val="0"/>
      <w:marBottom w:val="0"/>
      <w:divBdr>
        <w:top w:val="none" w:sz="0" w:space="0" w:color="auto"/>
        <w:left w:val="none" w:sz="0" w:space="0" w:color="auto"/>
        <w:bottom w:val="none" w:sz="0" w:space="0" w:color="auto"/>
        <w:right w:val="none" w:sz="0" w:space="0" w:color="auto"/>
      </w:divBdr>
    </w:div>
    <w:div w:id="434634863">
      <w:bodyDiv w:val="1"/>
      <w:marLeft w:val="0"/>
      <w:marRight w:val="0"/>
      <w:marTop w:val="0"/>
      <w:marBottom w:val="0"/>
      <w:divBdr>
        <w:top w:val="none" w:sz="0" w:space="0" w:color="auto"/>
        <w:left w:val="none" w:sz="0" w:space="0" w:color="auto"/>
        <w:bottom w:val="none" w:sz="0" w:space="0" w:color="auto"/>
        <w:right w:val="none" w:sz="0" w:space="0" w:color="auto"/>
      </w:divBdr>
    </w:div>
    <w:div w:id="441069281">
      <w:bodyDiv w:val="1"/>
      <w:marLeft w:val="0"/>
      <w:marRight w:val="0"/>
      <w:marTop w:val="0"/>
      <w:marBottom w:val="0"/>
      <w:divBdr>
        <w:top w:val="none" w:sz="0" w:space="0" w:color="auto"/>
        <w:left w:val="none" w:sz="0" w:space="0" w:color="auto"/>
        <w:bottom w:val="none" w:sz="0" w:space="0" w:color="auto"/>
        <w:right w:val="none" w:sz="0" w:space="0" w:color="auto"/>
      </w:divBdr>
    </w:div>
    <w:div w:id="441730819">
      <w:bodyDiv w:val="1"/>
      <w:marLeft w:val="0"/>
      <w:marRight w:val="0"/>
      <w:marTop w:val="0"/>
      <w:marBottom w:val="0"/>
      <w:divBdr>
        <w:top w:val="none" w:sz="0" w:space="0" w:color="auto"/>
        <w:left w:val="none" w:sz="0" w:space="0" w:color="auto"/>
        <w:bottom w:val="none" w:sz="0" w:space="0" w:color="auto"/>
        <w:right w:val="none" w:sz="0" w:space="0" w:color="auto"/>
      </w:divBdr>
    </w:div>
    <w:div w:id="442530203">
      <w:bodyDiv w:val="1"/>
      <w:marLeft w:val="0"/>
      <w:marRight w:val="0"/>
      <w:marTop w:val="0"/>
      <w:marBottom w:val="0"/>
      <w:divBdr>
        <w:top w:val="none" w:sz="0" w:space="0" w:color="auto"/>
        <w:left w:val="none" w:sz="0" w:space="0" w:color="auto"/>
        <w:bottom w:val="none" w:sz="0" w:space="0" w:color="auto"/>
        <w:right w:val="none" w:sz="0" w:space="0" w:color="auto"/>
      </w:divBdr>
    </w:div>
    <w:div w:id="443115741">
      <w:bodyDiv w:val="1"/>
      <w:marLeft w:val="0"/>
      <w:marRight w:val="0"/>
      <w:marTop w:val="0"/>
      <w:marBottom w:val="0"/>
      <w:divBdr>
        <w:top w:val="none" w:sz="0" w:space="0" w:color="auto"/>
        <w:left w:val="none" w:sz="0" w:space="0" w:color="auto"/>
        <w:bottom w:val="none" w:sz="0" w:space="0" w:color="auto"/>
        <w:right w:val="none" w:sz="0" w:space="0" w:color="auto"/>
      </w:divBdr>
    </w:div>
    <w:div w:id="443695040">
      <w:bodyDiv w:val="1"/>
      <w:marLeft w:val="0"/>
      <w:marRight w:val="0"/>
      <w:marTop w:val="0"/>
      <w:marBottom w:val="0"/>
      <w:divBdr>
        <w:top w:val="none" w:sz="0" w:space="0" w:color="auto"/>
        <w:left w:val="none" w:sz="0" w:space="0" w:color="auto"/>
        <w:bottom w:val="none" w:sz="0" w:space="0" w:color="auto"/>
        <w:right w:val="none" w:sz="0" w:space="0" w:color="auto"/>
      </w:divBdr>
    </w:div>
    <w:div w:id="446702115">
      <w:bodyDiv w:val="1"/>
      <w:marLeft w:val="0"/>
      <w:marRight w:val="0"/>
      <w:marTop w:val="0"/>
      <w:marBottom w:val="0"/>
      <w:divBdr>
        <w:top w:val="none" w:sz="0" w:space="0" w:color="auto"/>
        <w:left w:val="none" w:sz="0" w:space="0" w:color="auto"/>
        <w:bottom w:val="none" w:sz="0" w:space="0" w:color="auto"/>
        <w:right w:val="none" w:sz="0" w:space="0" w:color="auto"/>
      </w:divBdr>
    </w:div>
    <w:div w:id="454181717">
      <w:bodyDiv w:val="1"/>
      <w:marLeft w:val="0"/>
      <w:marRight w:val="0"/>
      <w:marTop w:val="0"/>
      <w:marBottom w:val="0"/>
      <w:divBdr>
        <w:top w:val="none" w:sz="0" w:space="0" w:color="auto"/>
        <w:left w:val="none" w:sz="0" w:space="0" w:color="auto"/>
        <w:bottom w:val="none" w:sz="0" w:space="0" w:color="auto"/>
        <w:right w:val="none" w:sz="0" w:space="0" w:color="auto"/>
      </w:divBdr>
    </w:div>
    <w:div w:id="462307855">
      <w:bodyDiv w:val="1"/>
      <w:marLeft w:val="0"/>
      <w:marRight w:val="0"/>
      <w:marTop w:val="0"/>
      <w:marBottom w:val="0"/>
      <w:divBdr>
        <w:top w:val="none" w:sz="0" w:space="0" w:color="auto"/>
        <w:left w:val="none" w:sz="0" w:space="0" w:color="auto"/>
        <w:bottom w:val="none" w:sz="0" w:space="0" w:color="auto"/>
        <w:right w:val="none" w:sz="0" w:space="0" w:color="auto"/>
      </w:divBdr>
    </w:div>
    <w:div w:id="472254520">
      <w:bodyDiv w:val="1"/>
      <w:marLeft w:val="0"/>
      <w:marRight w:val="0"/>
      <w:marTop w:val="0"/>
      <w:marBottom w:val="0"/>
      <w:divBdr>
        <w:top w:val="none" w:sz="0" w:space="0" w:color="auto"/>
        <w:left w:val="none" w:sz="0" w:space="0" w:color="auto"/>
        <w:bottom w:val="none" w:sz="0" w:space="0" w:color="auto"/>
        <w:right w:val="none" w:sz="0" w:space="0" w:color="auto"/>
      </w:divBdr>
    </w:div>
    <w:div w:id="474569521">
      <w:bodyDiv w:val="1"/>
      <w:marLeft w:val="0"/>
      <w:marRight w:val="0"/>
      <w:marTop w:val="0"/>
      <w:marBottom w:val="0"/>
      <w:divBdr>
        <w:top w:val="none" w:sz="0" w:space="0" w:color="auto"/>
        <w:left w:val="none" w:sz="0" w:space="0" w:color="auto"/>
        <w:bottom w:val="none" w:sz="0" w:space="0" w:color="auto"/>
        <w:right w:val="none" w:sz="0" w:space="0" w:color="auto"/>
      </w:divBdr>
    </w:div>
    <w:div w:id="485822496">
      <w:bodyDiv w:val="1"/>
      <w:marLeft w:val="0"/>
      <w:marRight w:val="0"/>
      <w:marTop w:val="0"/>
      <w:marBottom w:val="0"/>
      <w:divBdr>
        <w:top w:val="none" w:sz="0" w:space="0" w:color="auto"/>
        <w:left w:val="none" w:sz="0" w:space="0" w:color="auto"/>
        <w:bottom w:val="none" w:sz="0" w:space="0" w:color="auto"/>
        <w:right w:val="none" w:sz="0" w:space="0" w:color="auto"/>
      </w:divBdr>
    </w:div>
    <w:div w:id="488180248">
      <w:bodyDiv w:val="1"/>
      <w:marLeft w:val="0"/>
      <w:marRight w:val="0"/>
      <w:marTop w:val="0"/>
      <w:marBottom w:val="0"/>
      <w:divBdr>
        <w:top w:val="none" w:sz="0" w:space="0" w:color="auto"/>
        <w:left w:val="none" w:sz="0" w:space="0" w:color="auto"/>
        <w:bottom w:val="none" w:sz="0" w:space="0" w:color="auto"/>
        <w:right w:val="none" w:sz="0" w:space="0" w:color="auto"/>
      </w:divBdr>
    </w:div>
    <w:div w:id="488450797">
      <w:bodyDiv w:val="1"/>
      <w:marLeft w:val="0"/>
      <w:marRight w:val="0"/>
      <w:marTop w:val="0"/>
      <w:marBottom w:val="0"/>
      <w:divBdr>
        <w:top w:val="none" w:sz="0" w:space="0" w:color="auto"/>
        <w:left w:val="none" w:sz="0" w:space="0" w:color="auto"/>
        <w:bottom w:val="none" w:sz="0" w:space="0" w:color="auto"/>
        <w:right w:val="none" w:sz="0" w:space="0" w:color="auto"/>
      </w:divBdr>
    </w:div>
    <w:div w:id="490944372">
      <w:bodyDiv w:val="1"/>
      <w:marLeft w:val="0"/>
      <w:marRight w:val="0"/>
      <w:marTop w:val="0"/>
      <w:marBottom w:val="0"/>
      <w:divBdr>
        <w:top w:val="none" w:sz="0" w:space="0" w:color="auto"/>
        <w:left w:val="none" w:sz="0" w:space="0" w:color="auto"/>
        <w:bottom w:val="none" w:sz="0" w:space="0" w:color="auto"/>
        <w:right w:val="none" w:sz="0" w:space="0" w:color="auto"/>
      </w:divBdr>
    </w:div>
    <w:div w:id="491335772">
      <w:bodyDiv w:val="1"/>
      <w:marLeft w:val="0"/>
      <w:marRight w:val="0"/>
      <w:marTop w:val="0"/>
      <w:marBottom w:val="0"/>
      <w:divBdr>
        <w:top w:val="none" w:sz="0" w:space="0" w:color="auto"/>
        <w:left w:val="none" w:sz="0" w:space="0" w:color="auto"/>
        <w:bottom w:val="none" w:sz="0" w:space="0" w:color="auto"/>
        <w:right w:val="none" w:sz="0" w:space="0" w:color="auto"/>
      </w:divBdr>
    </w:div>
    <w:div w:id="496773917">
      <w:bodyDiv w:val="1"/>
      <w:marLeft w:val="0"/>
      <w:marRight w:val="0"/>
      <w:marTop w:val="0"/>
      <w:marBottom w:val="0"/>
      <w:divBdr>
        <w:top w:val="none" w:sz="0" w:space="0" w:color="auto"/>
        <w:left w:val="none" w:sz="0" w:space="0" w:color="auto"/>
        <w:bottom w:val="none" w:sz="0" w:space="0" w:color="auto"/>
        <w:right w:val="none" w:sz="0" w:space="0" w:color="auto"/>
      </w:divBdr>
      <w:divsChild>
        <w:div w:id="942419605">
          <w:marLeft w:val="0"/>
          <w:marRight w:val="0"/>
          <w:marTop w:val="0"/>
          <w:marBottom w:val="0"/>
          <w:divBdr>
            <w:top w:val="none" w:sz="0" w:space="0" w:color="auto"/>
            <w:left w:val="none" w:sz="0" w:space="0" w:color="auto"/>
            <w:bottom w:val="none" w:sz="0" w:space="0" w:color="auto"/>
            <w:right w:val="none" w:sz="0" w:space="0" w:color="auto"/>
          </w:divBdr>
        </w:div>
        <w:div w:id="479347370">
          <w:marLeft w:val="0"/>
          <w:marRight w:val="0"/>
          <w:marTop w:val="0"/>
          <w:marBottom w:val="0"/>
          <w:divBdr>
            <w:top w:val="none" w:sz="0" w:space="0" w:color="auto"/>
            <w:left w:val="none" w:sz="0" w:space="0" w:color="auto"/>
            <w:bottom w:val="none" w:sz="0" w:space="0" w:color="auto"/>
            <w:right w:val="none" w:sz="0" w:space="0" w:color="auto"/>
          </w:divBdr>
        </w:div>
      </w:divsChild>
    </w:div>
    <w:div w:id="499345028">
      <w:bodyDiv w:val="1"/>
      <w:marLeft w:val="0"/>
      <w:marRight w:val="0"/>
      <w:marTop w:val="0"/>
      <w:marBottom w:val="0"/>
      <w:divBdr>
        <w:top w:val="none" w:sz="0" w:space="0" w:color="auto"/>
        <w:left w:val="none" w:sz="0" w:space="0" w:color="auto"/>
        <w:bottom w:val="none" w:sz="0" w:space="0" w:color="auto"/>
        <w:right w:val="none" w:sz="0" w:space="0" w:color="auto"/>
      </w:divBdr>
    </w:div>
    <w:div w:id="501512747">
      <w:bodyDiv w:val="1"/>
      <w:marLeft w:val="0"/>
      <w:marRight w:val="0"/>
      <w:marTop w:val="0"/>
      <w:marBottom w:val="0"/>
      <w:divBdr>
        <w:top w:val="none" w:sz="0" w:space="0" w:color="auto"/>
        <w:left w:val="none" w:sz="0" w:space="0" w:color="auto"/>
        <w:bottom w:val="none" w:sz="0" w:space="0" w:color="auto"/>
        <w:right w:val="none" w:sz="0" w:space="0" w:color="auto"/>
      </w:divBdr>
    </w:div>
    <w:div w:id="506796930">
      <w:bodyDiv w:val="1"/>
      <w:marLeft w:val="0"/>
      <w:marRight w:val="0"/>
      <w:marTop w:val="0"/>
      <w:marBottom w:val="0"/>
      <w:divBdr>
        <w:top w:val="none" w:sz="0" w:space="0" w:color="auto"/>
        <w:left w:val="none" w:sz="0" w:space="0" w:color="auto"/>
        <w:bottom w:val="none" w:sz="0" w:space="0" w:color="auto"/>
        <w:right w:val="none" w:sz="0" w:space="0" w:color="auto"/>
      </w:divBdr>
    </w:div>
    <w:div w:id="508830795">
      <w:bodyDiv w:val="1"/>
      <w:marLeft w:val="0"/>
      <w:marRight w:val="0"/>
      <w:marTop w:val="0"/>
      <w:marBottom w:val="0"/>
      <w:divBdr>
        <w:top w:val="none" w:sz="0" w:space="0" w:color="auto"/>
        <w:left w:val="none" w:sz="0" w:space="0" w:color="auto"/>
        <w:bottom w:val="none" w:sz="0" w:space="0" w:color="auto"/>
        <w:right w:val="none" w:sz="0" w:space="0" w:color="auto"/>
      </w:divBdr>
    </w:div>
    <w:div w:id="519243569">
      <w:bodyDiv w:val="1"/>
      <w:marLeft w:val="0"/>
      <w:marRight w:val="0"/>
      <w:marTop w:val="0"/>
      <w:marBottom w:val="0"/>
      <w:divBdr>
        <w:top w:val="none" w:sz="0" w:space="0" w:color="auto"/>
        <w:left w:val="none" w:sz="0" w:space="0" w:color="auto"/>
        <w:bottom w:val="none" w:sz="0" w:space="0" w:color="auto"/>
        <w:right w:val="none" w:sz="0" w:space="0" w:color="auto"/>
      </w:divBdr>
    </w:div>
    <w:div w:id="527064800">
      <w:bodyDiv w:val="1"/>
      <w:marLeft w:val="0"/>
      <w:marRight w:val="0"/>
      <w:marTop w:val="0"/>
      <w:marBottom w:val="0"/>
      <w:divBdr>
        <w:top w:val="none" w:sz="0" w:space="0" w:color="auto"/>
        <w:left w:val="none" w:sz="0" w:space="0" w:color="auto"/>
        <w:bottom w:val="none" w:sz="0" w:space="0" w:color="auto"/>
        <w:right w:val="none" w:sz="0" w:space="0" w:color="auto"/>
      </w:divBdr>
    </w:div>
    <w:div w:id="528294699">
      <w:bodyDiv w:val="1"/>
      <w:marLeft w:val="0"/>
      <w:marRight w:val="0"/>
      <w:marTop w:val="0"/>
      <w:marBottom w:val="0"/>
      <w:divBdr>
        <w:top w:val="none" w:sz="0" w:space="0" w:color="auto"/>
        <w:left w:val="none" w:sz="0" w:space="0" w:color="auto"/>
        <w:bottom w:val="none" w:sz="0" w:space="0" w:color="auto"/>
        <w:right w:val="none" w:sz="0" w:space="0" w:color="auto"/>
      </w:divBdr>
    </w:div>
    <w:div w:id="529730553">
      <w:bodyDiv w:val="1"/>
      <w:marLeft w:val="0"/>
      <w:marRight w:val="0"/>
      <w:marTop w:val="0"/>
      <w:marBottom w:val="0"/>
      <w:divBdr>
        <w:top w:val="none" w:sz="0" w:space="0" w:color="auto"/>
        <w:left w:val="none" w:sz="0" w:space="0" w:color="auto"/>
        <w:bottom w:val="none" w:sz="0" w:space="0" w:color="auto"/>
        <w:right w:val="none" w:sz="0" w:space="0" w:color="auto"/>
      </w:divBdr>
    </w:div>
    <w:div w:id="536505716">
      <w:bodyDiv w:val="1"/>
      <w:marLeft w:val="0"/>
      <w:marRight w:val="0"/>
      <w:marTop w:val="0"/>
      <w:marBottom w:val="0"/>
      <w:divBdr>
        <w:top w:val="none" w:sz="0" w:space="0" w:color="auto"/>
        <w:left w:val="none" w:sz="0" w:space="0" w:color="auto"/>
        <w:bottom w:val="none" w:sz="0" w:space="0" w:color="auto"/>
        <w:right w:val="none" w:sz="0" w:space="0" w:color="auto"/>
      </w:divBdr>
    </w:div>
    <w:div w:id="537014375">
      <w:bodyDiv w:val="1"/>
      <w:marLeft w:val="0"/>
      <w:marRight w:val="0"/>
      <w:marTop w:val="0"/>
      <w:marBottom w:val="0"/>
      <w:divBdr>
        <w:top w:val="none" w:sz="0" w:space="0" w:color="auto"/>
        <w:left w:val="none" w:sz="0" w:space="0" w:color="auto"/>
        <w:bottom w:val="none" w:sz="0" w:space="0" w:color="auto"/>
        <w:right w:val="none" w:sz="0" w:space="0" w:color="auto"/>
      </w:divBdr>
    </w:div>
    <w:div w:id="537206791">
      <w:bodyDiv w:val="1"/>
      <w:marLeft w:val="0"/>
      <w:marRight w:val="0"/>
      <w:marTop w:val="0"/>
      <w:marBottom w:val="0"/>
      <w:divBdr>
        <w:top w:val="none" w:sz="0" w:space="0" w:color="auto"/>
        <w:left w:val="none" w:sz="0" w:space="0" w:color="auto"/>
        <w:bottom w:val="none" w:sz="0" w:space="0" w:color="auto"/>
        <w:right w:val="none" w:sz="0" w:space="0" w:color="auto"/>
      </w:divBdr>
    </w:div>
    <w:div w:id="540365539">
      <w:bodyDiv w:val="1"/>
      <w:marLeft w:val="0"/>
      <w:marRight w:val="0"/>
      <w:marTop w:val="0"/>
      <w:marBottom w:val="0"/>
      <w:divBdr>
        <w:top w:val="none" w:sz="0" w:space="0" w:color="auto"/>
        <w:left w:val="none" w:sz="0" w:space="0" w:color="auto"/>
        <w:bottom w:val="none" w:sz="0" w:space="0" w:color="auto"/>
        <w:right w:val="none" w:sz="0" w:space="0" w:color="auto"/>
      </w:divBdr>
    </w:div>
    <w:div w:id="540938354">
      <w:bodyDiv w:val="1"/>
      <w:marLeft w:val="0"/>
      <w:marRight w:val="0"/>
      <w:marTop w:val="0"/>
      <w:marBottom w:val="0"/>
      <w:divBdr>
        <w:top w:val="none" w:sz="0" w:space="0" w:color="auto"/>
        <w:left w:val="none" w:sz="0" w:space="0" w:color="auto"/>
        <w:bottom w:val="none" w:sz="0" w:space="0" w:color="auto"/>
        <w:right w:val="none" w:sz="0" w:space="0" w:color="auto"/>
      </w:divBdr>
    </w:div>
    <w:div w:id="541212588">
      <w:bodyDiv w:val="1"/>
      <w:marLeft w:val="0"/>
      <w:marRight w:val="0"/>
      <w:marTop w:val="0"/>
      <w:marBottom w:val="0"/>
      <w:divBdr>
        <w:top w:val="none" w:sz="0" w:space="0" w:color="auto"/>
        <w:left w:val="none" w:sz="0" w:space="0" w:color="auto"/>
        <w:bottom w:val="none" w:sz="0" w:space="0" w:color="auto"/>
        <w:right w:val="none" w:sz="0" w:space="0" w:color="auto"/>
      </w:divBdr>
    </w:div>
    <w:div w:id="541524415">
      <w:bodyDiv w:val="1"/>
      <w:marLeft w:val="0"/>
      <w:marRight w:val="0"/>
      <w:marTop w:val="0"/>
      <w:marBottom w:val="0"/>
      <w:divBdr>
        <w:top w:val="none" w:sz="0" w:space="0" w:color="auto"/>
        <w:left w:val="none" w:sz="0" w:space="0" w:color="auto"/>
        <w:bottom w:val="none" w:sz="0" w:space="0" w:color="auto"/>
        <w:right w:val="none" w:sz="0" w:space="0" w:color="auto"/>
      </w:divBdr>
    </w:div>
    <w:div w:id="544022550">
      <w:bodyDiv w:val="1"/>
      <w:marLeft w:val="0"/>
      <w:marRight w:val="0"/>
      <w:marTop w:val="0"/>
      <w:marBottom w:val="0"/>
      <w:divBdr>
        <w:top w:val="none" w:sz="0" w:space="0" w:color="auto"/>
        <w:left w:val="none" w:sz="0" w:space="0" w:color="auto"/>
        <w:bottom w:val="none" w:sz="0" w:space="0" w:color="auto"/>
        <w:right w:val="none" w:sz="0" w:space="0" w:color="auto"/>
      </w:divBdr>
    </w:div>
    <w:div w:id="548536541">
      <w:bodyDiv w:val="1"/>
      <w:marLeft w:val="0"/>
      <w:marRight w:val="0"/>
      <w:marTop w:val="0"/>
      <w:marBottom w:val="0"/>
      <w:divBdr>
        <w:top w:val="none" w:sz="0" w:space="0" w:color="auto"/>
        <w:left w:val="none" w:sz="0" w:space="0" w:color="auto"/>
        <w:bottom w:val="none" w:sz="0" w:space="0" w:color="auto"/>
        <w:right w:val="none" w:sz="0" w:space="0" w:color="auto"/>
      </w:divBdr>
    </w:div>
    <w:div w:id="549388494">
      <w:bodyDiv w:val="1"/>
      <w:marLeft w:val="0"/>
      <w:marRight w:val="0"/>
      <w:marTop w:val="0"/>
      <w:marBottom w:val="0"/>
      <w:divBdr>
        <w:top w:val="none" w:sz="0" w:space="0" w:color="auto"/>
        <w:left w:val="none" w:sz="0" w:space="0" w:color="auto"/>
        <w:bottom w:val="none" w:sz="0" w:space="0" w:color="auto"/>
        <w:right w:val="none" w:sz="0" w:space="0" w:color="auto"/>
      </w:divBdr>
    </w:div>
    <w:div w:id="550921741">
      <w:bodyDiv w:val="1"/>
      <w:marLeft w:val="0"/>
      <w:marRight w:val="0"/>
      <w:marTop w:val="0"/>
      <w:marBottom w:val="0"/>
      <w:divBdr>
        <w:top w:val="none" w:sz="0" w:space="0" w:color="auto"/>
        <w:left w:val="none" w:sz="0" w:space="0" w:color="auto"/>
        <w:bottom w:val="none" w:sz="0" w:space="0" w:color="auto"/>
        <w:right w:val="none" w:sz="0" w:space="0" w:color="auto"/>
      </w:divBdr>
    </w:div>
    <w:div w:id="553008563">
      <w:bodyDiv w:val="1"/>
      <w:marLeft w:val="0"/>
      <w:marRight w:val="0"/>
      <w:marTop w:val="0"/>
      <w:marBottom w:val="0"/>
      <w:divBdr>
        <w:top w:val="none" w:sz="0" w:space="0" w:color="auto"/>
        <w:left w:val="none" w:sz="0" w:space="0" w:color="auto"/>
        <w:bottom w:val="none" w:sz="0" w:space="0" w:color="auto"/>
        <w:right w:val="none" w:sz="0" w:space="0" w:color="auto"/>
      </w:divBdr>
    </w:div>
    <w:div w:id="566306462">
      <w:bodyDiv w:val="1"/>
      <w:marLeft w:val="0"/>
      <w:marRight w:val="0"/>
      <w:marTop w:val="0"/>
      <w:marBottom w:val="0"/>
      <w:divBdr>
        <w:top w:val="none" w:sz="0" w:space="0" w:color="auto"/>
        <w:left w:val="none" w:sz="0" w:space="0" w:color="auto"/>
        <w:bottom w:val="none" w:sz="0" w:space="0" w:color="auto"/>
        <w:right w:val="none" w:sz="0" w:space="0" w:color="auto"/>
      </w:divBdr>
    </w:div>
    <w:div w:id="568341484">
      <w:bodyDiv w:val="1"/>
      <w:marLeft w:val="0"/>
      <w:marRight w:val="0"/>
      <w:marTop w:val="0"/>
      <w:marBottom w:val="0"/>
      <w:divBdr>
        <w:top w:val="none" w:sz="0" w:space="0" w:color="auto"/>
        <w:left w:val="none" w:sz="0" w:space="0" w:color="auto"/>
        <w:bottom w:val="none" w:sz="0" w:space="0" w:color="auto"/>
        <w:right w:val="none" w:sz="0" w:space="0" w:color="auto"/>
      </w:divBdr>
    </w:div>
    <w:div w:id="571623992">
      <w:bodyDiv w:val="1"/>
      <w:marLeft w:val="0"/>
      <w:marRight w:val="0"/>
      <w:marTop w:val="0"/>
      <w:marBottom w:val="0"/>
      <w:divBdr>
        <w:top w:val="none" w:sz="0" w:space="0" w:color="auto"/>
        <w:left w:val="none" w:sz="0" w:space="0" w:color="auto"/>
        <w:bottom w:val="none" w:sz="0" w:space="0" w:color="auto"/>
        <w:right w:val="none" w:sz="0" w:space="0" w:color="auto"/>
      </w:divBdr>
    </w:div>
    <w:div w:id="575865870">
      <w:bodyDiv w:val="1"/>
      <w:marLeft w:val="0"/>
      <w:marRight w:val="0"/>
      <w:marTop w:val="0"/>
      <w:marBottom w:val="0"/>
      <w:divBdr>
        <w:top w:val="none" w:sz="0" w:space="0" w:color="auto"/>
        <w:left w:val="none" w:sz="0" w:space="0" w:color="auto"/>
        <w:bottom w:val="none" w:sz="0" w:space="0" w:color="auto"/>
        <w:right w:val="none" w:sz="0" w:space="0" w:color="auto"/>
      </w:divBdr>
    </w:div>
    <w:div w:id="587886376">
      <w:bodyDiv w:val="1"/>
      <w:marLeft w:val="0"/>
      <w:marRight w:val="0"/>
      <w:marTop w:val="0"/>
      <w:marBottom w:val="0"/>
      <w:divBdr>
        <w:top w:val="none" w:sz="0" w:space="0" w:color="auto"/>
        <w:left w:val="none" w:sz="0" w:space="0" w:color="auto"/>
        <w:bottom w:val="none" w:sz="0" w:space="0" w:color="auto"/>
        <w:right w:val="none" w:sz="0" w:space="0" w:color="auto"/>
      </w:divBdr>
    </w:div>
    <w:div w:id="588972510">
      <w:bodyDiv w:val="1"/>
      <w:marLeft w:val="0"/>
      <w:marRight w:val="0"/>
      <w:marTop w:val="0"/>
      <w:marBottom w:val="0"/>
      <w:divBdr>
        <w:top w:val="none" w:sz="0" w:space="0" w:color="auto"/>
        <w:left w:val="none" w:sz="0" w:space="0" w:color="auto"/>
        <w:bottom w:val="none" w:sz="0" w:space="0" w:color="auto"/>
        <w:right w:val="none" w:sz="0" w:space="0" w:color="auto"/>
      </w:divBdr>
    </w:div>
    <w:div w:id="597492692">
      <w:bodyDiv w:val="1"/>
      <w:marLeft w:val="0"/>
      <w:marRight w:val="0"/>
      <w:marTop w:val="0"/>
      <w:marBottom w:val="0"/>
      <w:divBdr>
        <w:top w:val="none" w:sz="0" w:space="0" w:color="auto"/>
        <w:left w:val="none" w:sz="0" w:space="0" w:color="auto"/>
        <w:bottom w:val="none" w:sz="0" w:space="0" w:color="auto"/>
        <w:right w:val="none" w:sz="0" w:space="0" w:color="auto"/>
      </w:divBdr>
    </w:div>
    <w:div w:id="599266254">
      <w:bodyDiv w:val="1"/>
      <w:marLeft w:val="0"/>
      <w:marRight w:val="0"/>
      <w:marTop w:val="0"/>
      <w:marBottom w:val="0"/>
      <w:divBdr>
        <w:top w:val="none" w:sz="0" w:space="0" w:color="auto"/>
        <w:left w:val="none" w:sz="0" w:space="0" w:color="auto"/>
        <w:bottom w:val="none" w:sz="0" w:space="0" w:color="auto"/>
        <w:right w:val="none" w:sz="0" w:space="0" w:color="auto"/>
      </w:divBdr>
    </w:div>
    <w:div w:id="601379141">
      <w:bodyDiv w:val="1"/>
      <w:marLeft w:val="0"/>
      <w:marRight w:val="0"/>
      <w:marTop w:val="0"/>
      <w:marBottom w:val="0"/>
      <w:divBdr>
        <w:top w:val="none" w:sz="0" w:space="0" w:color="auto"/>
        <w:left w:val="none" w:sz="0" w:space="0" w:color="auto"/>
        <w:bottom w:val="none" w:sz="0" w:space="0" w:color="auto"/>
        <w:right w:val="none" w:sz="0" w:space="0" w:color="auto"/>
      </w:divBdr>
    </w:div>
    <w:div w:id="605815136">
      <w:bodyDiv w:val="1"/>
      <w:marLeft w:val="0"/>
      <w:marRight w:val="0"/>
      <w:marTop w:val="0"/>
      <w:marBottom w:val="0"/>
      <w:divBdr>
        <w:top w:val="none" w:sz="0" w:space="0" w:color="auto"/>
        <w:left w:val="none" w:sz="0" w:space="0" w:color="auto"/>
        <w:bottom w:val="none" w:sz="0" w:space="0" w:color="auto"/>
        <w:right w:val="none" w:sz="0" w:space="0" w:color="auto"/>
      </w:divBdr>
    </w:div>
    <w:div w:id="607198125">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6762740">
      <w:bodyDiv w:val="1"/>
      <w:marLeft w:val="0"/>
      <w:marRight w:val="0"/>
      <w:marTop w:val="0"/>
      <w:marBottom w:val="0"/>
      <w:divBdr>
        <w:top w:val="none" w:sz="0" w:space="0" w:color="auto"/>
        <w:left w:val="none" w:sz="0" w:space="0" w:color="auto"/>
        <w:bottom w:val="none" w:sz="0" w:space="0" w:color="auto"/>
        <w:right w:val="none" w:sz="0" w:space="0" w:color="auto"/>
      </w:divBdr>
    </w:div>
    <w:div w:id="622538391">
      <w:bodyDiv w:val="1"/>
      <w:marLeft w:val="0"/>
      <w:marRight w:val="0"/>
      <w:marTop w:val="0"/>
      <w:marBottom w:val="0"/>
      <w:divBdr>
        <w:top w:val="none" w:sz="0" w:space="0" w:color="auto"/>
        <w:left w:val="none" w:sz="0" w:space="0" w:color="auto"/>
        <w:bottom w:val="none" w:sz="0" w:space="0" w:color="auto"/>
        <w:right w:val="none" w:sz="0" w:space="0" w:color="auto"/>
      </w:divBdr>
    </w:div>
    <w:div w:id="623344344">
      <w:bodyDiv w:val="1"/>
      <w:marLeft w:val="0"/>
      <w:marRight w:val="0"/>
      <w:marTop w:val="0"/>
      <w:marBottom w:val="0"/>
      <w:divBdr>
        <w:top w:val="none" w:sz="0" w:space="0" w:color="auto"/>
        <w:left w:val="none" w:sz="0" w:space="0" w:color="auto"/>
        <w:bottom w:val="none" w:sz="0" w:space="0" w:color="auto"/>
        <w:right w:val="none" w:sz="0" w:space="0" w:color="auto"/>
      </w:divBdr>
    </w:div>
    <w:div w:id="629284253">
      <w:bodyDiv w:val="1"/>
      <w:marLeft w:val="0"/>
      <w:marRight w:val="0"/>
      <w:marTop w:val="0"/>
      <w:marBottom w:val="0"/>
      <w:divBdr>
        <w:top w:val="none" w:sz="0" w:space="0" w:color="auto"/>
        <w:left w:val="none" w:sz="0" w:space="0" w:color="auto"/>
        <w:bottom w:val="none" w:sz="0" w:space="0" w:color="auto"/>
        <w:right w:val="none" w:sz="0" w:space="0" w:color="auto"/>
      </w:divBdr>
    </w:div>
    <w:div w:id="630748357">
      <w:bodyDiv w:val="1"/>
      <w:marLeft w:val="0"/>
      <w:marRight w:val="0"/>
      <w:marTop w:val="0"/>
      <w:marBottom w:val="0"/>
      <w:divBdr>
        <w:top w:val="none" w:sz="0" w:space="0" w:color="auto"/>
        <w:left w:val="none" w:sz="0" w:space="0" w:color="auto"/>
        <w:bottom w:val="none" w:sz="0" w:space="0" w:color="auto"/>
        <w:right w:val="none" w:sz="0" w:space="0" w:color="auto"/>
      </w:divBdr>
    </w:div>
    <w:div w:id="637223518">
      <w:bodyDiv w:val="1"/>
      <w:marLeft w:val="0"/>
      <w:marRight w:val="0"/>
      <w:marTop w:val="0"/>
      <w:marBottom w:val="0"/>
      <w:divBdr>
        <w:top w:val="none" w:sz="0" w:space="0" w:color="auto"/>
        <w:left w:val="none" w:sz="0" w:space="0" w:color="auto"/>
        <w:bottom w:val="none" w:sz="0" w:space="0" w:color="auto"/>
        <w:right w:val="none" w:sz="0" w:space="0" w:color="auto"/>
      </w:divBdr>
    </w:div>
    <w:div w:id="637498314">
      <w:bodyDiv w:val="1"/>
      <w:marLeft w:val="0"/>
      <w:marRight w:val="0"/>
      <w:marTop w:val="0"/>
      <w:marBottom w:val="0"/>
      <w:divBdr>
        <w:top w:val="none" w:sz="0" w:space="0" w:color="auto"/>
        <w:left w:val="none" w:sz="0" w:space="0" w:color="auto"/>
        <w:bottom w:val="none" w:sz="0" w:space="0" w:color="auto"/>
        <w:right w:val="none" w:sz="0" w:space="0" w:color="auto"/>
      </w:divBdr>
    </w:div>
    <w:div w:id="643195631">
      <w:bodyDiv w:val="1"/>
      <w:marLeft w:val="0"/>
      <w:marRight w:val="0"/>
      <w:marTop w:val="0"/>
      <w:marBottom w:val="0"/>
      <w:divBdr>
        <w:top w:val="none" w:sz="0" w:space="0" w:color="auto"/>
        <w:left w:val="none" w:sz="0" w:space="0" w:color="auto"/>
        <w:bottom w:val="none" w:sz="0" w:space="0" w:color="auto"/>
        <w:right w:val="none" w:sz="0" w:space="0" w:color="auto"/>
      </w:divBdr>
    </w:div>
    <w:div w:id="645009795">
      <w:bodyDiv w:val="1"/>
      <w:marLeft w:val="0"/>
      <w:marRight w:val="0"/>
      <w:marTop w:val="0"/>
      <w:marBottom w:val="0"/>
      <w:divBdr>
        <w:top w:val="none" w:sz="0" w:space="0" w:color="auto"/>
        <w:left w:val="none" w:sz="0" w:space="0" w:color="auto"/>
        <w:bottom w:val="none" w:sz="0" w:space="0" w:color="auto"/>
        <w:right w:val="none" w:sz="0" w:space="0" w:color="auto"/>
      </w:divBdr>
    </w:div>
    <w:div w:id="646591112">
      <w:bodyDiv w:val="1"/>
      <w:marLeft w:val="0"/>
      <w:marRight w:val="0"/>
      <w:marTop w:val="0"/>
      <w:marBottom w:val="0"/>
      <w:divBdr>
        <w:top w:val="none" w:sz="0" w:space="0" w:color="auto"/>
        <w:left w:val="none" w:sz="0" w:space="0" w:color="auto"/>
        <w:bottom w:val="none" w:sz="0" w:space="0" w:color="auto"/>
        <w:right w:val="none" w:sz="0" w:space="0" w:color="auto"/>
      </w:divBdr>
    </w:div>
    <w:div w:id="648749222">
      <w:bodyDiv w:val="1"/>
      <w:marLeft w:val="0"/>
      <w:marRight w:val="0"/>
      <w:marTop w:val="0"/>
      <w:marBottom w:val="0"/>
      <w:divBdr>
        <w:top w:val="none" w:sz="0" w:space="0" w:color="auto"/>
        <w:left w:val="none" w:sz="0" w:space="0" w:color="auto"/>
        <w:bottom w:val="none" w:sz="0" w:space="0" w:color="auto"/>
        <w:right w:val="none" w:sz="0" w:space="0" w:color="auto"/>
      </w:divBdr>
    </w:div>
    <w:div w:id="650334586">
      <w:bodyDiv w:val="1"/>
      <w:marLeft w:val="0"/>
      <w:marRight w:val="0"/>
      <w:marTop w:val="0"/>
      <w:marBottom w:val="0"/>
      <w:divBdr>
        <w:top w:val="none" w:sz="0" w:space="0" w:color="auto"/>
        <w:left w:val="none" w:sz="0" w:space="0" w:color="auto"/>
        <w:bottom w:val="none" w:sz="0" w:space="0" w:color="auto"/>
        <w:right w:val="none" w:sz="0" w:space="0" w:color="auto"/>
      </w:divBdr>
    </w:div>
    <w:div w:id="653097501">
      <w:bodyDiv w:val="1"/>
      <w:marLeft w:val="0"/>
      <w:marRight w:val="0"/>
      <w:marTop w:val="0"/>
      <w:marBottom w:val="0"/>
      <w:divBdr>
        <w:top w:val="none" w:sz="0" w:space="0" w:color="auto"/>
        <w:left w:val="none" w:sz="0" w:space="0" w:color="auto"/>
        <w:bottom w:val="none" w:sz="0" w:space="0" w:color="auto"/>
        <w:right w:val="none" w:sz="0" w:space="0" w:color="auto"/>
      </w:divBdr>
    </w:div>
    <w:div w:id="655761396">
      <w:bodyDiv w:val="1"/>
      <w:marLeft w:val="0"/>
      <w:marRight w:val="0"/>
      <w:marTop w:val="0"/>
      <w:marBottom w:val="0"/>
      <w:divBdr>
        <w:top w:val="none" w:sz="0" w:space="0" w:color="auto"/>
        <w:left w:val="none" w:sz="0" w:space="0" w:color="auto"/>
        <w:bottom w:val="none" w:sz="0" w:space="0" w:color="auto"/>
        <w:right w:val="none" w:sz="0" w:space="0" w:color="auto"/>
      </w:divBdr>
    </w:div>
    <w:div w:id="655887422">
      <w:bodyDiv w:val="1"/>
      <w:marLeft w:val="0"/>
      <w:marRight w:val="0"/>
      <w:marTop w:val="0"/>
      <w:marBottom w:val="0"/>
      <w:divBdr>
        <w:top w:val="none" w:sz="0" w:space="0" w:color="auto"/>
        <w:left w:val="none" w:sz="0" w:space="0" w:color="auto"/>
        <w:bottom w:val="none" w:sz="0" w:space="0" w:color="auto"/>
        <w:right w:val="none" w:sz="0" w:space="0" w:color="auto"/>
      </w:divBdr>
    </w:div>
    <w:div w:id="658769262">
      <w:bodyDiv w:val="1"/>
      <w:marLeft w:val="0"/>
      <w:marRight w:val="0"/>
      <w:marTop w:val="0"/>
      <w:marBottom w:val="0"/>
      <w:divBdr>
        <w:top w:val="none" w:sz="0" w:space="0" w:color="auto"/>
        <w:left w:val="none" w:sz="0" w:space="0" w:color="auto"/>
        <w:bottom w:val="none" w:sz="0" w:space="0" w:color="auto"/>
        <w:right w:val="none" w:sz="0" w:space="0" w:color="auto"/>
      </w:divBdr>
    </w:div>
    <w:div w:id="658920014">
      <w:bodyDiv w:val="1"/>
      <w:marLeft w:val="0"/>
      <w:marRight w:val="0"/>
      <w:marTop w:val="0"/>
      <w:marBottom w:val="0"/>
      <w:divBdr>
        <w:top w:val="none" w:sz="0" w:space="0" w:color="auto"/>
        <w:left w:val="none" w:sz="0" w:space="0" w:color="auto"/>
        <w:bottom w:val="none" w:sz="0" w:space="0" w:color="auto"/>
        <w:right w:val="none" w:sz="0" w:space="0" w:color="auto"/>
      </w:divBdr>
    </w:div>
    <w:div w:id="666589914">
      <w:bodyDiv w:val="1"/>
      <w:marLeft w:val="0"/>
      <w:marRight w:val="0"/>
      <w:marTop w:val="0"/>
      <w:marBottom w:val="0"/>
      <w:divBdr>
        <w:top w:val="none" w:sz="0" w:space="0" w:color="auto"/>
        <w:left w:val="none" w:sz="0" w:space="0" w:color="auto"/>
        <w:bottom w:val="none" w:sz="0" w:space="0" w:color="auto"/>
        <w:right w:val="none" w:sz="0" w:space="0" w:color="auto"/>
      </w:divBdr>
    </w:div>
    <w:div w:id="673341692">
      <w:bodyDiv w:val="1"/>
      <w:marLeft w:val="0"/>
      <w:marRight w:val="0"/>
      <w:marTop w:val="0"/>
      <w:marBottom w:val="0"/>
      <w:divBdr>
        <w:top w:val="none" w:sz="0" w:space="0" w:color="auto"/>
        <w:left w:val="none" w:sz="0" w:space="0" w:color="auto"/>
        <w:bottom w:val="none" w:sz="0" w:space="0" w:color="auto"/>
        <w:right w:val="none" w:sz="0" w:space="0" w:color="auto"/>
      </w:divBdr>
    </w:div>
    <w:div w:id="674308843">
      <w:bodyDiv w:val="1"/>
      <w:marLeft w:val="0"/>
      <w:marRight w:val="0"/>
      <w:marTop w:val="0"/>
      <w:marBottom w:val="0"/>
      <w:divBdr>
        <w:top w:val="none" w:sz="0" w:space="0" w:color="auto"/>
        <w:left w:val="none" w:sz="0" w:space="0" w:color="auto"/>
        <w:bottom w:val="none" w:sz="0" w:space="0" w:color="auto"/>
        <w:right w:val="none" w:sz="0" w:space="0" w:color="auto"/>
      </w:divBdr>
    </w:div>
    <w:div w:id="679085688">
      <w:bodyDiv w:val="1"/>
      <w:marLeft w:val="0"/>
      <w:marRight w:val="0"/>
      <w:marTop w:val="0"/>
      <w:marBottom w:val="0"/>
      <w:divBdr>
        <w:top w:val="none" w:sz="0" w:space="0" w:color="auto"/>
        <w:left w:val="none" w:sz="0" w:space="0" w:color="auto"/>
        <w:bottom w:val="none" w:sz="0" w:space="0" w:color="auto"/>
        <w:right w:val="none" w:sz="0" w:space="0" w:color="auto"/>
      </w:divBdr>
    </w:div>
    <w:div w:id="684333785">
      <w:bodyDiv w:val="1"/>
      <w:marLeft w:val="0"/>
      <w:marRight w:val="0"/>
      <w:marTop w:val="0"/>
      <w:marBottom w:val="0"/>
      <w:divBdr>
        <w:top w:val="none" w:sz="0" w:space="0" w:color="auto"/>
        <w:left w:val="none" w:sz="0" w:space="0" w:color="auto"/>
        <w:bottom w:val="none" w:sz="0" w:space="0" w:color="auto"/>
        <w:right w:val="none" w:sz="0" w:space="0" w:color="auto"/>
      </w:divBdr>
    </w:div>
    <w:div w:id="685181062">
      <w:bodyDiv w:val="1"/>
      <w:marLeft w:val="0"/>
      <w:marRight w:val="0"/>
      <w:marTop w:val="0"/>
      <w:marBottom w:val="0"/>
      <w:divBdr>
        <w:top w:val="none" w:sz="0" w:space="0" w:color="auto"/>
        <w:left w:val="none" w:sz="0" w:space="0" w:color="auto"/>
        <w:bottom w:val="none" w:sz="0" w:space="0" w:color="auto"/>
        <w:right w:val="none" w:sz="0" w:space="0" w:color="auto"/>
      </w:divBdr>
    </w:div>
    <w:div w:id="685598086">
      <w:bodyDiv w:val="1"/>
      <w:marLeft w:val="0"/>
      <w:marRight w:val="0"/>
      <w:marTop w:val="0"/>
      <w:marBottom w:val="0"/>
      <w:divBdr>
        <w:top w:val="none" w:sz="0" w:space="0" w:color="auto"/>
        <w:left w:val="none" w:sz="0" w:space="0" w:color="auto"/>
        <w:bottom w:val="none" w:sz="0" w:space="0" w:color="auto"/>
        <w:right w:val="none" w:sz="0" w:space="0" w:color="auto"/>
      </w:divBdr>
    </w:div>
    <w:div w:id="686753851">
      <w:bodyDiv w:val="1"/>
      <w:marLeft w:val="0"/>
      <w:marRight w:val="0"/>
      <w:marTop w:val="0"/>
      <w:marBottom w:val="0"/>
      <w:divBdr>
        <w:top w:val="none" w:sz="0" w:space="0" w:color="auto"/>
        <w:left w:val="none" w:sz="0" w:space="0" w:color="auto"/>
        <w:bottom w:val="none" w:sz="0" w:space="0" w:color="auto"/>
        <w:right w:val="none" w:sz="0" w:space="0" w:color="auto"/>
      </w:divBdr>
    </w:div>
    <w:div w:id="691539165">
      <w:bodyDiv w:val="1"/>
      <w:marLeft w:val="0"/>
      <w:marRight w:val="0"/>
      <w:marTop w:val="0"/>
      <w:marBottom w:val="0"/>
      <w:divBdr>
        <w:top w:val="none" w:sz="0" w:space="0" w:color="auto"/>
        <w:left w:val="none" w:sz="0" w:space="0" w:color="auto"/>
        <w:bottom w:val="none" w:sz="0" w:space="0" w:color="auto"/>
        <w:right w:val="none" w:sz="0" w:space="0" w:color="auto"/>
      </w:divBdr>
    </w:div>
    <w:div w:id="693267891">
      <w:bodyDiv w:val="1"/>
      <w:marLeft w:val="0"/>
      <w:marRight w:val="0"/>
      <w:marTop w:val="0"/>
      <w:marBottom w:val="0"/>
      <w:divBdr>
        <w:top w:val="none" w:sz="0" w:space="0" w:color="auto"/>
        <w:left w:val="none" w:sz="0" w:space="0" w:color="auto"/>
        <w:bottom w:val="none" w:sz="0" w:space="0" w:color="auto"/>
        <w:right w:val="none" w:sz="0" w:space="0" w:color="auto"/>
      </w:divBdr>
    </w:div>
    <w:div w:id="697698362">
      <w:bodyDiv w:val="1"/>
      <w:marLeft w:val="0"/>
      <w:marRight w:val="0"/>
      <w:marTop w:val="0"/>
      <w:marBottom w:val="0"/>
      <w:divBdr>
        <w:top w:val="none" w:sz="0" w:space="0" w:color="auto"/>
        <w:left w:val="none" w:sz="0" w:space="0" w:color="auto"/>
        <w:bottom w:val="none" w:sz="0" w:space="0" w:color="auto"/>
        <w:right w:val="none" w:sz="0" w:space="0" w:color="auto"/>
      </w:divBdr>
    </w:div>
    <w:div w:id="698507069">
      <w:bodyDiv w:val="1"/>
      <w:marLeft w:val="0"/>
      <w:marRight w:val="0"/>
      <w:marTop w:val="0"/>
      <w:marBottom w:val="0"/>
      <w:divBdr>
        <w:top w:val="none" w:sz="0" w:space="0" w:color="auto"/>
        <w:left w:val="none" w:sz="0" w:space="0" w:color="auto"/>
        <w:bottom w:val="none" w:sz="0" w:space="0" w:color="auto"/>
        <w:right w:val="none" w:sz="0" w:space="0" w:color="auto"/>
      </w:divBdr>
    </w:div>
    <w:div w:id="707074202">
      <w:bodyDiv w:val="1"/>
      <w:marLeft w:val="0"/>
      <w:marRight w:val="0"/>
      <w:marTop w:val="0"/>
      <w:marBottom w:val="0"/>
      <w:divBdr>
        <w:top w:val="none" w:sz="0" w:space="0" w:color="auto"/>
        <w:left w:val="none" w:sz="0" w:space="0" w:color="auto"/>
        <w:bottom w:val="none" w:sz="0" w:space="0" w:color="auto"/>
        <w:right w:val="none" w:sz="0" w:space="0" w:color="auto"/>
      </w:divBdr>
    </w:div>
    <w:div w:id="709380164">
      <w:bodyDiv w:val="1"/>
      <w:marLeft w:val="0"/>
      <w:marRight w:val="0"/>
      <w:marTop w:val="0"/>
      <w:marBottom w:val="0"/>
      <w:divBdr>
        <w:top w:val="none" w:sz="0" w:space="0" w:color="auto"/>
        <w:left w:val="none" w:sz="0" w:space="0" w:color="auto"/>
        <w:bottom w:val="none" w:sz="0" w:space="0" w:color="auto"/>
        <w:right w:val="none" w:sz="0" w:space="0" w:color="auto"/>
      </w:divBdr>
    </w:div>
    <w:div w:id="712921449">
      <w:bodyDiv w:val="1"/>
      <w:marLeft w:val="0"/>
      <w:marRight w:val="0"/>
      <w:marTop w:val="0"/>
      <w:marBottom w:val="0"/>
      <w:divBdr>
        <w:top w:val="none" w:sz="0" w:space="0" w:color="auto"/>
        <w:left w:val="none" w:sz="0" w:space="0" w:color="auto"/>
        <w:bottom w:val="none" w:sz="0" w:space="0" w:color="auto"/>
        <w:right w:val="none" w:sz="0" w:space="0" w:color="auto"/>
      </w:divBdr>
    </w:div>
    <w:div w:id="714161456">
      <w:bodyDiv w:val="1"/>
      <w:marLeft w:val="0"/>
      <w:marRight w:val="0"/>
      <w:marTop w:val="0"/>
      <w:marBottom w:val="0"/>
      <w:divBdr>
        <w:top w:val="none" w:sz="0" w:space="0" w:color="auto"/>
        <w:left w:val="none" w:sz="0" w:space="0" w:color="auto"/>
        <w:bottom w:val="none" w:sz="0" w:space="0" w:color="auto"/>
        <w:right w:val="none" w:sz="0" w:space="0" w:color="auto"/>
      </w:divBdr>
    </w:div>
    <w:div w:id="715397902">
      <w:bodyDiv w:val="1"/>
      <w:marLeft w:val="0"/>
      <w:marRight w:val="0"/>
      <w:marTop w:val="0"/>
      <w:marBottom w:val="0"/>
      <w:divBdr>
        <w:top w:val="none" w:sz="0" w:space="0" w:color="auto"/>
        <w:left w:val="none" w:sz="0" w:space="0" w:color="auto"/>
        <w:bottom w:val="none" w:sz="0" w:space="0" w:color="auto"/>
        <w:right w:val="none" w:sz="0" w:space="0" w:color="auto"/>
      </w:divBdr>
    </w:div>
    <w:div w:id="718355618">
      <w:bodyDiv w:val="1"/>
      <w:marLeft w:val="0"/>
      <w:marRight w:val="0"/>
      <w:marTop w:val="0"/>
      <w:marBottom w:val="0"/>
      <w:divBdr>
        <w:top w:val="none" w:sz="0" w:space="0" w:color="auto"/>
        <w:left w:val="none" w:sz="0" w:space="0" w:color="auto"/>
        <w:bottom w:val="none" w:sz="0" w:space="0" w:color="auto"/>
        <w:right w:val="none" w:sz="0" w:space="0" w:color="auto"/>
      </w:divBdr>
      <w:divsChild>
        <w:div w:id="2046829379">
          <w:marLeft w:val="0"/>
          <w:marRight w:val="0"/>
          <w:marTop w:val="120"/>
          <w:marBottom w:val="120"/>
          <w:divBdr>
            <w:top w:val="none" w:sz="0" w:space="0" w:color="auto"/>
            <w:left w:val="none" w:sz="0" w:space="0" w:color="auto"/>
            <w:bottom w:val="none" w:sz="0" w:space="0" w:color="auto"/>
            <w:right w:val="none" w:sz="0" w:space="0" w:color="auto"/>
          </w:divBdr>
        </w:div>
        <w:div w:id="1698461929">
          <w:marLeft w:val="0"/>
          <w:marRight w:val="0"/>
          <w:marTop w:val="120"/>
          <w:marBottom w:val="120"/>
          <w:divBdr>
            <w:top w:val="none" w:sz="0" w:space="0" w:color="auto"/>
            <w:left w:val="none" w:sz="0" w:space="0" w:color="auto"/>
            <w:bottom w:val="none" w:sz="0" w:space="0" w:color="auto"/>
            <w:right w:val="none" w:sz="0" w:space="0" w:color="auto"/>
          </w:divBdr>
        </w:div>
      </w:divsChild>
    </w:div>
    <w:div w:id="718745330">
      <w:bodyDiv w:val="1"/>
      <w:marLeft w:val="0"/>
      <w:marRight w:val="0"/>
      <w:marTop w:val="0"/>
      <w:marBottom w:val="0"/>
      <w:divBdr>
        <w:top w:val="none" w:sz="0" w:space="0" w:color="auto"/>
        <w:left w:val="none" w:sz="0" w:space="0" w:color="auto"/>
        <w:bottom w:val="none" w:sz="0" w:space="0" w:color="auto"/>
        <w:right w:val="none" w:sz="0" w:space="0" w:color="auto"/>
      </w:divBdr>
    </w:div>
    <w:div w:id="723259424">
      <w:bodyDiv w:val="1"/>
      <w:marLeft w:val="0"/>
      <w:marRight w:val="0"/>
      <w:marTop w:val="0"/>
      <w:marBottom w:val="0"/>
      <w:divBdr>
        <w:top w:val="none" w:sz="0" w:space="0" w:color="auto"/>
        <w:left w:val="none" w:sz="0" w:space="0" w:color="auto"/>
        <w:bottom w:val="none" w:sz="0" w:space="0" w:color="auto"/>
        <w:right w:val="none" w:sz="0" w:space="0" w:color="auto"/>
      </w:divBdr>
    </w:div>
    <w:div w:id="724525177">
      <w:bodyDiv w:val="1"/>
      <w:marLeft w:val="0"/>
      <w:marRight w:val="0"/>
      <w:marTop w:val="0"/>
      <w:marBottom w:val="0"/>
      <w:divBdr>
        <w:top w:val="none" w:sz="0" w:space="0" w:color="auto"/>
        <w:left w:val="none" w:sz="0" w:space="0" w:color="auto"/>
        <w:bottom w:val="none" w:sz="0" w:space="0" w:color="auto"/>
        <w:right w:val="none" w:sz="0" w:space="0" w:color="auto"/>
      </w:divBdr>
    </w:div>
    <w:div w:id="725027010">
      <w:bodyDiv w:val="1"/>
      <w:marLeft w:val="0"/>
      <w:marRight w:val="0"/>
      <w:marTop w:val="0"/>
      <w:marBottom w:val="0"/>
      <w:divBdr>
        <w:top w:val="none" w:sz="0" w:space="0" w:color="auto"/>
        <w:left w:val="none" w:sz="0" w:space="0" w:color="auto"/>
        <w:bottom w:val="none" w:sz="0" w:space="0" w:color="auto"/>
        <w:right w:val="none" w:sz="0" w:space="0" w:color="auto"/>
      </w:divBdr>
    </w:div>
    <w:div w:id="726493388">
      <w:bodyDiv w:val="1"/>
      <w:marLeft w:val="0"/>
      <w:marRight w:val="0"/>
      <w:marTop w:val="0"/>
      <w:marBottom w:val="0"/>
      <w:divBdr>
        <w:top w:val="none" w:sz="0" w:space="0" w:color="auto"/>
        <w:left w:val="none" w:sz="0" w:space="0" w:color="auto"/>
        <w:bottom w:val="none" w:sz="0" w:space="0" w:color="auto"/>
        <w:right w:val="none" w:sz="0" w:space="0" w:color="auto"/>
      </w:divBdr>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737749283">
      <w:bodyDiv w:val="1"/>
      <w:marLeft w:val="0"/>
      <w:marRight w:val="0"/>
      <w:marTop w:val="0"/>
      <w:marBottom w:val="0"/>
      <w:divBdr>
        <w:top w:val="none" w:sz="0" w:space="0" w:color="auto"/>
        <w:left w:val="none" w:sz="0" w:space="0" w:color="auto"/>
        <w:bottom w:val="none" w:sz="0" w:space="0" w:color="auto"/>
        <w:right w:val="none" w:sz="0" w:space="0" w:color="auto"/>
      </w:divBdr>
    </w:div>
    <w:div w:id="747919955">
      <w:bodyDiv w:val="1"/>
      <w:marLeft w:val="0"/>
      <w:marRight w:val="0"/>
      <w:marTop w:val="0"/>
      <w:marBottom w:val="0"/>
      <w:divBdr>
        <w:top w:val="none" w:sz="0" w:space="0" w:color="auto"/>
        <w:left w:val="none" w:sz="0" w:space="0" w:color="auto"/>
        <w:bottom w:val="none" w:sz="0" w:space="0" w:color="auto"/>
        <w:right w:val="none" w:sz="0" w:space="0" w:color="auto"/>
      </w:divBdr>
    </w:div>
    <w:div w:id="748846064">
      <w:bodyDiv w:val="1"/>
      <w:marLeft w:val="0"/>
      <w:marRight w:val="0"/>
      <w:marTop w:val="0"/>
      <w:marBottom w:val="0"/>
      <w:divBdr>
        <w:top w:val="none" w:sz="0" w:space="0" w:color="auto"/>
        <w:left w:val="none" w:sz="0" w:space="0" w:color="auto"/>
        <w:bottom w:val="none" w:sz="0" w:space="0" w:color="auto"/>
        <w:right w:val="none" w:sz="0" w:space="0" w:color="auto"/>
      </w:divBdr>
    </w:div>
    <w:div w:id="751975608">
      <w:bodyDiv w:val="1"/>
      <w:marLeft w:val="0"/>
      <w:marRight w:val="0"/>
      <w:marTop w:val="0"/>
      <w:marBottom w:val="0"/>
      <w:divBdr>
        <w:top w:val="none" w:sz="0" w:space="0" w:color="auto"/>
        <w:left w:val="none" w:sz="0" w:space="0" w:color="auto"/>
        <w:bottom w:val="none" w:sz="0" w:space="0" w:color="auto"/>
        <w:right w:val="none" w:sz="0" w:space="0" w:color="auto"/>
      </w:divBdr>
    </w:div>
    <w:div w:id="752550454">
      <w:bodyDiv w:val="1"/>
      <w:marLeft w:val="0"/>
      <w:marRight w:val="0"/>
      <w:marTop w:val="0"/>
      <w:marBottom w:val="0"/>
      <w:divBdr>
        <w:top w:val="none" w:sz="0" w:space="0" w:color="auto"/>
        <w:left w:val="none" w:sz="0" w:space="0" w:color="auto"/>
        <w:bottom w:val="none" w:sz="0" w:space="0" w:color="auto"/>
        <w:right w:val="none" w:sz="0" w:space="0" w:color="auto"/>
      </w:divBdr>
    </w:div>
    <w:div w:id="767389649">
      <w:bodyDiv w:val="1"/>
      <w:marLeft w:val="0"/>
      <w:marRight w:val="0"/>
      <w:marTop w:val="0"/>
      <w:marBottom w:val="0"/>
      <w:divBdr>
        <w:top w:val="none" w:sz="0" w:space="0" w:color="auto"/>
        <w:left w:val="none" w:sz="0" w:space="0" w:color="auto"/>
        <w:bottom w:val="none" w:sz="0" w:space="0" w:color="auto"/>
        <w:right w:val="none" w:sz="0" w:space="0" w:color="auto"/>
      </w:divBdr>
    </w:div>
    <w:div w:id="769357190">
      <w:bodyDiv w:val="1"/>
      <w:marLeft w:val="0"/>
      <w:marRight w:val="0"/>
      <w:marTop w:val="0"/>
      <w:marBottom w:val="0"/>
      <w:divBdr>
        <w:top w:val="none" w:sz="0" w:space="0" w:color="auto"/>
        <w:left w:val="none" w:sz="0" w:space="0" w:color="auto"/>
        <w:bottom w:val="none" w:sz="0" w:space="0" w:color="auto"/>
        <w:right w:val="none" w:sz="0" w:space="0" w:color="auto"/>
      </w:divBdr>
    </w:div>
    <w:div w:id="770049234">
      <w:bodyDiv w:val="1"/>
      <w:marLeft w:val="0"/>
      <w:marRight w:val="0"/>
      <w:marTop w:val="0"/>
      <w:marBottom w:val="0"/>
      <w:divBdr>
        <w:top w:val="none" w:sz="0" w:space="0" w:color="auto"/>
        <w:left w:val="none" w:sz="0" w:space="0" w:color="auto"/>
        <w:bottom w:val="none" w:sz="0" w:space="0" w:color="auto"/>
        <w:right w:val="none" w:sz="0" w:space="0" w:color="auto"/>
      </w:divBdr>
    </w:div>
    <w:div w:id="772870388">
      <w:bodyDiv w:val="1"/>
      <w:marLeft w:val="0"/>
      <w:marRight w:val="0"/>
      <w:marTop w:val="0"/>
      <w:marBottom w:val="0"/>
      <w:divBdr>
        <w:top w:val="none" w:sz="0" w:space="0" w:color="auto"/>
        <w:left w:val="none" w:sz="0" w:space="0" w:color="auto"/>
        <w:bottom w:val="none" w:sz="0" w:space="0" w:color="auto"/>
        <w:right w:val="none" w:sz="0" w:space="0" w:color="auto"/>
      </w:divBdr>
    </w:div>
    <w:div w:id="774128677">
      <w:bodyDiv w:val="1"/>
      <w:marLeft w:val="0"/>
      <w:marRight w:val="0"/>
      <w:marTop w:val="0"/>
      <w:marBottom w:val="0"/>
      <w:divBdr>
        <w:top w:val="none" w:sz="0" w:space="0" w:color="auto"/>
        <w:left w:val="none" w:sz="0" w:space="0" w:color="auto"/>
        <w:bottom w:val="none" w:sz="0" w:space="0" w:color="auto"/>
        <w:right w:val="none" w:sz="0" w:space="0" w:color="auto"/>
      </w:divBdr>
      <w:divsChild>
        <w:div w:id="1207789133">
          <w:marLeft w:val="0"/>
          <w:marRight w:val="0"/>
          <w:marTop w:val="120"/>
          <w:marBottom w:val="120"/>
          <w:divBdr>
            <w:top w:val="none" w:sz="0" w:space="0" w:color="auto"/>
            <w:left w:val="none" w:sz="0" w:space="0" w:color="auto"/>
            <w:bottom w:val="none" w:sz="0" w:space="0" w:color="auto"/>
            <w:right w:val="none" w:sz="0" w:space="0" w:color="auto"/>
          </w:divBdr>
        </w:div>
      </w:divsChild>
    </w:div>
    <w:div w:id="774908520">
      <w:bodyDiv w:val="1"/>
      <w:marLeft w:val="0"/>
      <w:marRight w:val="0"/>
      <w:marTop w:val="0"/>
      <w:marBottom w:val="0"/>
      <w:divBdr>
        <w:top w:val="none" w:sz="0" w:space="0" w:color="auto"/>
        <w:left w:val="none" w:sz="0" w:space="0" w:color="auto"/>
        <w:bottom w:val="none" w:sz="0" w:space="0" w:color="auto"/>
        <w:right w:val="none" w:sz="0" w:space="0" w:color="auto"/>
      </w:divBdr>
    </w:div>
    <w:div w:id="775246755">
      <w:bodyDiv w:val="1"/>
      <w:marLeft w:val="0"/>
      <w:marRight w:val="0"/>
      <w:marTop w:val="0"/>
      <w:marBottom w:val="0"/>
      <w:divBdr>
        <w:top w:val="none" w:sz="0" w:space="0" w:color="auto"/>
        <w:left w:val="none" w:sz="0" w:space="0" w:color="auto"/>
        <w:bottom w:val="none" w:sz="0" w:space="0" w:color="auto"/>
        <w:right w:val="none" w:sz="0" w:space="0" w:color="auto"/>
      </w:divBdr>
    </w:div>
    <w:div w:id="780026502">
      <w:bodyDiv w:val="1"/>
      <w:marLeft w:val="0"/>
      <w:marRight w:val="0"/>
      <w:marTop w:val="0"/>
      <w:marBottom w:val="0"/>
      <w:divBdr>
        <w:top w:val="none" w:sz="0" w:space="0" w:color="auto"/>
        <w:left w:val="none" w:sz="0" w:space="0" w:color="auto"/>
        <w:bottom w:val="none" w:sz="0" w:space="0" w:color="auto"/>
        <w:right w:val="none" w:sz="0" w:space="0" w:color="auto"/>
      </w:divBdr>
    </w:div>
    <w:div w:id="780491542">
      <w:bodyDiv w:val="1"/>
      <w:marLeft w:val="0"/>
      <w:marRight w:val="0"/>
      <w:marTop w:val="0"/>
      <w:marBottom w:val="0"/>
      <w:divBdr>
        <w:top w:val="none" w:sz="0" w:space="0" w:color="auto"/>
        <w:left w:val="none" w:sz="0" w:space="0" w:color="auto"/>
        <w:bottom w:val="none" w:sz="0" w:space="0" w:color="auto"/>
        <w:right w:val="none" w:sz="0" w:space="0" w:color="auto"/>
      </w:divBdr>
    </w:div>
    <w:div w:id="781536789">
      <w:bodyDiv w:val="1"/>
      <w:marLeft w:val="0"/>
      <w:marRight w:val="0"/>
      <w:marTop w:val="0"/>
      <w:marBottom w:val="0"/>
      <w:divBdr>
        <w:top w:val="none" w:sz="0" w:space="0" w:color="auto"/>
        <w:left w:val="none" w:sz="0" w:space="0" w:color="auto"/>
        <w:bottom w:val="none" w:sz="0" w:space="0" w:color="auto"/>
        <w:right w:val="none" w:sz="0" w:space="0" w:color="auto"/>
      </w:divBdr>
    </w:div>
    <w:div w:id="799300279">
      <w:bodyDiv w:val="1"/>
      <w:marLeft w:val="0"/>
      <w:marRight w:val="0"/>
      <w:marTop w:val="0"/>
      <w:marBottom w:val="0"/>
      <w:divBdr>
        <w:top w:val="none" w:sz="0" w:space="0" w:color="auto"/>
        <w:left w:val="none" w:sz="0" w:space="0" w:color="auto"/>
        <w:bottom w:val="none" w:sz="0" w:space="0" w:color="auto"/>
        <w:right w:val="none" w:sz="0" w:space="0" w:color="auto"/>
      </w:divBdr>
    </w:div>
    <w:div w:id="799609962">
      <w:bodyDiv w:val="1"/>
      <w:marLeft w:val="0"/>
      <w:marRight w:val="0"/>
      <w:marTop w:val="0"/>
      <w:marBottom w:val="0"/>
      <w:divBdr>
        <w:top w:val="none" w:sz="0" w:space="0" w:color="auto"/>
        <w:left w:val="none" w:sz="0" w:space="0" w:color="auto"/>
        <w:bottom w:val="none" w:sz="0" w:space="0" w:color="auto"/>
        <w:right w:val="none" w:sz="0" w:space="0" w:color="auto"/>
      </w:divBdr>
    </w:div>
    <w:div w:id="802692945">
      <w:bodyDiv w:val="1"/>
      <w:marLeft w:val="0"/>
      <w:marRight w:val="0"/>
      <w:marTop w:val="0"/>
      <w:marBottom w:val="0"/>
      <w:divBdr>
        <w:top w:val="none" w:sz="0" w:space="0" w:color="auto"/>
        <w:left w:val="none" w:sz="0" w:space="0" w:color="auto"/>
        <w:bottom w:val="none" w:sz="0" w:space="0" w:color="auto"/>
        <w:right w:val="none" w:sz="0" w:space="0" w:color="auto"/>
      </w:divBdr>
    </w:div>
    <w:div w:id="805048402">
      <w:bodyDiv w:val="1"/>
      <w:marLeft w:val="0"/>
      <w:marRight w:val="0"/>
      <w:marTop w:val="0"/>
      <w:marBottom w:val="0"/>
      <w:divBdr>
        <w:top w:val="none" w:sz="0" w:space="0" w:color="auto"/>
        <w:left w:val="none" w:sz="0" w:space="0" w:color="auto"/>
        <w:bottom w:val="none" w:sz="0" w:space="0" w:color="auto"/>
        <w:right w:val="none" w:sz="0" w:space="0" w:color="auto"/>
      </w:divBdr>
    </w:div>
    <w:div w:id="806312800">
      <w:bodyDiv w:val="1"/>
      <w:marLeft w:val="0"/>
      <w:marRight w:val="0"/>
      <w:marTop w:val="0"/>
      <w:marBottom w:val="0"/>
      <w:divBdr>
        <w:top w:val="none" w:sz="0" w:space="0" w:color="auto"/>
        <w:left w:val="none" w:sz="0" w:space="0" w:color="auto"/>
        <w:bottom w:val="none" w:sz="0" w:space="0" w:color="auto"/>
        <w:right w:val="none" w:sz="0" w:space="0" w:color="auto"/>
      </w:divBdr>
    </w:div>
    <w:div w:id="807629409">
      <w:bodyDiv w:val="1"/>
      <w:marLeft w:val="0"/>
      <w:marRight w:val="0"/>
      <w:marTop w:val="0"/>
      <w:marBottom w:val="0"/>
      <w:divBdr>
        <w:top w:val="none" w:sz="0" w:space="0" w:color="auto"/>
        <w:left w:val="none" w:sz="0" w:space="0" w:color="auto"/>
        <w:bottom w:val="none" w:sz="0" w:space="0" w:color="auto"/>
        <w:right w:val="none" w:sz="0" w:space="0" w:color="auto"/>
      </w:divBdr>
    </w:div>
    <w:div w:id="813569290">
      <w:bodyDiv w:val="1"/>
      <w:marLeft w:val="0"/>
      <w:marRight w:val="0"/>
      <w:marTop w:val="0"/>
      <w:marBottom w:val="0"/>
      <w:divBdr>
        <w:top w:val="none" w:sz="0" w:space="0" w:color="auto"/>
        <w:left w:val="none" w:sz="0" w:space="0" w:color="auto"/>
        <w:bottom w:val="none" w:sz="0" w:space="0" w:color="auto"/>
        <w:right w:val="none" w:sz="0" w:space="0" w:color="auto"/>
      </w:divBdr>
    </w:div>
    <w:div w:id="814950941">
      <w:bodyDiv w:val="1"/>
      <w:marLeft w:val="0"/>
      <w:marRight w:val="0"/>
      <w:marTop w:val="0"/>
      <w:marBottom w:val="0"/>
      <w:divBdr>
        <w:top w:val="none" w:sz="0" w:space="0" w:color="auto"/>
        <w:left w:val="none" w:sz="0" w:space="0" w:color="auto"/>
        <w:bottom w:val="none" w:sz="0" w:space="0" w:color="auto"/>
        <w:right w:val="none" w:sz="0" w:space="0" w:color="auto"/>
      </w:divBdr>
    </w:div>
    <w:div w:id="823010612">
      <w:bodyDiv w:val="1"/>
      <w:marLeft w:val="0"/>
      <w:marRight w:val="0"/>
      <w:marTop w:val="0"/>
      <w:marBottom w:val="0"/>
      <w:divBdr>
        <w:top w:val="none" w:sz="0" w:space="0" w:color="auto"/>
        <w:left w:val="none" w:sz="0" w:space="0" w:color="auto"/>
        <w:bottom w:val="none" w:sz="0" w:space="0" w:color="auto"/>
        <w:right w:val="none" w:sz="0" w:space="0" w:color="auto"/>
      </w:divBdr>
    </w:div>
    <w:div w:id="824854445">
      <w:bodyDiv w:val="1"/>
      <w:marLeft w:val="0"/>
      <w:marRight w:val="0"/>
      <w:marTop w:val="0"/>
      <w:marBottom w:val="0"/>
      <w:divBdr>
        <w:top w:val="none" w:sz="0" w:space="0" w:color="auto"/>
        <w:left w:val="none" w:sz="0" w:space="0" w:color="auto"/>
        <w:bottom w:val="none" w:sz="0" w:space="0" w:color="auto"/>
        <w:right w:val="none" w:sz="0" w:space="0" w:color="auto"/>
      </w:divBdr>
    </w:div>
    <w:div w:id="827209494">
      <w:bodyDiv w:val="1"/>
      <w:marLeft w:val="0"/>
      <w:marRight w:val="0"/>
      <w:marTop w:val="0"/>
      <w:marBottom w:val="0"/>
      <w:divBdr>
        <w:top w:val="none" w:sz="0" w:space="0" w:color="auto"/>
        <w:left w:val="none" w:sz="0" w:space="0" w:color="auto"/>
        <w:bottom w:val="none" w:sz="0" w:space="0" w:color="auto"/>
        <w:right w:val="none" w:sz="0" w:space="0" w:color="auto"/>
      </w:divBdr>
    </w:div>
    <w:div w:id="827483761">
      <w:bodyDiv w:val="1"/>
      <w:marLeft w:val="0"/>
      <w:marRight w:val="0"/>
      <w:marTop w:val="0"/>
      <w:marBottom w:val="0"/>
      <w:divBdr>
        <w:top w:val="none" w:sz="0" w:space="0" w:color="auto"/>
        <w:left w:val="none" w:sz="0" w:space="0" w:color="auto"/>
        <w:bottom w:val="none" w:sz="0" w:space="0" w:color="auto"/>
        <w:right w:val="none" w:sz="0" w:space="0" w:color="auto"/>
      </w:divBdr>
    </w:div>
    <w:div w:id="828592222">
      <w:bodyDiv w:val="1"/>
      <w:marLeft w:val="0"/>
      <w:marRight w:val="0"/>
      <w:marTop w:val="0"/>
      <w:marBottom w:val="0"/>
      <w:divBdr>
        <w:top w:val="none" w:sz="0" w:space="0" w:color="auto"/>
        <w:left w:val="none" w:sz="0" w:space="0" w:color="auto"/>
        <w:bottom w:val="none" w:sz="0" w:space="0" w:color="auto"/>
        <w:right w:val="none" w:sz="0" w:space="0" w:color="auto"/>
      </w:divBdr>
    </w:div>
    <w:div w:id="835190962">
      <w:bodyDiv w:val="1"/>
      <w:marLeft w:val="0"/>
      <w:marRight w:val="0"/>
      <w:marTop w:val="0"/>
      <w:marBottom w:val="0"/>
      <w:divBdr>
        <w:top w:val="none" w:sz="0" w:space="0" w:color="auto"/>
        <w:left w:val="none" w:sz="0" w:space="0" w:color="auto"/>
        <w:bottom w:val="none" w:sz="0" w:space="0" w:color="auto"/>
        <w:right w:val="none" w:sz="0" w:space="0" w:color="auto"/>
      </w:divBdr>
    </w:div>
    <w:div w:id="845826601">
      <w:bodyDiv w:val="1"/>
      <w:marLeft w:val="0"/>
      <w:marRight w:val="0"/>
      <w:marTop w:val="0"/>
      <w:marBottom w:val="0"/>
      <w:divBdr>
        <w:top w:val="none" w:sz="0" w:space="0" w:color="auto"/>
        <w:left w:val="none" w:sz="0" w:space="0" w:color="auto"/>
        <w:bottom w:val="none" w:sz="0" w:space="0" w:color="auto"/>
        <w:right w:val="none" w:sz="0" w:space="0" w:color="auto"/>
      </w:divBdr>
    </w:div>
    <w:div w:id="846334990">
      <w:bodyDiv w:val="1"/>
      <w:marLeft w:val="0"/>
      <w:marRight w:val="0"/>
      <w:marTop w:val="0"/>
      <w:marBottom w:val="0"/>
      <w:divBdr>
        <w:top w:val="none" w:sz="0" w:space="0" w:color="auto"/>
        <w:left w:val="none" w:sz="0" w:space="0" w:color="auto"/>
        <w:bottom w:val="none" w:sz="0" w:space="0" w:color="auto"/>
        <w:right w:val="none" w:sz="0" w:space="0" w:color="auto"/>
      </w:divBdr>
    </w:div>
    <w:div w:id="846485809">
      <w:bodyDiv w:val="1"/>
      <w:marLeft w:val="0"/>
      <w:marRight w:val="0"/>
      <w:marTop w:val="0"/>
      <w:marBottom w:val="0"/>
      <w:divBdr>
        <w:top w:val="none" w:sz="0" w:space="0" w:color="auto"/>
        <w:left w:val="none" w:sz="0" w:space="0" w:color="auto"/>
        <w:bottom w:val="none" w:sz="0" w:space="0" w:color="auto"/>
        <w:right w:val="none" w:sz="0" w:space="0" w:color="auto"/>
      </w:divBdr>
    </w:div>
    <w:div w:id="848715297">
      <w:bodyDiv w:val="1"/>
      <w:marLeft w:val="0"/>
      <w:marRight w:val="0"/>
      <w:marTop w:val="0"/>
      <w:marBottom w:val="0"/>
      <w:divBdr>
        <w:top w:val="none" w:sz="0" w:space="0" w:color="auto"/>
        <w:left w:val="none" w:sz="0" w:space="0" w:color="auto"/>
        <w:bottom w:val="none" w:sz="0" w:space="0" w:color="auto"/>
        <w:right w:val="none" w:sz="0" w:space="0" w:color="auto"/>
      </w:divBdr>
    </w:div>
    <w:div w:id="849175881">
      <w:bodyDiv w:val="1"/>
      <w:marLeft w:val="0"/>
      <w:marRight w:val="0"/>
      <w:marTop w:val="0"/>
      <w:marBottom w:val="0"/>
      <w:divBdr>
        <w:top w:val="none" w:sz="0" w:space="0" w:color="auto"/>
        <w:left w:val="none" w:sz="0" w:space="0" w:color="auto"/>
        <w:bottom w:val="none" w:sz="0" w:space="0" w:color="auto"/>
        <w:right w:val="none" w:sz="0" w:space="0" w:color="auto"/>
      </w:divBdr>
    </w:div>
    <w:div w:id="861013370">
      <w:bodyDiv w:val="1"/>
      <w:marLeft w:val="0"/>
      <w:marRight w:val="0"/>
      <w:marTop w:val="0"/>
      <w:marBottom w:val="0"/>
      <w:divBdr>
        <w:top w:val="none" w:sz="0" w:space="0" w:color="auto"/>
        <w:left w:val="none" w:sz="0" w:space="0" w:color="auto"/>
        <w:bottom w:val="none" w:sz="0" w:space="0" w:color="auto"/>
        <w:right w:val="none" w:sz="0" w:space="0" w:color="auto"/>
      </w:divBdr>
    </w:div>
    <w:div w:id="863442052">
      <w:bodyDiv w:val="1"/>
      <w:marLeft w:val="0"/>
      <w:marRight w:val="0"/>
      <w:marTop w:val="0"/>
      <w:marBottom w:val="0"/>
      <w:divBdr>
        <w:top w:val="none" w:sz="0" w:space="0" w:color="auto"/>
        <w:left w:val="none" w:sz="0" w:space="0" w:color="auto"/>
        <w:bottom w:val="none" w:sz="0" w:space="0" w:color="auto"/>
        <w:right w:val="none" w:sz="0" w:space="0" w:color="auto"/>
      </w:divBdr>
    </w:div>
    <w:div w:id="865826981">
      <w:bodyDiv w:val="1"/>
      <w:marLeft w:val="0"/>
      <w:marRight w:val="0"/>
      <w:marTop w:val="0"/>
      <w:marBottom w:val="0"/>
      <w:divBdr>
        <w:top w:val="none" w:sz="0" w:space="0" w:color="auto"/>
        <w:left w:val="none" w:sz="0" w:space="0" w:color="auto"/>
        <w:bottom w:val="none" w:sz="0" w:space="0" w:color="auto"/>
        <w:right w:val="none" w:sz="0" w:space="0" w:color="auto"/>
      </w:divBdr>
    </w:div>
    <w:div w:id="867985888">
      <w:bodyDiv w:val="1"/>
      <w:marLeft w:val="0"/>
      <w:marRight w:val="0"/>
      <w:marTop w:val="0"/>
      <w:marBottom w:val="0"/>
      <w:divBdr>
        <w:top w:val="none" w:sz="0" w:space="0" w:color="auto"/>
        <w:left w:val="none" w:sz="0" w:space="0" w:color="auto"/>
        <w:bottom w:val="none" w:sz="0" w:space="0" w:color="auto"/>
        <w:right w:val="none" w:sz="0" w:space="0" w:color="auto"/>
      </w:divBdr>
    </w:div>
    <w:div w:id="872618853">
      <w:bodyDiv w:val="1"/>
      <w:marLeft w:val="0"/>
      <w:marRight w:val="0"/>
      <w:marTop w:val="0"/>
      <w:marBottom w:val="0"/>
      <w:divBdr>
        <w:top w:val="none" w:sz="0" w:space="0" w:color="auto"/>
        <w:left w:val="none" w:sz="0" w:space="0" w:color="auto"/>
        <w:bottom w:val="none" w:sz="0" w:space="0" w:color="auto"/>
        <w:right w:val="none" w:sz="0" w:space="0" w:color="auto"/>
      </w:divBdr>
    </w:div>
    <w:div w:id="875049299">
      <w:bodyDiv w:val="1"/>
      <w:marLeft w:val="0"/>
      <w:marRight w:val="0"/>
      <w:marTop w:val="0"/>
      <w:marBottom w:val="0"/>
      <w:divBdr>
        <w:top w:val="none" w:sz="0" w:space="0" w:color="auto"/>
        <w:left w:val="none" w:sz="0" w:space="0" w:color="auto"/>
        <w:bottom w:val="none" w:sz="0" w:space="0" w:color="auto"/>
        <w:right w:val="none" w:sz="0" w:space="0" w:color="auto"/>
      </w:divBdr>
    </w:div>
    <w:div w:id="878663732">
      <w:bodyDiv w:val="1"/>
      <w:marLeft w:val="0"/>
      <w:marRight w:val="0"/>
      <w:marTop w:val="0"/>
      <w:marBottom w:val="0"/>
      <w:divBdr>
        <w:top w:val="none" w:sz="0" w:space="0" w:color="auto"/>
        <w:left w:val="none" w:sz="0" w:space="0" w:color="auto"/>
        <w:bottom w:val="none" w:sz="0" w:space="0" w:color="auto"/>
        <w:right w:val="none" w:sz="0" w:space="0" w:color="auto"/>
      </w:divBdr>
    </w:div>
    <w:div w:id="881016116">
      <w:bodyDiv w:val="1"/>
      <w:marLeft w:val="0"/>
      <w:marRight w:val="0"/>
      <w:marTop w:val="0"/>
      <w:marBottom w:val="0"/>
      <w:divBdr>
        <w:top w:val="none" w:sz="0" w:space="0" w:color="auto"/>
        <w:left w:val="none" w:sz="0" w:space="0" w:color="auto"/>
        <w:bottom w:val="none" w:sz="0" w:space="0" w:color="auto"/>
        <w:right w:val="none" w:sz="0" w:space="0" w:color="auto"/>
      </w:divBdr>
    </w:div>
    <w:div w:id="881672807">
      <w:bodyDiv w:val="1"/>
      <w:marLeft w:val="0"/>
      <w:marRight w:val="0"/>
      <w:marTop w:val="0"/>
      <w:marBottom w:val="0"/>
      <w:divBdr>
        <w:top w:val="none" w:sz="0" w:space="0" w:color="auto"/>
        <w:left w:val="none" w:sz="0" w:space="0" w:color="auto"/>
        <w:bottom w:val="none" w:sz="0" w:space="0" w:color="auto"/>
        <w:right w:val="none" w:sz="0" w:space="0" w:color="auto"/>
      </w:divBdr>
    </w:div>
    <w:div w:id="885802242">
      <w:bodyDiv w:val="1"/>
      <w:marLeft w:val="0"/>
      <w:marRight w:val="0"/>
      <w:marTop w:val="0"/>
      <w:marBottom w:val="0"/>
      <w:divBdr>
        <w:top w:val="none" w:sz="0" w:space="0" w:color="auto"/>
        <w:left w:val="none" w:sz="0" w:space="0" w:color="auto"/>
        <w:bottom w:val="none" w:sz="0" w:space="0" w:color="auto"/>
        <w:right w:val="none" w:sz="0" w:space="0" w:color="auto"/>
      </w:divBdr>
    </w:div>
    <w:div w:id="888495251">
      <w:bodyDiv w:val="1"/>
      <w:marLeft w:val="0"/>
      <w:marRight w:val="0"/>
      <w:marTop w:val="0"/>
      <w:marBottom w:val="0"/>
      <w:divBdr>
        <w:top w:val="none" w:sz="0" w:space="0" w:color="auto"/>
        <w:left w:val="none" w:sz="0" w:space="0" w:color="auto"/>
        <w:bottom w:val="none" w:sz="0" w:space="0" w:color="auto"/>
        <w:right w:val="none" w:sz="0" w:space="0" w:color="auto"/>
      </w:divBdr>
    </w:div>
    <w:div w:id="891891824">
      <w:bodyDiv w:val="1"/>
      <w:marLeft w:val="0"/>
      <w:marRight w:val="0"/>
      <w:marTop w:val="0"/>
      <w:marBottom w:val="0"/>
      <w:divBdr>
        <w:top w:val="none" w:sz="0" w:space="0" w:color="auto"/>
        <w:left w:val="none" w:sz="0" w:space="0" w:color="auto"/>
        <w:bottom w:val="none" w:sz="0" w:space="0" w:color="auto"/>
        <w:right w:val="none" w:sz="0" w:space="0" w:color="auto"/>
      </w:divBdr>
    </w:div>
    <w:div w:id="895118859">
      <w:bodyDiv w:val="1"/>
      <w:marLeft w:val="0"/>
      <w:marRight w:val="0"/>
      <w:marTop w:val="0"/>
      <w:marBottom w:val="0"/>
      <w:divBdr>
        <w:top w:val="none" w:sz="0" w:space="0" w:color="auto"/>
        <w:left w:val="none" w:sz="0" w:space="0" w:color="auto"/>
        <w:bottom w:val="none" w:sz="0" w:space="0" w:color="auto"/>
        <w:right w:val="none" w:sz="0" w:space="0" w:color="auto"/>
      </w:divBdr>
    </w:div>
    <w:div w:id="897790196">
      <w:bodyDiv w:val="1"/>
      <w:marLeft w:val="0"/>
      <w:marRight w:val="0"/>
      <w:marTop w:val="0"/>
      <w:marBottom w:val="0"/>
      <w:divBdr>
        <w:top w:val="none" w:sz="0" w:space="0" w:color="auto"/>
        <w:left w:val="none" w:sz="0" w:space="0" w:color="auto"/>
        <w:bottom w:val="none" w:sz="0" w:space="0" w:color="auto"/>
        <w:right w:val="none" w:sz="0" w:space="0" w:color="auto"/>
      </w:divBdr>
    </w:div>
    <w:div w:id="902445737">
      <w:bodyDiv w:val="1"/>
      <w:marLeft w:val="0"/>
      <w:marRight w:val="0"/>
      <w:marTop w:val="0"/>
      <w:marBottom w:val="0"/>
      <w:divBdr>
        <w:top w:val="none" w:sz="0" w:space="0" w:color="auto"/>
        <w:left w:val="none" w:sz="0" w:space="0" w:color="auto"/>
        <w:bottom w:val="none" w:sz="0" w:space="0" w:color="auto"/>
        <w:right w:val="none" w:sz="0" w:space="0" w:color="auto"/>
      </w:divBdr>
    </w:div>
    <w:div w:id="904610056">
      <w:bodyDiv w:val="1"/>
      <w:marLeft w:val="0"/>
      <w:marRight w:val="0"/>
      <w:marTop w:val="0"/>
      <w:marBottom w:val="0"/>
      <w:divBdr>
        <w:top w:val="none" w:sz="0" w:space="0" w:color="auto"/>
        <w:left w:val="none" w:sz="0" w:space="0" w:color="auto"/>
        <w:bottom w:val="none" w:sz="0" w:space="0" w:color="auto"/>
        <w:right w:val="none" w:sz="0" w:space="0" w:color="auto"/>
      </w:divBdr>
    </w:div>
    <w:div w:id="906526584">
      <w:bodyDiv w:val="1"/>
      <w:marLeft w:val="0"/>
      <w:marRight w:val="0"/>
      <w:marTop w:val="0"/>
      <w:marBottom w:val="0"/>
      <w:divBdr>
        <w:top w:val="none" w:sz="0" w:space="0" w:color="auto"/>
        <w:left w:val="none" w:sz="0" w:space="0" w:color="auto"/>
        <w:bottom w:val="none" w:sz="0" w:space="0" w:color="auto"/>
        <w:right w:val="none" w:sz="0" w:space="0" w:color="auto"/>
      </w:divBdr>
    </w:div>
    <w:div w:id="907150819">
      <w:bodyDiv w:val="1"/>
      <w:marLeft w:val="0"/>
      <w:marRight w:val="0"/>
      <w:marTop w:val="0"/>
      <w:marBottom w:val="0"/>
      <w:divBdr>
        <w:top w:val="none" w:sz="0" w:space="0" w:color="auto"/>
        <w:left w:val="none" w:sz="0" w:space="0" w:color="auto"/>
        <w:bottom w:val="none" w:sz="0" w:space="0" w:color="auto"/>
        <w:right w:val="none" w:sz="0" w:space="0" w:color="auto"/>
      </w:divBdr>
    </w:div>
    <w:div w:id="907498259">
      <w:bodyDiv w:val="1"/>
      <w:marLeft w:val="0"/>
      <w:marRight w:val="0"/>
      <w:marTop w:val="0"/>
      <w:marBottom w:val="0"/>
      <w:divBdr>
        <w:top w:val="none" w:sz="0" w:space="0" w:color="auto"/>
        <w:left w:val="none" w:sz="0" w:space="0" w:color="auto"/>
        <w:bottom w:val="none" w:sz="0" w:space="0" w:color="auto"/>
        <w:right w:val="none" w:sz="0" w:space="0" w:color="auto"/>
      </w:divBdr>
    </w:div>
    <w:div w:id="909197884">
      <w:bodyDiv w:val="1"/>
      <w:marLeft w:val="0"/>
      <w:marRight w:val="0"/>
      <w:marTop w:val="0"/>
      <w:marBottom w:val="0"/>
      <w:divBdr>
        <w:top w:val="none" w:sz="0" w:space="0" w:color="auto"/>
        <w:left w:val="none" w:sz="0" w:space="0" w:color="auto"/>
        <w:bottom w:val="none" w:sz="0" w:space="0" w:color="auto"/>
        <w:right w:val="none" w:sz="0" w:space="0" w:color="auto"/>
      </w:divBdr>
    </w:div>
    <w:div w:id="915624271">
      <w:bodyDiv w:val="1"/>
      <w:marLeft w:val="0"/>
      <w:marRight w:val="0"/>
      <w:marTop w:val="0"/>
      <w:marBottom w:val="0"/>
      <w:divBdr>
        <w:top w:val="none" w:sz="0" w:space="0" w:color="auto"/>
        <w:left w:val="none" w:sz="0" w:space="0" w:color="auto"/>
        <w:bottom w:val="none" w:sz="0" w:space="0" w:color="auto"/>
        <w:right w:val="none" w:sz="0" w:space="0" w:color="auto"/>
      </w:divBdr>
    </w:div>
    <w:div w:id="927619744">
      <w:bodyDiv w:val="1"/>
      <w:marLeft w:val="0"/>
      <w:marRight w:val="0"/>
      <w:marTop w:val="0"/>
      <w:marBottom w:val="0"/>
      <w:divBdr>
        <w:top w:val="none" w:sz="0" w:space="0" w:color="auto"/>
        <w:left w:val="none" w:sz="0" w:space="0" w:color="auto"/>
        <w:bottom w:val="none" w:sz="0" w:space="0" w:color="auto"/>
        <w:right w:val="none" w:sz="0" w:space="0" w:color="auto"/>
      </w:divBdr>
    </w:div>
    <w:div w:id="928466932">
      <w:bodyDiv w:val="1"/>
      <w:marLeft w:val="0"/>
      <w:marRight w:val="0"/>
      <w:marTop w:val="0"/>
      <w:marBottom w:val="0"/>
      <w:divBdr>
        <w:top w:val="none" w:sz="0" w:space="0" w:color="auto"/>
        <w:left w:val="none" w:sz="0" w:space="0" w:color="auto"/>
        <w:bottom w:val="none" w:sz="0" w:space="0" w:color="auto"/>
        <w:right w:val="none" w:sz="0" w:space="0" w:color="auto"/>
      </w:divBdr>
    </w:div>
    <w:div w:id="929895205">
      <w:bodyDiv w:val="1"/>
      <w:marLeft w:val="0"/>
      <w:marRight w:val="0"/>
      <w:marTop w:val="0"/>
      <w:marBottom w:val="0"/>
      <w:divBdr>
        <w:top w:val="none" w:sz="0" w:space="0" w:color="auto"/>
        <w:left w:val="none" w:sz="0" w:space="0" w:color="auto"/>
        <w:bottom w:val="none" w:sz="0" w:space="0" w:color="auto"/>
        <w:right w:val="none" w:sz="0" w:space="0" w:color="auto"/>
      </w:divBdr>
    </w:div>
    <w:div w:id="932395309">
      <w:bodyDiv w:val="1"/>
      <w:marLeft w:val="0"/>
      <w:marRight w:val="0"/>
      <w:marTop w:val="0"/>
      <w:marBottom w:val="0"/>
      <w:divBdr>
        <w:top w:val="none" w:sz="0" w:space="0" w:color="auto"/>
        <w:left w:val="none" w:sz="0" w:space="0" w:color="auto"/>
        <w:bottom w:val="none" w:sz="0" w:space="0" w:color="auto"/>
        <w:right w:val="none" w:sz="0" w:space="0" w:color="auto"/>
      </w:divBdr>
    </w:div>
    <w:div w:id="934095492">
      <w:bodyDiv w:val="1"/>
      <w:marLeft w:val="0"/>
      <w:marRight w:val="0"/>
      <w:marTop w:val="0"/>
      <w:marBottom w:val="0"/>
      <w:divBdr>
        <w:top w:val="none" w:sz="0" w:space="0" w:color="auto"/>
        <w:left w:val="none" w:sz="0" w:space="0" w:color="auto"/>
        <w:bottom w:val="none" w:sz="0" w:space="0" w:color="auto"/>
        <w:right w:val="none" w:sz="0" w:space="0" w:color="auto"/>
      </w:divBdr>
    </w:div>
    <w:div w:id="934363275">
      <w:bodyDiv w:val="1"/>
      <w:marLeft w:val="0"/>
      <w:marRight w:val="0"/>
      <w:marTop w:val="0"/>
      <w:marBottom w:val="0"/>
      <w:divBdr>
        <w:top w:val="none" w:sz="0" w:space="0" w:color="auto"/>
        <w:left w:val="none" w:sz="0" w:space="0" w:color="auto"/>
        <w:bottom w:val="none" w:sz="0" w:space="0" w:color="auto"/>
        <w:right w:val="none" w:sz="0" w:space="0" w:color="auto"/>
      </w:divBdr>
    </w:div>
    <w:div w:id="938223425">
      <w:bodyDiv w:val="1"/>
      <w:marLeft w:val="0"/>
      <w:marRight w:val="0"/>
      <w:marTop w:val="0"/>
      <w:marBottom w:val="0"/>
      <w:divBdr>
        <w:top w:val="none" w:sz="0" w:space="0" w:color="auto"/>
        <w:left w:val="none" w:sz="0" w:space="0" w:color="auto"/>
        <w:bottom w:val="none" w:sz="0" w:space="0" w:color="auto"/>
        <w:right w:val="none" w:sz="0" w:space="0" w:color="auto"/>
      </w:divBdr>
    </w:div>
    <w:div w:id="938562459">
      <w:bodyDiv w:val="1"/>
      <w:marLeft w:val="0"/>
      <w:marRight w:val="0"/>
      <w:marTop w:val="0"/>
      <w:marBottom w:val="0"/>
      <w:divBdr>
        <w:top w:val="none" w:sz="0" w:space="0" w:color="auto"/>
        <w:left w:val="none" w:sz="0" w:space="0" w:color="auto"/>
        <w:bottom w:val="none" w:sz="0" w:space="0" w:color="auto"/>
        <w:right w:val="none" w:sz="0" w:space="0" w:color="auto"/>
      </w:divBdr>
    </w:div>
    <w:div w:id="945113880">
      <w:bodyDiv w:val="1"/>
      <w:marLeft w:val="0"/>
      <w:marRight w:val="0"/>
      <w:marTop w:val="0"/>
      <w:marBottom w:val="0"/>
      <w:divBdr>
        <w:top w:val="none" w:sz="0" w:space="0" w:color="auto"/>
        <w:left w:val="none" w:sz="0" w:space="0" w:color="auto"/>
        <w:bottom w:val="none" w:sz="0" w:space="0" w:color="auto"/>
        <w:right w:val="none" w:sz="0" w:space="0" w:color="auto"/>
      </w:divBdr>
    </w:div>
    <w:div w:id="946889036">
      <w:bodyDiv w:val="1"/>
      <w:marLeft w:val="0"/>
      <w:marRight w:val="0"/>
      <w:marTop w:val="0"/>
      <w:marBottom w:val="0"/>
      <w:divBdr>
        <w:top w:val="none" w:sz="0" w:space="0" w:color="auto"/>
        <w:left w:val="none" w:sz="0" w:space="0" w:color="auto"/>
        <w:bottom w:val="none" w:sz="0" w:space="0" w:color="auto"/>
        <w:right w:val="none" w:sz="0" w:space="0" w:color="auto"/>
      </w:divBdr>
    </w:div>
    <w:div w:id="949050443">
      <w:bodyDiv w:val="1"/>
      <w:marLeft w:val="0"/>
      <w:marRight w:val="0"/>
      <w:marTop w:val="0"/>
      <w:marBottom w:val="0"/>
      <w:divBdr>
        <w:top w:val="none" w:sz="0" w:space="0" w:color="auto"/>
        <w:left w:val="none" w:sz="0" w:space="0" w:color="auto"/>
        <w:bottom w:val="none" w:sz="0" w:space="0" w:color="auto"/>
        <w:right w:val="none" w:sz="0" w:space="0" w:color="auto"/>
      </w:divBdr>
    </w:div>
    <w:div w:id="949163283">
      <w:bodyDiv w:val="1"/>
      <w:marLeft w:val="0"/>
      <w:marRight w:val="0"/>
      <w:marTop w:val="0"/>
      <w:marBottom w:val="0"/>
      <w:divBdr>
        <w:top w:val="none" w:sz="0" w:space="0" w:color="auto"/>
        <w:left w:val="none" w:sz="0" w:space="0" w:color="auto"/>
        <w:bottom w:val="none" w:sz="0" w:space="0" w:color="auto"/>
        <w:right w:val="none" w:sz="0" w:space="0" w:color="auto"/>
      </w:divBdr>
    </w:div>
    <w:div w:id="949168671">
      <w:bodyDiv w:val="1"/>
      <w:marLeft w:val="0"/>
      <w:marRight w:val="0"/>
      <w:marTop w:val="0"/>
      <w:marBottom w:val="0"/>
      <w:divBdr>
        <w:top w:val="none" w:sz="0" w:space="0" w:color="auto"/>
        <w:left w:val="none" w:sz="0" w:space="0" w:color="auto"/>
        <w:bottom w:val="none" w:sz="0" w:space="0" w:color="auto"/>
        <w:right w:val="none" w:sz="0" w:space="0" w:color="auto"/>
      </w:divBdr>
    </w:div>
    <w:div w:id="950673351">
      <w:bodyDiv w:val="1"/>
      <w:marLeft w:val="0"/>
      <w:marRight w:val="0"/>
      <w:marTop w:val="0"/>
      <w:marBottom w:val="0"/>
      <w:divBdr>
        <w:top w:val="none" w:sz="0" w:space="0" w:color="auto"/>
        <w:left w:val="none" w:sz="0" w:space="0" w:color="auto"/>
        <w:bottom w:val="none" w:sz="0" w:space="0" w:color="auto"/>
        <w:right w:val="none" w:sz="0" w:space="0" w:color="auto"/>
      </w:divBdr>
    </w:div>
    <w:div w:id="952512609">
      <w:bodyDiv w:val="1"/>
      <w:marLeft w:val="0"/>
      <w:marRight w:val="0"/>
      <w:marTop w:val="0"/>
      <w:marBottom w:val="0"/>
      <w:divBdr>
        <w:top w:val="none" w:sz="0" w:space="0" w:color="auto"/>
        <w:left w:val="none" w:sz="0" w:space="0" w:color="auto"/>
        <w:bottom w:val="none" w:sz="0" w:space="0" w:color="auto"/>
        <w:right w:val="none" w:sz="0" w:space="0" w:color="auto"/>
      </w:divBdr>
    </w:div>
    <w:div w:id="955722209">
      <w:bodyDiv w:val="1"/>
      <w:marLeft w:val="0"/>
      <w:marRight w:val="0"/>
      <w:marTop w:val="0"/>
      <w:marBottom w:val="0"/>
      <w:divBdr>
        <w:top w:val="none" w:sz="0" w:space="0" w:color="auto"/>
        <w:left w:val="none" w:sz="0" w:space="0" w:color="auto"/>
        <w:bottom w:val="none" w:sz="0" w:space="0" w:color="auto"/>
        <w:right w:val="none" w:sz="0" w:space="0" w:color="auto"/>
      </w:divBdr>
      <w:divsChild>
        <w:div w:id="1085956258">
          <w:marLeft w:val="0"/>
          <w:marRight w:val="0"/>
          <w:marTop w:val="0"/>
          <w:marBottom w:val="0"/>
          <w:divBdr>
            <w:top w:val="none" w:sz="0" w:space="0" w:color="auto"/>
            <w:left w:val="none" w:sz="0" w:space="0" w:color="auto"/>
            <w:bottom w:val="none" w:sz="0" w:space="0" w:color="auto"/>
            <w:right w:val="none" w:sz="0" w:space="0" w:color="auto"/>
          </w:divBdr>
        </w:div>
        <w:div w:id="1563517245">
          <w:marLeft w:val="0"/>
          <w:marRight w:val="0"/>
          <w:marTop w:val="0"/>
          <w:marBottom w:val="0"/>
          <w:divBdr>
            <w:top w:val="none" w:sz="0" w:space="0" w:color="auto"/>
            <w:left w:val="none" w:sz="0" w:space="0" w:color="auto"/>
            <w:bottom w:val="none" w:sz="0" w:space="0" w:color="auto"/>
            <w:right w:val="none" w:sz="0" w:space="0" w:color="auto"/>
          </w:divBdr>
        </w:div>
        <w:div w:id="2085487070">
          <w:marLeft w:val="0"/>
          <w:marRight w:val="0"/>
          <w:marTop w:val="0"/>
          <w:marBottom w:val="0"/>
          <w:divBdr>
            <w:top w:val="none" w:sz="0" w:space="0" w:color="auto"/>
            <w:left w:val="none" w:sz="0" w:space="0" w:color="auto"/>
            <w:bottom w:val="none" w:sz="0" w:space="0" w:color="auto"/>
            <w:right w:val="none" w:sz="0" w:space="0" w:color="auto"/>
          </w:divBdr>
        </w:div>
      </w:divsChild>
    </w:div>
    <w:div w:id="962543473">
      <w:bodyDiv w:val="1"/>
      <w:marLeft w:val="0"/>
      <w:marRight w:val="0"/>
      <w:marTop w:val="0"/>
      <w:marBottom w:val="0"/>
      <w:divBdr>
        <w:top w:val="none" w:sz="0" w:space="0" w:color="auto"/>
        <w:left w:val="none" w:sz="0" w:space="0" w:color="auto"/>
        <w:bottom w:val="none" w:sz="0" w:space="0" w:color="auto"/>
        <w:right w:val="none" w:sz="0" w:space="0" w:color="auto"/>
      </w:divBdr>
    </w:div>
    <w:div w:id="962997980">
      <w:bodyDiv w:val="1"/>
      <w:marLeft w:val="0"/>
      <w:marRight w:val="0"/>
      <w:marTop w:val="0"/>
      <w:marBottom w:val="0"/>
      <w:divBdr>
        <w:top w:val="none" w:sz="0" w:space="0" w:color="auto"/>
        <w:left w:val="none" w:sz="0" w:space="0" w:color="auto"/>
        <w:bottom w:val="none" w:sz="0" w:space="0" w:color="auto"/>
        <w:right w:val="none" w:sz="0" w:space="0" w:color="auto"/>
      </w:divBdr>
    </w:div>
    <w:div w:id="970134142">
      <w:bodyDiv w:val="1"/>
      <w:marLeft w:val="0"/>
      <w:marRight w:val="0"/>
      <w:marTop w:val="0"/>
      <w:marBottom w:val="0"/>
      <w:divBdr>
        <w:top w:val="none" w:sz="0" w:space="0" w:color="auto"/>
        <w:left w:val="none" w:sz="0" w:space="0" w:color="auto"/>
        <w:bottom w:val="none" w:sz="0" w:space="0" w:color="auto"/>
        <w:right w:val="none" w:sz="0" w:space="0" w:color="auto"/>
      </w:divBdr>
    </w:div>
    <w:div w:id="971865137">
      <w:bodyDiv w:val="1"/>
      <w:marLeft w:val="0"/>
      <w:marRight w:val="0"/>
      <w:marTop w:val="0"/>
      <w:marBottom w:val="0"/>
      <w:divBdr>
        <w:top w:val="none" w:sz="0" w:space="0" w:color="auto"/>
        <w:left w:val="none" w:sz="0" w:space="0" w:color="auto"/>
        <w:bottom w:val="none" w:sz="0" w:space="0" w:color="auto"/>
        <w:right w:val="none" w:sz="0" w:space="0" w:color="auto"/>
      </w:divBdr>
    </w:div>
    <w:div w:id="975573908">
      <w:bodyDiv w:val="1"/>
      <w:marLeft w:val="0"/>
      <w:marRight w:val="0"/>
      <w:marTop w:val="0"/>
      <w:marBottom w:val="0"/>
      <w:divBdr>
        <w:top w:val="none" w:sz="0" w:space="0" w:color="auto"/>
        <w:left w:val="none" w:sz="0" w:space="0" w:color="auto"/>
        <w:bottom w:val="none" w:sz="0" w:space="0" w:color="auto"/>
        <w:right w:val="none" w:sz="0" w:space="0" w:color="auto"/>
      </w:divBdr>
    </w:div>
    <w:div w:id="976036349">
      <w:bodyDiv w:val="1"/>
      <w:marLeft w:val="0"/>
      <w:marRight w:val="0"/>
      <w:marTop w:val="0"/>
      <w:marBottom w:val="0"/>
      <w:divBdr>
        <w:top w:val="none" w:sz="0" w:space="0" w:color="auto"/>
        <w:left w:val="none" w:sz="0" w:space="0" w:color="auto"/>
        <w:bottom w:val="none" w:sz="0" w:space="0" w:color="auto"/>
        <w:right w:val="none" w:sz="0" w:space="0" w:color="auto"/>
      </w:divBdr>
    </w:div>
    <w:div w:id="976227142">
      <w:bodyDiv w:val="1"/>
      <w:marLeft w:val="0"/>
      <w:marRight w:val="0"/>
      <w:marTop w:val="0"/>
      <w:marBottom w:val="0"/>
      <w:divBdr>
        <w:top w:val="none" w:sz="0" w:space="0" w:color="auto"/>
        <w:left w:val="none" w:sz="0" w:space="0" w:color="auto"/>
        <w:bottom w:val="none" w:sz="0" w:space="0" w:color="auto"/>
        <w:right w:val="none" w:sz="0" w:space="0" w:color="auto"/>
      </w:divBdr>
    </w:div>
    <w:div w:id="988631689">
      <w:bodyDiv w:val="1"/>
      <w:marLeft w:val="0"/>
      <w:marRight w:val="0"/>
      <w:marTop w:val="0"/>
      <w:marBottom w:val="0"/>
      <w:divBdr>
        <w:top w:val="none" w:sz="0" w:space="0" w:color="auto"/>
        <w:left w:val="none" w:sz="0" w:space="0" w:color="auto"/>
        <w:bottom w:val="none" w:sz="0" w:space="0" w:color="auto"/>
        <w:right w:val="none" w:sz="0" w:space="0" w:color="auto"/>
      </w:divBdr>
    </w:div>
    <w:div w:id="991174132">
      <w:bodyDiv w:val="1"/>
      <w:marLeft w:val="0"/>
      <w:marRight w:val="0"/>
      <w:marTop w:val="0"/>
      <w:marBottom w:val="0"/>
      <w:divBdr>
        <w:top w:val="none" w:sz="0" w:space="0" w:color="auto"/>
        <w:left w:val="none" w:sz="0" w:space="0" w:color="auto"/>
        <w:bottom w:val="none" w:sz="0" w:space="0" w:color="auto"/>
        <w:right w:val="none" w:sz="0" w:space="0" w:color="auto"/>
      </w:divBdr>
    </w:div>
    <w:div w:id="991563856">
      <w:bodyDiv w:val="1"/>
      <w:marLeft w:val="0"/>
      <w:marRight w:val="0"/>
      <w:marTop w:val="0"/>
      <w:marBottom w:val="0"/>
      <w:divBdr>
        <w:top w:val="none" w:sz="0" w:space="0" w:color="auto"/>
        <w:left w:val="none" w:sz="0" w:space="0" w:color="auto"/>
        <w:bottom w:val="none" w:sz="0" w:space="0" w:color="auto"/>
        <w:right w:val="none" w:sz="0" w:space="0" w:color="auto"/>
      </w:divBdr>
    </w:div>
    <w:div w:id="992873781">
      <w:bodyDiv w:val="1"/>
      <w:marLeft w:val="0"/>
      <w:marRight w:val="0"/>
      <w:marTop w:val="0"/>
      <w:marBottom w:val="0"/>
      <w:divBdr>
        <w:top w:val="none" w:sz="0" w:space="0" w:color="auto"/>
        <w:left w:val="none" w:sz="0" w:space="0" w:color="auto"/>
        <w:bottom w:val="none" w:sz="0" w:space="0" w:color="auto"/>
        <w:right w:val="none" w:sz="0" w:space="0" w:color="auto"/>
      </w:divBdr>
      <w:divsChild>
        <w:div w:id="701132919">
          <w:marLeft w:val="0"/>
          <w:marRight w:val="0"/>
          <w:marTop w:val="0"/>
          <w:marBottom w:val="0"/>
          <w:divBdr>
            <w:top w:val="none" w:sz="0" w:space="0" w:color="auto"/>
            <w:left w:val="none" w:sz="0" w:space="0" w:color="auto"/>
            <w:bottom w:val="none" w:sz="0" w:space="0" w:color="auto"/>
            <w:right w:val="none" w:sz="0" w:space="0" w:color="auto"/>
          </w:divBdr>
        </w:div>
      </w:divsChild>
    </w:div>
    <w:div w:id="993609086">
      <w:bodyDiv w:val="1"/>
      <w:marLeft w:val="0"/>
      <w:marRight w:val="0"/>
      <w:marTop w:val="0"/>
      <w:marBottom w:val="0"/>
      <w:divBdr>
        <w:top w:val="none" w:sz="0" w:space="0" w:color="auto"/>
        <w:left w:val="none" w:sz="0" w:space="0" w:color="auto"/>
        <w:bottom w:val="none" w:sz="0" w:space="0" w:color="auto"/>
        <w:right w:val="none" w:sz="0" w:space="0" w:color="auto"/>
      </w:divBdr>
    </w:div>
    <w:div w:id="995260042">
      <w:bodyDiv w:val="1"/>
      <w:marLeft w:val="0"/>
      <w:marRight w:val="0"/>
      <w:marTop w:val="0"/>
      <w:marBottom w:val="0"/>
      <w:divBdr>
        <w:top w:val="none" w:sz="0" w:space="0" w:color="auto"/>
        <w:left w:val="none" w:sz="0" w:space="0" w:color="auto"/>
        <w:bottom w:val="none" w:sz="0" w:space="0" w:color="auto"/>
        <w:right w:val="none" w:sz="0" w:space="0" w:color="auto"/>
      </w:divBdr>
    </w:div>
    <w:div w:id="999892320">
      <w:bodyDiv w:val="1"/>
      <w:marLeft w:val="0"/>
      <w:marRight w:val="0"/>
      <w:marTop w:val="0"/>
      <w:marBottom w:val="0"/>
      <w:divBdr>
        <w:top w:val="none" w:sz="0" w:space="0" w:color="auto"/>
        <w:left w:val="none" w:sz="0" w:space="0" w:color="auto"/>
        <w:bottom w:val="none" w:sz="0" w:space="0" w:color="auto"/>
        <w:right w:val="none" w:sz="0" w:space="0" w:color="auto"/>
      </w:divBdr>
    </w:div>
    <w:div w:id="1006009656">
      <w:bodyDiv w:val="1"/>
      <w:marLeft w:val="0"/>
      <w:marRight w:val="0"/>
      <w:marTop w:val="0"/>
      <w:marBottom w:val="0"/>
      <w:divBdr>
        <w:top w:val="none" w:sz="0" w:space="0" w:color="auto"/>
        <w:left w:val="none" w:sz="0" w:space="0" w:color="auto"/>
        <w:bottom w:val="none" w:sz="0" w:space="0" w:color="auto"/>
        <w:right w:val="none" w:sz="0" w:space="0" w:color="auto"/>
      </w:divBdr>
    </w:div>
    <w:div w:id="1008218896">
      <w:bodyDiv w:val="1"/>
      <w:marLeft w:val="0"/>
      <w:marRight w:val="0"/>
      <w:marTop w:val="0"/>
      <w:marBottom w:val="0"/>
      <w:divBdr>
        <w:top w:val="none" w:sz="0" w:space="0" w:color="auto"/>
        <w:left w:val="none" w:sz="0" w:space="0" w:color="auto"/>
        <w:bottom w:val="none" w:sz="0" w:space="0" w:color="auto"/>
        <w:right w:val="none" w:sz="0" w:space="0" w:color="auto"/>
      </w:divBdr>
    </w:div>
    <w:div w:id="1009719029">
      <w:bodyDiv w:val="1"/>
      <w:marLeft w:val="0"/>
      <w:marRight w:val="0"/>
      <w:marTop w:val="0"/>
      <w:marBottom w:val="0"/>
      <w:divBdr>
        <w:top w:val="none" w:sz="0" w:space="0" w:color="auto"/>
        <w:left w:val="none" w:sz="0" w:space="0" w:color="auto"/>
        <w:bottom w:val="none" w:sz="0" w:space="0" w:color="auto"/>
        <w:right w:val="none" w:sz="0" w:space="0" w:color="auto"/>
      </w:divBdr>
    </w:div>
    <w:div w:id="1014262254">
      <w:bodyDiv w:val="1"/>
      <w:marLeft w:val="0"/>
      <w:marRight w:val="0"/>
      <w:marTop w:val="0"/>
      <w:marBottom w:val="0"/>
      <w:divBdr>
        <w:top w:val="none" w:sz="0" w:space="0" w:color="auto"/>
        <w:left w:val="none" w:sz="0" w:space="0" w:color="auto"/>
        <w:bottom w:val="none" w:sz="0" w:space="0" w:color="auto"/>
        <w:right w:val="none" w:sz="0" w:space="0" w:color="auto"/>
      </w:divBdr>
    </w:div>
    <w:div w:id="1014503472">
      <w:bodyDiv w:val="1"/>
      <w:marLeft w:val="0"/>
      <w:marRight w:val="0"/>
      <w:marTop w:val="0"/>
      <w:marBottom w:val="0"/>
      <w:divBdr>
        <w:top w:val="none" w:sz="0" w:space="0" w:color="auto"/>
        <w:left w:val="none" w:sz="0" w:space="0" w:color="auto"/>
        <w:bottom w:val="none" w:sz="0" w:space="0" w:color="auto"/>
        <w:right w:val="none" w:sz="0" w:space="0" w:color="auto"/>
      </w:divBdr>
    </w:div>
    <w:div w:id="1017927989">
      <w:bodyDiv w:val="1"/>
      <w:marLeft w:val="0"/>
      <w:marRight w:val="0"/>
      <w:marTop w:val="0"/>
      <w:marBottom w:val="0"/>
      <w:divBdr>
        <w:top w:val="none" w:sz="0" w:space="0" w:color="auto"/>
        <w:left w:val="none" w:sz="0" w:space="0" w:color="auto"/>
        <w:bottom w:val="none" w:sz="0" w:space="0" w:color="auto"/>
        <w:right w:val="none" w:sz="0" w:space="0" w:color="auto"/>
      </w:divBdr>
    </w:div>
    <w:div w:id="1018581501">
      <w:bodyDiv w:val="1"/>
      <w:marLeft w:val="0"/>
      <w:marRight w:val="0"/>
      <w:marTop w:val="0"/>
      <w:marBottom w:val="0"/>
      <w:divBdr>
        <w:top w:val="none" w:sz="0" w:space="0" w:color="auto"/>
        <w:left w:val="none" w:sz="0" w:space="0" w:color="auto"/>
        <w:bottom w:val="none" w:sz="0" w:space="0" w:color="auto"/>
        <w:right w:val="none" w:sz="0" w:space="0" w:color="auto"/>
      </w:divBdr>
    </w:div>
    <w:div w:id="1020622082">
      <w:bodyDiv w:val="1"/>
      <w:marLeft w:val="0"/>
      <w:marRight w:val="0"/>
      <w:marTop w:val="0"/>
      <w:marBottom w:val="0"/>
      <w:divBdr>
        <w:top w:val="none" w:sz="0" w:space="0" w:color="auto"/>
        <w:left w:val="none" w:sz="0" w:space="0" w:color="auto"/>
        <w:bottom w:val="none" w:sz="0" w:space="0" w:color="auto"/>
        <w:right w:val="none" w:sz="0" w:space="0" w:color="auto"/>
      </w:divBdr>
    </w:div>
    <w:div w:id="1022241979">
      <w:bodyDiv w:val="1"/>
      <w:marLeft w:val="0"/>
      <w:marRight w:val="0"/>
      <w:marTop w:val="0"/>
      <w:marBottom w:val="0"/>
      <w:divBdr>
        <w:top w:val="none" w:sz="0" w:space="0" w:color="auto"/>
        <w:left w:val="none" w:sz="0" w:space="0" w:color="auto"/>
        <w:bottom w:val="none" w:sz="0" w:space="0" w:color="auto"/>
        <w:right w:val="none" w:sz="0" w:space="0" w:color="auto"/>
      </w:divBdr>
    </w:div>
    <w:div w:id="1023900678">
      <w:bodyDiv w:val="1"/>
      <w:marLeft w:val="0"/>
      <w:marRight w:val="0"/>
      <w:marTop w:val="0"/>
      <w:marBottom w:val="0"/>
      <w:divBdr>
        <w:top w:val="none" w:sz="0" w:space="0" w:color="auto"/>
        <w:left w:val="none" w:sz="0" w:space="0" w:color="auto"/>
        <w:bottom w:val="none" w:sz="0" w:space="0" w:color="auto"/>
        <w:right w:val="none" w:sz="0" w:space="0" w:color="auto"/>
      </w:divBdr>
    </w:div>
    <w:div w:id="1024092352">
      <w:bodyDiv w:val="1"/>
      <w:marLeft w:val="0"/>
      <w:marRight w:val="0"/>
      <w:marTop w:val="0"/>
      <w:marBottom w:val="0"/>
      <w:divBdr>
        <w:top w:val="none" w:sz="0" w:space="0" w:color="auto"/>
        <w:left w:val="none" w:sz="0" w:space="0" w:color="auto"/>
        <w:bottom w:val="none" w:sz="0" w:space="0" w:color="auto"/>
        <w:right w:val="none" w:sz="0" w:space="0" w:color="auto"/>
      </w:divBdr>
    </w:div>
    <w:div w:id="1028095548">
      <w:bodyDiv w:val="1"/>
      <w:marLeft w:val="0"/>
      <w:marRight w:val="0"/>
      <w:marTop w:val="0"/>
      <w:marBottom w:val="0"/>
      <w:divBdr>
        <w:top w:val="none" w:sz="0" w:space="0" w:color="auto"/>
        <w:left w:val="none" w:sz="0" w:space="0" w:color="auto"/>
        <w:bottom w:val="none" w:sz="0" w:space="0" w:color="auto"/>
        <w:right w:val="none" w:sz="0" w:space="0" w:color="auto"/>
      </w:divBdr>
    </w:div>
    <w:div w:id="1028680481">
      <w:bodyDiv w:val="1"/>
      <w:marLeft w:val="0"/>
      <w:marRight w:val="0"/>
      <w:marTop w:val="0"/>
      <w:marBottom w:val="0"/>
      <w:divBdr>
        <w:top w:val="none" w:sz="0" w:space="0" w:color="auto"/>
        <w:left w:val="none" w:sz="0" w:space="0" w:color="auto"/>
        <w:bottom w:val="none" w:sz="0" w:space="0" w:color="auto"/>
        <w:right w:val="none" w:sz="0" w:space="0" w:color="auto"/>
      </w:divBdr>
    </w:div>
    <w:div w:id="1033071769">
      <w:bodyDiv w:val="1"/>
      <w:marLeft w:val="0"/>
      <w:marRight w:val="0"/>
      <w:marTop w:val="0"/>
      <w:marBottom w:val="0"/>
      <w:divBdr>
        <w:top w:val="none" w:sz="0" w:space="0" w:color="auto"/>
        <w:left w:val="none" w:sz="0" w:space="0" w:color="auto"/>
        <w:bottom w:val="none" w:sz="0" w:space="0" w:color="auto"/>
        <w:right w:val="none" w:sz="0" w:space="0" w:color="auto"/>
      </w:divBdr>
    </w:div>
    <w:div w:id="1035227253">
      <w:bodyDiv w:val="1"/>
      <w:marLeft w:val="0"/>
      <w:marRight w:val="0"/>
      <w:marTop w:val="0"/>
      <w:marBottom w:val="0"/>
      <w:divBdr>
        <w:top w:val="none" w:sz="0" w:space="0" w:color="auto"/>
        <w:left w:val="none" w:sz="0" w:space="0" w:color="auto"/>
        <w:bottom w:val="none" w:sz="0" w:space="0" w:color="auto"/>
        <w:right w:val="none" w:sz="0" w:space="0" w:color="auto"/>
      </w:divBdr>
    </w:div>
    <w:div w:id="1036272047">
      <w:bodyDiv w:val="1"/>
      <w:marLeft w:val="0"/>
      <w:marRight w:val="0"/>
      <w:marTop w:val="0"/>
      <w:marBottom w:val="0"/>
      <w:divBdr>
        <w:top w:val="none" w:sz="0" w:space="0" w:color="auto"/>
        <w:left w:val="none" w:sz="0" w:space="0" w:color="auto"/>
        <w:bottom w:val="none" w:sz="0" w:space="0" w:color="auto"/>
        <w:right w:val="none" w:sz="0" w:space="0" w:color="auto"/>
      </w:divBdr>
    </w:div>
    <w:div w:id="1043209649">
      <w:bodyDiv w:val="1"/>
      <w:marLeft w:val="0"/>
      <w:marRight w:val="0"/>
      <w:marTop w:val="0"/>
      <w:marBottom w:val="0"/>
      <w:divBdr>
        <w:top w:val="none" w:sz="0" w:space="0" w:color="auto"/>
        <w:left w:val="none" w:sz="0" w:space="0" w:color="auto"/>
        <w:bottom w:val="none" w:sz="0" w:space="0" w:color="auto"/>
        <w:right w:val="none" w:sz="0" w:space="0" w:color="auto"/>
      </w:divBdr>
    </w:div>
    <w:div w:id="1043869509">
      <w:bodyDiv w:val="1"/>
      <w:marLeft w:val="0"/>
      <w:marRight w:val="0"/>
      <w:marTop w:val="0"/>
      <w:marBottom w:val="0"/>
      <w:divBdr>
        <w:top w:val="none" w:sz="0" w:space="0" w:color="auto"/>
        <w:left w:val="none" w:sz="0" w:space="0" w:color="auto"/>
        <w:bottom w:val="none" w:sz="0" w:space="0" w:color="auto"/>
        <w:right w:val="none" w:sz="0" w:space="0" w:color="auto"/>
      </w:divBdr>
    </w:div>
    <w:div w:id="1047605289">
      <w:bodyDiv w:val="1"/>
      <w:marLeft w:val="0"/>
      <w:marRight w:val="0"/>
      <w:marTop w:val="0"/>
      <w:marBottom w:val="0"/>
      <w:divBdr>
        <w:top w:val="none" w:sz="0" w:space="0" w:color="auto"/>
        <w:left w:val="none" w:sz="0" w:space="0" w:color="auto"/>
        <w:bottom w:val="none" w:sz="0" w:space="0" w:color="auto"/>
        <w:right w:val="none" w:sz="0" w:space="0" w:color="auto"/>
      </w:divBdr>
    </w:div>
    <w:div w:id="1052924225">
      <w:bodyDiv w:val="1"/>
      <w:marLeft w:val="0"/>
      <w:marRight w:val="0"/>
      <w:marTop w:val="0"/>
      <w:marBottom w:val="0"/>
      <w:divBdr>
        <w:top w:val="none" w:sz="0" w:space="0" w:color="auto"/>
        <w:left w:val="none" w:sz="0" w:space="0" w:color="auto"/>
        <w:bottom w:val="none" w:sz="0" w:space="0" w:color="auto"/>
        <w:right w:val="none" w:sz="0" w:space="0" w:color="auto"/>
      </w:divBdr>
    </w:div>
    <w:div w:id="1055546731">
      <w:bodyDiv w:val="1"/>
      <w:marLeft w:val="0"/>
      <w:marRight w:val="0"/>
      <w:marTop w:val="0"/>
      <w:marBottom w:val="0"/>
      <w:divBdr>
        <w:top w:val="none" w:sz="0" w:space="0" w:color="auto"/>
        <w:left w:val="none" w:sz="0" w:space="0" w:color="auto"/>
        <w:bottom w:val="none" w:sz="0" w:space="0" w:color="auto"/>
        <w:right w:val="none" w:sz="0" w:space="0" w:color="auto"/>
      </w:divBdr>
    </w:div>
    <w:div w:id="1061755108">
      <w:bodyDiv w:val="1"/>
      <w:marLeft w:val="0"/>
      <w:marRight w:val="0"/>
      <w:marTop w:val="0"/>
      <w:marBottom w:val="0"/>
      <w:divBdr>
        <w:top w:val="none" w:sz="0" w:space="0" w:color="auto"/>
        <w:left w:val="none" w:sz="0" w:space="0" w:color="auto"/>
        <w:bottom w:val="none" w:sz="0" w:space="0" w:color="auto"/>
        <w:right w:val="none" w:sz="0" w:space="0" w:color="auto"/>
      </w:divBdr>
    </w:div>
    <w:div w:id="1062290553">
      <w:bodyDiv w:val="1"/>
      <w:marLeft w:val="0"/>
      <w:marRight w:val="0"/>
      <w:marTop w:val="0"/>
      <w:marBottom w:val="0"/>
      <w:divBdr>
        <w:top w:val="none" w:sz="0" w:space="0" w:color="auto"/>
        <w:left w:val="none" w:sz="0" w:space="0" w:color="auto"/>
        <w:bottom w:val="none" w:sz="0" w:space="0" w:color="auto"/>
        <w:right w:val="none" w:sz="0" w:space="0" w:color="auto"/>
      </w:divBdr>
    </w:div>
    <w:div w:id="1065564040">
      <w:bodyDiv w:val="1"/>
      <w:marLeft w:val="0"/>
      <w:marRight w:val="0"/>
      <w:marTop w:val="0"/>
      <w:marBottom w:val="0"/>
      <w:divBdr>
        <w:top w:val="none" w:sz="0" w:space="0" w:color="auto"/>
        <w:left w:val="none" w:sz="0" w:space="0" w:color="auto"/>
        <w:bottom w:val="none" w:sz="0" w:space="0" w:color="auto"/>
        <w:right w:val="none" w:sz="0" w:space="0" w:color="auto"/>
      </w:divBdr>
      <w:divsChild>
        <w:div w:id="2026009038">
          <w:marLeft w:val="0"/>
          <w:marRight w:val="0"/>
          <w:marTop w:val="0"/>
          <w:marBottom w:val="0"/>
          <w:divBdr>
            <w:top w:val="none" w:sz="0" w:space="0" w:color="auto"/>
            <w:left w:val="none" w:sz="0" w:space="0" w:color="auto"/>
            <w:bottom w:val="none" w:sz="0" w:space="0" w:color="auto"/>
            <w:right w:val="none" w:sz="0" w:space="0" w:color="auto"/>
          </w:divBdr>
        </w:div>
        <w:div w:id="354313174">
          <w:marLeft w:val="0"/>
          <w:marRight w:val="0"/>
          <w:marTop w:val="0"/>
          <w:marBottom w:val="0"/>
          <w:divBdr>
            <w:top w:val="none" w:sz="0" w:space="0" w:color="auto"/>
            <w:left w:val="none" w:sz="0" w:space="0" w:color="auto"/>
            <w:bottom w:val="none" w:sz="0" w:space="0" w:color="auto"/>
            <w:right w:val="none" w:sz="0" w:space="0" w:color="auto"/>
          </w:divBdr>
        </w:div>
      </w:divsChild>
    </w:div>
    <w:div w:id="1065834496">
      <w:bodyDiv w:val="1"/>
      <w:marLeft w:val="0"/>
      <w:marRight w:val="0"/>
      <w:marTop w:val="0"/>
      <w:marBottom w:val="0"/>
      <w:divBdr>
        <w:top w:val="none" w:sz="0" w:space="0" w:color="auto"/>
        <w:left w:val="none" w:sz="0" w:space="0" w:color="auto"/>
        <w:bottom w:val="none" w:sz="0" w:space="0" w:color="auto"/>
        <w:right w:val="none" w:sz="0" w:space="0" w:color="auto"/>
      </w:divBdr>
    </w:div>
    <w:div w:id="1078165332">
      <w:bodyDiv w:val="1"/>
      <w:marLeft w:val="0"/>
      <w:marRight w:val="0"/>
      <w:marTop w:val="0"/>
      <w:marBottom w:val="0"/>
      <w:divBdr>
        <w:top w:val="none" w:sz="0" w:space="0" w:color="auto"/>
        <w:left w:val="none" w:sz="0" w:space="0" w:color="auto"/>
        <w:bottom w:val="none" w:sz="0" w:space="0" w:color="auto"/>
        <w:right w:val="none" w:sz="0" w:space="0" w:color="auto"/>
      </w:divBdr>
    </w:div>
    <w:div w:id="1082919955">
      <w:bodyDiv w:val="1"/>
      <w:marLeft w:val="0"/>
      <w:marRight w:val="0"/>
      <w:marTop w:val="0"/>
      <w:marBottom w:val="0"/>
      <w:divBdr>
        <w:top w:val="none" w:sz="0" w:space="0" w:color="auto"/>
        <w:left w:val="none" w:sz="0" w:space="0" w:color="auto"/>
        <w:bottom w:val="none" w:sz="0" w:space="0" w:color="auto"/>
        <w:right w:val="none" w:sz="0" w:space="0" w:color="auto"/>
      </w:divBdr>
    </w:div>
    <w:div w:id="1086613318">
      <w:bodyDiv w:val="1"/>
      <w:marLeft w:val="0"/>
      <w:marRight w:val="0"/>
      <w:marTop w:val="0"/>
      <w:marBottom w:val="0"/>
      <w:divBdr>
        <w:top w:val="none" w:sz="0" w:space="0" w:color="auto"/>
        <w:left w:val="none" w:sz="0" w:space="0" w:color="auto"/>
        <w:bottom w:val="none" w:sz="0" w:space="0" w:color="auto"/>
        <w:right w:val="none" w:sz="0" w:space="0" w:color="auto"/>
      </w:divBdr>
    </w:div>
    <w:div w:id="1092894793">
      <w:bodyDiv w:val="1"/>
      <w:marLeft w:val="0"/>
      <w:marRight w:val="0"/>
      <w:marTop w:val="0"/>
      <w:marBottom w:val="0"/>
      <w:divBdr>
        <w:top w:val="none" w:sz="0" w:space="0" w:color="auto"/>
        <w:left w:val="none" w:sz="0" w:space="0" w:color="auto"/>
        <w:bottom w:val="none" w:sz="0" w:space="0" w:color="auto"/>
        <w:right w:val="none" w:sz="0" w:space="0" w:color="auto"/>
      </w:divBdr>
    </w:div>
    <w:div w:id="1093165423">
      <w:bodyDiv w:val="1"/>
      <w:marLeft w:val="0"/>
      <w:marRight w:val="0"/>
      <w:marTop w:val="0"/>
      <w:marBottom w:val="0"/>
      <w:divBdr>
        <w:top w:val="none" w:sz="0" w:space="0" w:color="auto"/>
        <w:left w:val="none" w:sz="0" w:space="0" w:color="auto"/>
        <w:bottom w:val="none" w:sz="0" w:space="0" w:color="auto"/>
        <w:right w:val="none" w:sz="0" w:space="0" w:color="auto"/>
      </w:divBdr>
    </w:div>
    <w:div w:id="1095246943">
      <w:bodyDiv w:val="1"/>
      <w:marLeft w:val="0"/>
      <w:marRight w:val="0"/>
      <w:marTop w:val="0"/>
      <w:marBottom w:val="0"/>
      <w:divBdr>
        <w:top w:val="none" w:sz="0" w:space="0" w:color="auto"/>
        <w:left w:val="none" w:sz="0" w:space="0" w:color="auto"/>
        <w:bottom w:val="none" w:sz="0" w:space="0" w:color="auto"/>
        <w:right w:val="none" w:sz="0" w:space="0" w:color="auto"/>
      </w:divBdr>
    </w:div>
    <w:div w:id="1097751169">
      <w:bodyDiv w:val="1"/>
      <w:marLeft w:val="0"/>
      <w:marRight w:val="0"/>
      <w:marTop w:val="0"/>
      <w:marBottom w:val="0"/>
      <w:divBdr>
        <w:top w:val="none" w:sz="0" w:space="0" w:color="auto"/>
        <w:left w:val="none" w:sz="0" w:space="0" w:color="auto"/>
        <w:bottom w:val="none" w:sz="0" w:space="0" w:color="auto"/>
        <w:right w:val="none" w:sz="0" w:space="0" w:color="auto"/>
      </w:divBdr>
    </w:div>
    <w:div w:id="1099451033">
      <w:bodyDiv w:val="1"/>
      <w:marLeft w:val="0"/>
      <w:marRight w:val="0"/>
      <w:marTop w:val="0"/>
      <w:marBottom w:val="0"/>
      <w:divBdr>
        <w:top w:val="none" w:sz="0" w:space="0" w:color="auto"/>
        <w:left w:val="none" w:sz="0" w:space="0" w:color="auto"/>
        <w:bottom w:val="none" w:sz="0" w:space="0" w:color="auto"/>
        <w:right w:val="none" w:sz="0" w:space="0" w:color="auto"/>
      </w:divBdr>
    </w:div>
    <w:div w:id="1099719985">
      <w:bodyDiv w:val="1"/>
      <w:marLeft w:val="0"/>
      <w:marRight w:val="0"/>
      <w:marTop w:val="0"/>
      <w:marBottom w:val="0"/>
      <w:divBdr>
        <w:top w:val="none" w:sz="0" w:space="0" w:color="auto"/>
        <w:left w:val="none" w:sz="0" w:space="0" w:color="auto"/>
        <w:bottom w:val="none" w:sz="0" w:space="0" w:color="auto"/>
        <w:right w:val="none" w:sz="0" w:space="0" w:color="auto"/>
      </w:divBdr>
    </w:div>
    <w:div w:id="1103111733">
      <w:bodyDiv w:val="1"/>
      <w:marLeft w:val="0"/>
      <w:marRight w:val="0"/>
      <w:marTop w:val="0"/>
      <w:marBottom w:val="0"/>
      <w:divBdr>
        <w:top w:val="none" w:sz="0" w:space="0" w:color="auto"/>
        <w:left w:val="none" w:sz="0" w:space="0" w:color="auto"/>
        <w:bottom w:val="none" w:sz="0" w:space="0" w:color="auto"/>
        <w:right w:val="none" w:sz="0" w:space="0" w:color="auto"/>
      </w:divBdr>
    </w:div>
    <w:div w:id="1105619234">
      <w:bodyDiv w:val="1"/>
      <w:marLeft w:val="0"/>
      <w:marRight w:val="0"/>
      <w:marTop w:val="0"/>
      <w:marBottom w:val="0"/>
      <w:divBdr>
        <w:top w:val="none" w:sz="0" w:space="0" w:color="auto"/>
        <w:left w:val="none" w:sz="0" w:space="0" w:color="auto"/>
        <w:bottom w:val="none" w:sz="0" w:space="0" w:color="auto"/>
        <w:right w:val="none" w:sz="0" w:space="0" w:color="auto"/>
      </w:divBdr>
    </w:div>
    <w:div w:id="1117404855">
      <w:bodyDiv w:val="1"/>
      <w:marLeft w:val="0"/>
      <w:marRight w:val="0"/>
      <w:marTop w:val="0"/>
      <w:marBottom w:val="0"/>
      <w:divBdr>
        <w:top w:val="none" w:sz="0" w:space="0" w:color="auto"/>
        <w:left w:val="none" w:sz="0" w:space="0" w:color="auto"/>
        <w:bottom w:val="none" w:sz="0" w:space="0" w:color="auto"/>
        <w:right w:val="none" w:sz="0" w:space="0" w:color="auto"/>
      </w:divBdr>
    </w:div>
    <w:div w:id="1120801869">
      <w:bodyDiv w:val="1"/>
      <w:marLeft w:val="0"/>
      <w:marRight w:val="0"/>
      <w:marTop w:val="0"/>
      <w:marBottom w:val="0"/>
      <w:divBdr>
        <w:top w:val="none" w:sz="0" w:space="0" w:color="auto"/>
        <w:left w:val="none" w:sz="0" w:space="0" w:color="auto"/>
        <w:bottom w:val="none" w:sz="0" w:space="0" w:color="auto"/>
        <w:right w:val="none" w:sz="0" w:space="0" w:color="auto"/>
      </w:divBdr>
    </w:div>
    <w:div w:id="1124423219">
      <w:bodyDiv w:val="1"/>
      <w:marLeft w:val="0"/>
      <w:marRight w:val="0"/>
      <w:marTop w:val="0"/>
      <w:marBottom w:val="0"/>
      <w:divBdr>
        <w:top w:val="none" w:sz="0" w:space="0" w:color="auto"/>
        <w:left w:val="none" w:sz="0" w:space="0" w:color="auto"/>
        <w:bottom w:val="none" w:sz="0" w:space="0" w:color="auto"/>
        <w:right w:val="none" w:sz="0" w:space="0" w:color="auto"/>
      </w:divBdr>
    </w:div>
    <w:div w:id="1125539273">
      <w:bodyDiv w:val="1"/>
      <w:marLeft w:val="0"/>
      <w:marRight w:val="0"/>
      <w:marTop w:val="0"/>
      <w:marBottom w:val="0"/>
      <w:divBdr>
        <w:top w:val="none" w:sz="0" w:space="0" w:color="auto"/>
        <w:left w:val="none" w:sz="0" w:space="0" w:color="auto"/>
        <w:bottom w:val="none" w:sz="0" w:space="0" w:color="auto"/>
        <w:right w:val="none" w:sz="0" w:space="0" w:color="auto"/>
      </w:divBdr>
    </w:div>
    <w:div w:id="1125737040">
      <w:bodyDiv w:val="1"/>
      <w:marLeft w:val="0"/>
      <w:marRight w:val="0"/>
      <w:marTop w:val="0"/>
      <w:marBottom w:val="0"/>
      <w:divBdr>
        <w:top w:val="none" w:sz="0" w:space="0" w:color="auto"/>
        <w:left w:val="none" w:sz="0" w:space="0" w:color="auto"/>
        <w:bottom w:val="none" w:sz="0" w:space="0" w:color="auto"/>
        <w:right w:val="none" w:sz="0" w:space="0" w:color="auto"/>
      </w:divBdr>
    </w:div>
    <w:div w:id="1131703126">
      <w:bodyDiv w:val="1"/>
      <w:marLeft w:val="0"/>
      <w:marRight w:val="0"/>
      <w:marTop w:val="0"/>
      <w:marBottom w:val="0"/>
      <w:divBdr>
        <w:top w:val="none" w:sz="0" w:space="0" w:color="auto"/>
        <w:left w:val="none" w:sz="0" w:space="0" w:color="auto"/>
        <w:bottom w:val="none" w:sz="0" w:space="0" w:color="auto"/>
        <w:right w:val="none" w:sz="0" w:space="0" w:color="auto"/>
      </w:divBdr>
    </w:div>
    <w:div w:id="1133906313">
      <w:bodyDiv w:val="1"/>
      <w:marLeft w:val="0"/>
      <w:marRight w:val="0"/>
      <w:marTop w:val="0"/>
      <w:marBottom w:val="0"/>
      <w:divBdr>
        <w:top w:val="none" w:sz="0" w:space="0" w:color="auto"/>
        <w:left w:val="none" w:sz="0" w:space="0" w:color="auto"/>
        <w:bottom w:val="none" w:sz="0" w:space="0" w:color="auto"/>
        <w:right w:val="none" w:sz="0" w:space="0" w:color="auto"/>
      </w:divBdr>
    </w:div>
    <w:div w:id="1134642270">
      <w:bodyDiv w:val="1"/>
      <w:marLeft w:val="0"/>
      <w:marRight w:val="0"/>
      <w:marTop w:val="0"/>
      <w:marBottom w:val="0"/>
      <w:divBdr>
        <w:top w:val="none" w:sz="0" w:space="0" w:color="auto"/>
        <w:left w:val="none" w:sz="0" w:space="0" w:color="auto"/>
        <w:bottom w:val="none" w:sz="0" w:space="0" w:color="auto"/>
        <w:right w:val="none" w:sz="0" w:space="0" w:color="auto"/>
      </w:divBdr>
    </w:div>
    <w:div w:id="1135835787">
      <w:bodyDiv w:val="1"/>
      <w:marLeft w:val="0"/>
      <w:marRight w:val="0"/>
      <w:marTop w:val="0"/>
      <w:marBottom w:val="0"/>
      <w:divBdr>
        <w:top w:val="none" w:sz="0" w:space="0" w:color="auto"/>
        <w:left w:val="none" w:sz="0" w:space="0" w:color="auto"/>
        <w:bottom w:val="none" w:sz="0" w:space="0" w:color="auto"/>
        <w:right w:val="none" w:sz="0" w:space="0" w:color="auto"/>
      </w:divBdr>
    </w:div>
    <w:div w:id="1137796169">
      <w:bodyDiv w:val="1"/>
      <w:marLeft w:val="0"/>
      <w:marRight w:val="0"/>
      <w:marTop w:val="0"/>
      <w:marBottom w:val="0"/>
      <w:divBdr>
        <w:top w:val="none" w:sz="0" w:space="0" w:color="auto"/>
        <w:left w:val="none" w:sz="0" w:space="0" w:color="auto"/>
        <w:bottom w:val="none" w:sz="0" w:space="0" w:color="auto"/>
        <w:right w:val="none" w:sz="0" w:space="0" w:color="auto"/>
      </w:divBdr>
    </w:div>
    <w:div w:id="1138033186">
      <w:bodyDiv w:val="1"/>
      <w:marLeft w:val="0"/>
      <w:marRight w:val="0"/>
      <w:marTop w:val="0"/>
      <w:marBottom w:val="0"/>
      <w:divBdr>
        <w:top w:val="none" w:sz="0" w:space="0" w:color="auto"/>
        <w:left w:val="none" w:sz="0" w:space="0" w:color="auto"/>
        <w:bottom w:val="none" w:sz="0" w:space="0" w:color="auto"/>
        <w:right w:val="none" w:sz="0" w:space="0" w:color="auto"/>
      </w:divBdr>
    </w:div>
    <w:div w:id="1138912822">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5053156">
      <w:bodyDiv w:val="1"/>
      <w:marLeft w:val="0"/>
      <w:marRight w:val="0"/>
      <w:marTop w:val="0"/>
      <w:marBottom w:val="0"/>
      <w:divBdr>
        <w:top w:val="none" w:sz="0" w:space="0" w:color="auto"/>
        <w:left w:val="none" w:sz="0" w:space="0" w:color="auto"/>
        <w:bottom w:val="none" w:sz="0" w:space="0" w:color="auto"/>
        <w:right w:val="none" w:sz="0" w:space="0" w:color="auto"/>
      </w:divBdr>
    </w:div>
    <w:div w:id="1145900730">
      <w:bodyDiv w:val="1"/>
      <w:marLeft w:val="0"/>
      <w:marRight w:val="0"/>
      <w:marTop w:val="0"/>
      <w:marBottom w:val="0"/>
      <w:divBdr>
        <w:top w:val="none" w:sz="0" w:space="0" w:color="auto"/>
        <w:left w:val="none" w:sz="0" w:space="0" w:color="auto"/>
        <w:bottom w:val="none" w:sz="0" w:space="0" w:color="auto"/>
        <w:right w:val="none" w:sz="0" w:space="0" w:color="auto"/>
      </w:divBdr>
    </w:div>
    <w:div w:id="1148864834">
      <w:bodyDiv w:val="1"/>
      <w:marLeft w:val="0"/>
      <w:marRight w:val="0"/>
      <w:marTop w:val="0"/>
      <w:marBottom w:val="0"/>
      <w:divBdr>
        <w:top w:val="none" w:sz="0" w:space="0" w:color="auto"/>
        <w:left w:val="none" w:sz="0" w:space="0" w:color="auto"/>
        <w:bottom w:val="none" w:sz="0" w:space="0" w:color="auto"/>
        <w:right w:val="none" w:sz="0" w:space="0" w:color="auto"/>
      </w:divBdr>
    </w:div>
    <w:div w:id="1150250878">
      <w:bodyDiv w:val="1"/>
      <w:marLeft w:val="0"/>
      <w:marRight w:val="0"/>
      <w:marTop w:val="0"/>
      <w:marBottom w:val="0"/>
      <w:divBdr>
        <w:top w:val="none" w:sz="0" w:space="0" w:color="auto"/>
        <w:left w:val="none" w:sz="0" w:space="0" w:color="auto"/>
        <w:bottom w:val="none" w:sz="0" w:space="0" w:color="auto"/>
        <w:right w:val="none" w:sz="0" w:space="0" w:color="auto"/>
      </w:divBdr>
    </w:div>
    <w:div w:id="1155419796">
      <w:bodyDiv w:val="1"/>
      <w:marLeft w:val="0"/>
      <w:marRight w:val="0"/>
      <w:marTop w:val="0"/>
      <w:marBottom w:val="0"/>
      <w:divBdr>
        <w:top w:val="none" w:sz="0" w:space="0" w:color="auto"/>
        <w:left w:val="none" w:sz="0" w:space="0" w:color="auto"/>
        <w:bottom w:val="none" w:sz="0" w:space="0" w:color="auto"/>
        <w:right w:val="none" w:sz="0" w:space="0" w:color="auto"/>
      </w:divBdr>
    </w:div>
    <w:div w:id="1156455651">
      <w:bodyDiv w:val="1"/>
      <w:marLeft w:val="0"/>
      <w:marRight w:val="0"/>
      <w:marTop w:val="0"/>
      <w:marBottom w:val="0"/>
      <w:divBdr>
        <w:top w:val="none" w:sz="0" w:space="0" w:color="auto"/>
        <w:left w:val="none" w:sz="0" w:space="0" w:color="auto"/>
        <w:bottom w:val="none" w:sz="0" w:space="0" w:color="auto"/>
        <w:right w:val="none" w:sz="0" w:space="0" w:color="auto"/>
      </w:divBdr>
    </w:div>
    <w:div w:id="1156534186">
      <w:bodyDiv w:val="1"/>
      <w:marLeft w:val="0"/>
      <w:marRight w:val="0"/>
      <w:marTop w:val="0"/>
      <w:marBottom w:val="0"/>
      <w:divBdr>
        <w:top w:val="none" w:sz="0" w:space="0" w:color="auto"/>
        <w:left w:val="none" w:sz="0" w:space="0" w:color="auto"/>
        <w:bottom w:val="none" w:sz="0" w:space="0" w:color="auto"/>
        <w:right w:val="none" w:sz="0" w:space="0" w:color="auto"/>
      </w:divBdr>
    </w:div>
    <w:div w:id="1166171187">
      <w:bodyDiv w:val="1"/>
      <w:marLeft w:val="0"/>
      <w:marRight w:val="0"/>
      <w:marTop w:val="0"/>
      <w:marBottom w:val="0"/>
      <w:divBdr>
        <w:top w:val="none" w:sz="0" w:space="0" w:color="auto"/>
        <w:left w:val="none" w:sz="0" w:space="0" w:color="auto"/>
        <w:bottom w:val="none" w:sz="0" w:space="0" w:color="auto"/>
        <w:right w:val="none" w:sz="0" w:space="0" w:color="auto"/>
      </w:divBdr>
    </w:div>
    <w:div w:id="1176116586">
      <w:bodyDiv w:val="1"/>
      <w:marLeft w:val="0"/>
      <w:marRight w:val="0"/>
      <w:marTop w:val="0"/>
      <w:marBottom w:val="0"/>
      <w:divBdr>
        <w:top w:val="none" w:sz="0" w:space="0" w:color="auto"/>
        <w:left w:val="none" w:sz="0" w:space="0" w:color="auto"/>
        <w:bottom w:val="none" w:sz="0" w:space="0" w:color="auto"/>
        <w:right w:val="none" w:sz="0" w:space="0" w:color="auto"/>
      </w:divBdr>
    </w:div>
    <w:div w:id="1176191377">
      <w:bodyDiv w:val="1"/>
      <w:marLeft w:val="0"/>
      <w:marRight w:val="0"/>
      <w:marTop w:val="0"/>
      <w:marBottom w:val="0"/>
      <w:divBdr>
        <w:top w:val="none" w:sz="0" w:space="0" w:color="auto"/>
        <w:left w:val="none" w:sz="0" w:space="0" w:color="auto"/>
        <w:bottom w:val="none" w:sz="0" w:space="0" w:color="auto"/>
        <w:right w:val="none" w:sz="0" w:space="0" w:color="auto"/>
      </w:divBdr>
      <w:divsChild>
        <w:div w:id="42873995">
          <w:marLeft w:val="0"/>
          <w:marRight w:val="0"/>
          <w:marTop w:val="0"/>
          <w:marBottom w:val="0"/>
          <w:divBdr>
            <w:top w:val="none" w:sz="0" w:space="0" w:color="auto"/>
            <w:left w:val="none" w:sz="0" w:space="0" w:color="auto"/>
            <w:bottom w:val="none" w:sz="0" w:space="0" w:color="auto"/>
            <w:right w:val="none" w:sz="0" w:space="0" w:color="auto"/>
          </w:divBdr>
        </w:div>
        <w:div w:id="1419520618">
          <w:marLeft w:val="0"/>
          <w:marRight w:val="0"/>
          <w:marTop w:val="0"/>
          <w:marBottom w:val="0"/>
          <w:divBdr>
            <w:top w:val="none" w:sz="0" w:space="0" w:color="auto"/>
            <w:left w:val="none" w:sz="0" w:space="0" w:color="auto"/>
            <w:bottom w:val="none" w:sz="0" w:space="0" w:color="auto"/>
            <w:right w:val="none" w:sz="0" w:space="0" w:color="auto"/>
          </w:divBdr>
          <w:divsChild>
            <w:div w:id="143863403">
              <w:marLeft w:val="0"/>
              <w:marRight w:val="0"/>
              <w:marTop w:val="0"/>
              <w:marBottom w:val="0"/>
              <w:divBdr>
                <w:top w:val="none" w:sz="0" w:space="0" w:color="auto"/>
                <w:left w:val="none" w:sz="0" w:space="0" w:color="auto"/>
                <w:bottom w:val="none" w:sz="0" w:space="0" w:color="auto"/>
                <w:right w:val="none" w:sz="0" w:space="0" w:color="auto"/>
              </w:divBdr>
              <w:divsChild>
                <w:div w:id="14113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0757">
      <w:bodyDiv w:val="1"/>
      <w:marLeft w:val="0"/>
      <w:marRight w:val="0"/>
      <w:marTop w:val="0"/>
      <w:marBottom w:val="0"/>
      <w:divBdr>
        <w:top w:val="none" w:sz="0" w:space="0" w:color="auto"/>
        <w:left w:val="none" w:sz="0" w:space="0" w:color="auto"/>
        <w:bottom w:val="none" w:sz="0" w:space="0" w:color="auto"/>
        <w:right w:val="none" w:sz="0" w:space="0" w:color="auto"/>
      </w:divBdr>
    </w:div>
    <w:div w:id="1182430621">
      <w:bodyDiv w:val="1"/>
      <w:marLeft w:val="0"/>
      <w:marRight w:val="0"/>
      <w:marTop w:val="0"/>
      <w:marBottom w:val="0"/>
      <w:divBdr>
        <w:top w:val="none" w:sz="0" w:space="0" w:color="auto"/>
        <w:left w:val="none" w:sz="0" w:space="0" w:color="auto"/>
        <w:bottom w:val="none" w:sz="0" w:space="0" w:color="auto"/>
        <w:right w:val="none" w:sz="0" w:space="0" w:color="auto"/>
      </w:divBdr>
    </w:div>
    <w:div w:id="1183591177">
      <w:bodyDiv w:val="1"/>
      <w:marLeft w:val="0"/>
      <w:marRight w:val="0"/>
      <w:marTop w:val="0"/>
      <w:marBottom w:val="0"/>
      <w:divBdr>
        <w:top w:val="none" w:sz="0" w:space="0" w:color="auto"/>
        <w:left w:val="none" w:sz="0" w:space="0" w:color="auto"/>
        <w:bottom w:val="none" w:sz="0" w:space="0" w:color="auto"/>
        <w:right w:val="none" w:sz="0" w:space="0" w:color="auto"/>
      </w:divBdr>
    </w:div>
    <w:div w:id="1184631768">
      <w:bodyDiv w:val="1"/>
      <w:marLeft w:val="0"/>
      <w:marRight w:val="0"/>
      <w:marTop w:val="0"/>
      <w:marBottom w:val="0"/>
      <w:divBdr>
        <w:top w:val="none" w:sz="0" w:space="0" w:color="auto"/>
        <w:left w:val="none" w:sz="0" w:space="0" w:color="auto"/>
        <w:bottom w:val="none" w:sz="0" w:space="0" w:color="auto"/>
        <w:right w:val="none" w:sz="0" w:space="0" w:color="auto"/>
      </w:divBdr>
    </w:div>
    <w:div w:id="1198129363">
      <w:bodyDiv w:val="1"/>
      <w:marLeft w:val="0"/>
      <w:marRight w:val="0"/>
      <w:marTop w:val="0"/>
      <w:marBottom w:val="0"/>
      <w:divBdr>
        <w:top w:val="none" w:sz="0" w:space="0" w:color="auto"/>
        <w:left w:val="none" w:sz="0" w:space="0" w:color="auto"/>
        <w:bottom w:val="none" w:sz="0" w:space="0" w:color="auto"/>
        <w:right w:val="none" w:sz="0" w:space="0" w:color="auto"/>
      </w:divBdr>
    </w:div>
    <w:div w:id="1201279675">
      <w:bodyDiv w:val="1"/>
      <w:marLeft w:val="0"/>
      <w:marRight w:val="0"/>
      <w:marTop w:val="0"/>
      <w:marBottom w:val="0"/>
      <w:divBdr>
        <w:top w:val="none" w:sz="0" w:space="0" w:color="auto"/>
        <w:left w:val="none" w:sz="0" w:space="0" w:color="auto"/>
        <w:bottom w:val="none" w:sz="0" w:space="0" w:color="auto"/>
        <w:right w:val="none" w:sz="0" w:space="0" w:color="auto"/>
      </w:divBdr>
      <w:divsChild>
        <w:div w:id="1532112945">
          <w:marLeft w:val="0"/>
          <w:marRight w:val="0"/>
          <w:marTop w:val="0"/>
          <w:marBottom w:val="0"/>
          <w:divBdr>
            <w:top w:val="none" w:sz="0" w:space="0" w:color="auto"/>
            <w:left w:val="none" w:sz="0" w:space="0" w:color="auto"/>
            <w:bottom w:val="none" w:sz="0" w:space="0" w:color="auto"/>
            <w:right w:val="none" w:sz="0" w:space="0" w:color="auto"/>
          </w:divBdr>
        </w:div>
        <w:div w:id="1525090804">
          <w:marLeft w:val="0"/>
          <w:marRight w:val="0"/>
          <w:marTop w:val="0"/>
          <w:marBottom w:val="0"/>
          <w:divBdr>
            <w:top w:val="none" w:sz="0" w:space="0" w:color="auto"/>
            <w:left w:val="none" w:sz="0" w:space="0" w:color="auto"/>
            <w:bottom w:val="none" w:sz="0" w:space="0" w:color="auto"/>
            <w:right w:val="none" w:sz="0" w:space="0" w:color="auto"/>
          </w:divBdr>
        </w:div>
        <w:div w:id="1726030428">
          <w:marLeft w:val="0"/>
          <w:marRight w:val="0"/>
          <w:marTop w:val="0"/>
          <w:marBottom w:val="0"/>
          <w:divBdr>
            <w:top w:val="none" w:sz="0" w:space="0" w:color="auto"/>
            <w:left w:val="none" w:sz="0" w:space="0" w:color="auto"/>
            <w:bottom w:val="none" w:sz="0" w:space="0" w:color="auto"/>
            <w:right w:val="none" w:sz="0" w:space="0" w:color="auto"/>
          </w:divBdr>
        </w:div>
      </w:divsChild>
    </w:div>
    <w:div w:id="1202747095">
      <w:bodyDiv w:val="1"/>
      <w:marLeft w:val="0"/>
      <w:marRight w:val="0"/>
      <w:marTop w:val="0"/>
      <w:marBottom w:val="0"/>
      <w:divBdr>
        <w:top w:val="none" w:sz="0" w:space="0" w:color="auto"/>
        <w:left w:val="none" w:sz="0" w:space="0" w:color="auto"/>
        <w:bottom w:val="none" w:sz="0" w:space="0" w:color="auto"/>
        <w:right w:val="none" w:sz="0" w:space="0" w:color="auto"/>
      </w:divBdr>
    </w:div>
    <w:div w:id="1204631401">
      <w:bodyDiv w:val="1"/>
      <w:marLeft w:val="0"/>
      <w:marRight w:val="0"/>
      <w:marTop w:val="0"/>
      <w:marBottom w:val="0"/>
      <w:divBdr>
        <w:top w:val="none" w:sz="0" w:space="0" w:color="auto"/>
        <w:left w:val="none" w:sz="0" w:space="0" w:color="auto"/>
        <w:bottom w:val="none" w:sz="0" w:space="0" w:color="auto"/>
        <w:right w:val="none" w:sz="0" w:space="0" w:color="auto"/>
      </w:divBdr>
    </w:div>
    <w:div w:id="1204832353">
      <w:bodyDiv w:val="1"/>
      <w:marLeft w:val="0"/>
      <w:marRight w:val="0"/>
      <w:marTop w:val="0"/>
      <w:marBottom w:val="0"/>
      <w:divBdr>
        <w:top w:val="none" w:sz="0" w:space="0" w:color="auto"/>
        <w:left w:val="none" w:sz="0" w:space="0" w:color="auto"/>
        <w:bottom w:val="none" w:sz="0" w:space="0" w:color="auto"/>
        <w:right w:val="none" w:sz="0" w:space="0" w:color="auto"/>
      </w:divBdr>
    </w:div>
    <w:div w:id="1206984066">
      <w:bodyDiv w:val="1"/>
      <w:marLeft w:val="0"/>
      <w:marRight w:val="0"/>
      <w:marTop w:val="0"/>
      <w:marBottom w:val="0"/>
      <w:divBdr>
        <w:top w:val="none" w:sz="0" w:space="0" w:color="auto"/>
        <w:left w:val="none" w:sz="0" w:space="0" w:color="auto"/>
        <w:bottom w:val="none" w:sz="0" w:space="0" w:color="auto"/>
        <w:right w:val="none" w:sz="0" w:space="0" w:color="auto"/>
      </w:divBdr>
    </w:div>
    <w:div w:id="1211266999">
      <w:bodyDiv w:val="1"/>
      <w:marLeft w:val="0"/>
      <w:marRight w:val="0"/>
      <w:marTop w:val="0"/>
      <w:marBottom w:val="0"/>
      <w:divBdr>
        <w:top w:val="none" w:sz="0" w:space="0" w:color="auto"/>
        <w:left w:val="none" w:sz="0" w:space="0" w:color="auto"/>
        <w:bottom w:val="none" w:sz="0" w:space="0" w:color="auto"/>
        <w:right w:val="none" w:sz="0" w:space="0" w:color="auto"/>
      </w:divBdr>
    </w:div>
    <w:div w:id="1212881202">
      <w:bodyDiv w:val="1"/>
      <w:marLeft w:val="0"/>
      <w:marRight w:val="0"/>
      <w:marTop w:val="0"/>
      <w:marBottom w:val="0"/>
      <w:divBdr>
        <w:top w:val="none" w:sz="0" w:space="0" w:color="auto"/>
        <w:left w:val="none" w:sz="0" w:space="0" w:color="auto"/>
        <w:bottom w:val="none" w:sz="0" w:space="0" w:color="auto"/>
        <w:right w:val="none" w:sz="0" w:space="0" w:color="auto"/>
      </w:divBdr>
    </w:div>
    <w:div w:id="1219853116">
      <w:bodyDiv w:val="1"/>
      <w:marLeft w:val="0"/>
      <w:marRight w:val="0"/>
      <w:marTop w:val="0"/>
      <w:marBottom w:val="0"/>
      <w:divBdr>
        <w:top w:val="none" w:sz="0" w:space="0" w:color="auto"/>
        <w:left w:val="none" w:sz="0" w:space="0" w:color="auto"/>
        <w:bottom w:val="none" w:sz="0" w:space="0" w:color="auto"/>
        <w:right w:val="none" w:sz="0" w:space="0" w:color="auto"/>
      </w:divBdr>
    </w:div>
    <w:div w:id="1221020609">
      <w:bodyDiv w:val="1"/>
      <w:marLeft w:val="0"/>
      <w:marRight w:val="0"/>
      <w:marTop w:val="0"/>
      <w:marBottom w:val="0"/>
      <w:divBdr>
        <w:top w:val="none" w:sz="0" w:space="0" w:color="auto"/>
        <w:left w:val="none" w:sz="0" w:space="0" w:color="auto"/>
        <w:bottom w:val="none" w:sz="0" w:space="0" w:color="auto"/>
        <w:right w:val="none" w:sz="0" w:space="0" w:color="auto"/>
      </w:divBdr>
    </w:div>
    <w:div w:id="1227911793">
      <w:bodyDiv w:val="1"/>
      <w:marLeft w:val="0"/>
      <w:marRight w:val="0"/>
      <w:marTop w:val="0"/>
      <w:marBottom w:val="0"/>
      <w:divBdr>
        <w:top w:val="none" w:sz="0" w:space="0" w:color="auto"/>
        <w:left w:val="none" w:sz="0" w:space="0" w:color="auto"/>
        <w:bottom w:val="none" w:sz="0" w:space="0" w:color="auto"/>
        <w:right w:val="none" w:sz="0" w:space="0" w:color="auto"/>
      </w:divBdr>
    </w:div>
    <w:div w:id="1234776673">
      <w:bodyDiv w:val="1"/>
      <w:marLeft w:val="0"/>
      <w:marRight w:val="0"/>
      <w:marTop w:val="0"/>
      <w:marBottom w:val="0"/>
      <w:divBdr>
        <w:top w:val="none" w:sz="0" w:space="0" w:color="auto"/>
        <w:left w:val="none" w:sz="0" w:space="0" w:color="auto"/>
        <w:bottom w:val="none" w:sz="0" w:space="0" w:color="auto"/>
        <w:right w:val="none" w:sz="0" w:space="0" w:color="auto"/>
      </w:divBdr>
    </w:div>
    <w:div w:id="1253971307">
      <w:bodyDiv w:val="1"/>
      <w:marLeft w:val="0"/>
      <w:marRight w:val="0"/>
      <w:marTop w:val="0"/>
      <w:marBottom w:val="0"/>
      <w:divBdr>
        <w:top w:val="none" w:sz="0" w:space="0" w:color="auto"/>
        <w:left w:val="none" w:sz="0" w:space="0" w:color="auto"/>
        <w:bottom w:val="none" w:sz="0" w:space="0" w:color="auto"/>
        <w:right w:val="none" w:sz="0" w:space="0" w:color="auto"/>
      </w:divBdr>
    </w:div>
    <w:div w:id="1254364671">
      <w:bodyDiv w:val="1"/>
      <w:marLeft w:val="0"/>
      <w:marRight w:val="0"/>
      <w:marTop w:val="0"/>
      <w:marBottom w:val="0"/>
      <w:divBdr>
        <w:top w:val="none" w:sz="0" w:space="0" w:color="auto"/>
        <w:left w:val="none" w:sz="0" w:space="0" w:color="auto"/>
        <w:bottom w:val="none" w:sz="0" w:space="0" w:color="auto"/>
        <w:right w:val="none" w:sz="0" w:space="0" w:color="auto"/>
      </w:divBdr>
    </w:div>
    <w:div w:id="1256748617">
      <w:bodyDiv w:val="1"/>
      <w:marLeft w:val="0"/>
      <w:marRight w:val="0"/>
      <w:marTop w:val="0"/>
      <w:marBottom w:val="0"/>
      <w:divBdr>
        <w:top w:val="none" w:sz="0" w:space="0" w:color="auto"/>
        <w:left w:val="none" w:sz="0" w:space="0" w:color="auto"/>
        <w:bottom w:val="none" w:sz="0" w:space="0" w:color="auto"/>
        <w:right w:val="none" w:sz="0" w:space="0" w:color="auto"/>
      </w:divBdr>
    </w:div>
    <w:div w:id="1264847338">
      <w:bodyDiv w:val="1"/>
      <w:marLeft w:val="0"/>
      <w:marRight w:val="0"/>
      <w:marTop w:val="0"/>
      <w:marBottom w:val="0"/>
      <w:divBdr>
        <w:top w:val="none" w:sz="0" w:space="0" w:color="auto"/>
        <w:left w:val="none" w:sz="0" w:space="0" w:color="auto"/>
        <w:bottom w:val="none" w:sz="0" w:space="0" w:color="auto"/>
        <w:right w:val="none" w:sz="0" w:space="0" w:color="auto"/>
      </w:divBdr>
    </w:div>
    <w:div w:id="1273051777">
      <w:bodyDiv w:val="1"/>
      <w:marLeft w:val="0"/>
      <w:marRight w:val="0"/>
      <w:marTop w:val="0"/>
      <w:marBottom w:val="0"/>
      <w:divBdr>
        <w:top w:val="none" w:sz="0" w:space="0" w:color="auto"/>
        <w:left w:val="none" w:sz="0" w:space="0" w:color="auto"/>
        <w:bottom w:val="none" w:sz="0" w:space="0" w:color="auto"/>
        <w:right w:val="none" w:sz="0" w:space="0" w:color="auto"/>
      </w:divBdr>
    </w:div>
    <w:div w:id="1273245206">
      <w:bodyDiv w:val="1"/>
      <w:marLeft w:val="0"/>
      <w:marRight w:val="0"/>
      <w:marTop w:val="0"/>
      <w:marBottom w:val="0"/>
      <w:divBdr>
        <w:top w:val="none" w:sz="0" w:space="0" w:color="auto"/>
        <w:left w:val="none" w:sz="0" w:space="0" w:color="auto"/>
        <w:bottom w:val="none" w:sz="0" w:space="0" w:color="auto"/>
        <w:right w:val="none" w:sz="0" w:space="0" w:color="auto"/>
      </w:divBdr>
    </w:div>
    <w:div w:id="1273633257">
      <w:bodyDiv w:val="1"/>
      <w:marLeft w:val="0"/>
      <w:marRight w:val="0"/>
      <w:marTop w:val="0"/>
      <w:marBottom w:val="0"/>
      <w:divBdr>
        <w:top w:val="none" w:sz="0" w:space="0" w:color="auto"/>
        <w:left w:val="none" w:sz="0" w:space="0" w:color="auto"/>
        <w:bottom w:val="none" w:sz="0" w:space="0" w:color="auto"/>
        <w:right w:val="none" w:sz="0" w:space="0" w:color="auto"/>
      </w:divBdr>
    </w:div>
    <w:div w:id="1276908019">
      <w:bodyDiv w:val="1"/>
      <w:marLeft w:val="0"/>
      <w:marRight w:val="0"/>
      <w:marTop w:val="0"/>
      <w:marBottom w:val="0"/>
      <w:divBdr>
        <w:top w:val="none" w:sz="0" w:space="0" w:color="auto"/>
        <w:left w:val="none" w:sz="0" w:space="0" w:color="auto"/>
        <w:bottom w:val="none" w:sz="0" w:space="0" w:color="auto"/>
        <w:right w:val="none" w:sz="0" w:space="0" w:color="auto"/>
      </w:divBdr>
    </w:div>
    <w:div w:id="1279752093">
      <w:bodyDiv w:val="1"/>
      <w:marLeft w:val="0"/>
      <w:marRight w:val="0"/>
      <w:marTop w:val="0"/>
      <w:marBottom w:val="0"/>
      <w:divBdr>
        <w:top w:val="none" w:sz="0" w:space="0" w:color="auto"/>
        <w:left w:val="none" w:sz="0" w:space="0" w:color="auto"/>
        <w:bottom w:val="none" w:sz="0" w:space="0" w:color="auto"/>
        <w:right w:val="none" w:sz="0" w:space="0" w:color="auto"/>
      </w:divBdr>
    </w:div>
    <w:div w:id="1288318297">
      <w:bodyDiv w:val="1"/>
      <w:marLeft w:val="0"/>
      <w:marRight w:val="0"/>
      <w:marTop w:val="0"/>
      <w:marBottom w:val="0"/>
      <w:divBdr>
        <w:top w:val="none" w:sz="0" w:space="0" w:color="auto"/>
        <w:left w:val="none" w:sz="0" w:space="0" w:color="auto"/>
        <w:bottom w:val="none" w:sz="0" w:space="0" w:color="auto"/>
        <w:right w:val="none" w:sz="0" w:space="0" w:color="auto"/>
      </w:divBdr>
    </w:div>
    <w:div w:id="1293899464">
      <w:bodyDiv w:val="1"/>
      <w:marLeft w:val="0"/>
      <w:marRight w:val="0"/>
      <w:marTop w:val="0"/>
      <w:marBottom w:val="0"/>
      <w:divBdr>
        <w:top w:val="none" w:sz="0" w:space="0" w:color="auto"/>
        <w:left w:val="none" w:sz="0" w:space="0" w:color="auto"/>
        <w:bottom w:val="none" w:sz="0" w:space="0" w:color="auto"/>
        <w:right w:val="none" w:sz="0" w:space="0" w:color="auto"/>
      </w:divBdr>
    </w:div>
    <w:div w:id="1294210818">
      <w:bodyDiv w:val="1"/>
      <w:marLeft w:val="0"/>
      <w:marRight w:val="0"/>
      <w:marTop w:val="0"/>
      <w:marBottom w:val="0"/>
      <w:divBdr>
        <w:top w:val="none" w:sz="0" w:space="0" w:color="auto"/>
        <w:left w:val="none" w:sz="0" w:space="0" w:color="auto"/>
        <w:bottom w:val="none" w:sz="0" w:space="0" w:color="auto"/>
        <w:right w:val="none" w:sz="0" w:space="0" w:color="auto"/>
      </w:divBdr>
    </w:div>
    <w:div w:id="1297298829">
      <w:bodyDiv w:val="1"/>
      <w:marLeft w:val="0"/>
      <w:marRight w:val="0"/>
      <w:marTop w:val="0"/>
      <w:marBottom w:val="0"/>
      <w:divBdr>
        <w:top w:val="none" w:sz="0" w:space="0" w:color="auto"/>
        <w:left w:val="none" w:sz="0" w:space="0" w:color="auto"/>
        <w:bottom w:val="none" w:sz="0" w:space="0" w:color="auto"/>
        <w:right w:val="none" w:sz="0" w:space="0" w:color="auto"/>
      </w:divBdr>
    </w:div>
    <w:div w:id="1297490077">
      <w:bodyDiv w:val="1"/>
      <w:marLeft w:val="0"/>
      <w:marRight w:val="0"/>
      <w:marTop w:val="0"/>
      <w:marBottom w:val="0"/>
      <w:divBdr>
        <w:top w:val="none" w:sz="0" w:space="0" w:color="auto"/>
        <w:left w:val="none" w:sz="0" w:space="0" w:color="auto"/>
        <w:bottom w:val="none" w:sz="0" w:space="0" w:color="auto"/>
        <w:right w:val="none" w:sz="0" w:space="0" w:color="auto"/>
      </w:divBdr>
    </w:div>
    <w:div w:id="1302466916">
      <w:bodyDiv w:val="1"/>
      <w:marLeft w:val="0"/>
      <w:marRight w:val="0"/>
      <w:marTop w:val="0"/>
      <w:marBottom w:val="0"/>
      <w:divBdr>
        <w:top w:val="none" w:sz="0" w:space="0" w:color="auto"/>
        <w:left w:val="none" w:sz="0" w:space="0" w:color="auto"/>
        <w:bottom w:val="none" w:sz="0" w:space="0" w:color="auto"/>
        <w:right w:val="none" w:sz="0" w:space="0" w:color="auto"/>
      </w:divBdr>
    </w:div>
    <w:div w:id="1305041977">
      <w:bodyDiv w:val="1"/>
      <w:marLeft w:val="0"/>
      <w:marRight w:val="0"/>
      <w:marTop w:val="0"/>
      <w:marBottom w:val="0"/>
      <w:divBdr>
        <w:top w:val="none" w:sz="0" w:space="0" w:color="auto"/>
        <w:left w:val="none" w:sz="0" w:space="0" w:color="auto"/>
        <w:bottom w:val="none" w:sz="0" w:space="0" w:color="auto"/>
        <w:right w:val="none" w:sz="0" w:space="0" w:color="auto"/>
      </w:divBdr>
    </w:div>
    <w:div w:id="1306469196">
      <w:bodyDiv w:val="1"/>
      <w:marLeft w:val="0"/>
      <w:marRight w:val="0"/>
      <w:marTop w:val="0"/>
      <w:marBottom w:val="0"/>
      <w:divBdr>
        <w:top w:val="none" w:sz="0" w:space="0" w:color="auto"/>
        <w:left w:val="none" w:sz="0" w:space="0" w:color="auto"/>
        <w:bottom w:val="none" w:sz="0" w:space="0" w:color="auto"/>
        <w:right w:val="none" w:sz="0" w:space="0" w:color="auto"/>
      </w:divBdr>
    </w:div>
    <w:div w:id="1321041867">
      <w:bodyDiv w:val="1"/>
      <w:marLeft w:val="0"/>
      <w:marRight w:val="0"/>
      <w:marTop w:val="0"/>
      <w:marBottom w:val="0"/>
      <w:divBdr>
        <w:top w:val="none" w:sz="0" w:space="0" w:color="auto"/>
        <w:left w:val="none" w:sz="0" w:space="0" w:color="auto"/>
        <w:bottom w:val="none" w:sz="0" w:space="0" w:color="auto"/>
        <w:right w:val="none" w:sz="0" w:space="0" w:color="auto"/>
      </w:divBdr>
    </w:div>
    <w:div w:id="1325861768">
      <w:bodyDiv w:val="1"/>
      <w:marLeft w:val="0"/>
      <w:marRight w:val="0"/>
      <w:marTop w:val="0"/>
      <w:marBottom w:val="0"/>
      <w:divBdr>
        <w:top w:val="none" w:sz="0" w:space="0" w:color="auto"/>
        <w:left w:val="none" w:sz="0" w:space="0" w:color="auto"/>
        <w:bottom w:val="none" w:sz="0" w:space="0" w:color="auto"/>
        <w:right w:val="none" w:sz="0" w:space="0" w:color="auto"/>
      </w:divBdr>
    </w:div>
    <w:div w:id="1331641824">
      <w:bodyDiv w:val="1"/>
      <w:marLeft w:val="0"/>
      <w:marRight w:val="0"/>
      <w:marTop w:val="0"/>
      <w:marBottom w:val="0"/>
      <w:divBdr>
        <w:top w:val="none" w:sz="0" w:space="0" w:color="auto"/>
        <w:left w:val="none" w:sz="0" w:space="0" w:color="auto"/>
        <w:bottom w:val="none" w:sz="0" w:space="0" w:color="auto"/>
        <w:right w:val="none" w:sz="0" w:space="0" w:color="auto"/>
      </w:divBdr>
    </w:div>
    <w:div w:id="1334987355">
      <w:bodyDiv w:val="1"/>
      <w:marLeft w:val="0"/>
      <w:marRight w:val="0"/>
      <w:marTop w:val="0"/>
      <w:marBottom w:val="0"/>
      <w:divBdr>
        <w:top w:val="none" w:sz="0" w:space="0" w:color="auto"/>
        <w:left w:val="none" w:sz="0" w:space="0" w:color="auto"/>
        <w:bottom w:val="none" w:sz="0" w:space="0" w:color="auto"/>
        <w:right w:val="none" w:sz="0" w:space="0" w:color="auto"/>
      </w:divBdr>
    </w:div>
    <w:div w:id="1347518150">
      <w:bodyDiv w:val="1"/>
      <w:marLeft w:val="0"/>
      <w:marRight w:val="0"/>
      <w:marTop w:val="0"/>
      <w:marBottom w:val="0"/>
      <w:divBdr>
        <w:top w:val="none" w:sz="0" w:space="0" w:color="auto"/>
        <w:left w:val="none" w:sz="0" w:space="0" w:color="auto"/>
        <w:bottom w:val="none" w:sz="0" w:space="0" w:color="auto"/>
        <w:right w:val="none" w:sz="0" w:space="0" w:color="auto"/>
      </w:divBdr>
    </w:div>
    <w:div w:id="1348025931">
      <w:bodyDiv w:val="1"/>
      <w:marLeft w:val="0"/>
      <w:marRight w:val="0"/>
      <w:marTop w:val="0"/>
      <w:marBottom w:val="0"/>
      <w:divBdr>
        <w:top w:val="none" w:sz="0" w:space="0" w:color="auto"/>
        <w:left w:val="none" w:sz="0" w:space="0" w:color="auto"/>
        <w:bottom w:val="none" w:sz="0" w:space="0" w:color="auto"/>
        <w:right w:val="none" w:sz="0" w:space="0" w:color="auto"/>
      </w:divBdr>
      <w:divsChild>
        <w:div w:id="1401366446">
          <w:marLeft w:val="0"/>
          <w:marRight w:val="0"/>
          <w:marTop w:val="0"/>
          <w:marBottom w:val="0"/>
          <w:divBdr>
            <w:top w:val="none" w:sz="0" w:space="0" w:color="auto"/>
            <w:left w:val="none" w:sz="0" w:space="0" w:color="auto"/>
            <w:bottom w:val="single" w:sz="12" w:space="0" w:color="808080"/>
            <w:right w:val="none" w:sz="0" w:space="0" w:color="auto"/>
          </w:divBdr>
          <w:divsChild>
            <w:div w:id="419647102">
              <w:marLeft w:val="0"/>
              <w:marRight w:val="0"/>
              <w:marTop w:val="0"/>
              <w:marBottom w:val="240"/>
              <w:divBdr>
                <w:top w:val="none" w:sz="0" w:space="0" w:color="auto"/>
                <w:left w:val="none" w:sz="0" w:space="0" w:color="auto"/>
                <w:bottom w:val="single" w:sz="12" w:space="0" w:color="808080"/>
                <w:right w:val="none" w:sz="0" w:space="0" w:color="auto"/>
              </w:divBdr>
            </w:div>
          </w:divsChild>
        </w:div>
      </w:divsChild>
    </w:div>
    <w:div w:id="1356152225">
      <w:bodyDiv w:val="1"/>
      <w:marLeft w:val="0"/>
      <w:marRight w:val="0"/>
      <w:marTop w:val="0"/>
      <w:marBottom w:val="0"/>
      <w:divBdr>
        <w:top w:val="none" w:sz="0" w:space="0" w:color="auto"/>
        <w:left w:val="none" w:sz="0" w:space="0" w:color="auto"/>
        <w:bottom w:val="none" w:sz="0" w:space="0" w:color="auto"/>
        <w:right w:val="none" w:sz="0" w:space="0" w:color="auto"/>
      </w:divBdr>
      <w:divsChild>
        <w:div w:id="1678923934">
          <w:marLeft w:val="0"/>
          <w:marRight w:val="0"/>
          <w:marTop w:val="0"/>
          <w:marBottom w:val="0"/>
          <w:divBdr>
            <w:top w:val="none" w:sz="0" w:space="0" w:color="auto"/>
            <w:left w:val="none" w:sz="0" w:space="0" w:color="auto"/>
            <w:bottom w:val="none" w:sz="0" w:space="0" w:color="auto"/>
            <w:right w:val="none" w:sz="0" w:space="0" w:color="auto"/>
          </w:divBdr>
        </w:div>
        <w:div w:id="1344895130">
          <w:marLeft w:val="0"/>
          <w:marRight w:val="0"/>
          <w:marTop w:val="0"/>
          <w:marBottom w:val="0"/>
          <w:divBdr>
            <w:top w:val="none" w:sz="0" w:space="0" w:color="auto"/>
            <w:left w:val="none" w:sz="0" w:space="0" w:color="auto"/>
            <w:bottom w:val="none" w:sz="0" w:space="0" w:color="auto"/>
            <w:right w:val="none" w:sz="0" w:space="0" w:color="auto"/>
          </w:divBdr>
        </w:div>
        <w:div w:id="1645116814">
          <w:marLeft w:val="0"/>
          <w:marRight w:val="0"/>
          <w:marTop w:val="0"/>
          <w:marBottom w:val="0"/>
          <w:divBdr>
            <w:top w:val="none" w:sz="0" w:space="0" w:color="auto"/>
            <w:left w:val="none" w:sz="0" w:space="0" w:color="auto"/>
            <w:bottom w:val="none" w:sz="0" w:space="0" w:color="auto"/>
            <w:right w:val="none" w:sz="0" w:space="0" w:color="auto"/>
          </w:divBdr>
        </w:div>
      </w:divsChild>
    </w:div>
    <w:div w:id="1356613902">
      <w:bodyDiv w:val="1"/>
      <w:marLeft w:val="0"/>
      <w:marRight w:val="0"/>
      <w:marTop w:val="0"/>
      <w:marBottom w:val="0"/>
      <w:divBdr>
        <w:top w:val="none" w:sz="0" w:space="0" w:color="auto"/>
        <w:left w:val="none" w:sz="0" w:space="0" w:color="auto"/>
        <w:bottom w:val="none" w:sz="0" w:space="0" w:color="auto"/>
        <w:right w:val="none" w:sz="0" w:space="0" w:color="auto"/>
      </w:divBdr>
    </w:div>
    <w:div w:id="1356810114">
      <w:bodyDiv w:val="1"/>
      <w:marLeft w:val="0"/>
      <w:marRight w:val="0"/>
      <w:marTop w:val="0"/>
      <w:marBottom w:val="0"/>
      <w:divBdr>
        <w:top w:val="none" w:sz="0" w:space="0" w:color="auto"/>
        <w:left w:val="none" w:sz="0" w:space="0" w:color="auto"/>
        <w:bottom w:val="none" w:sz="0" w:space="0" w:color="auto"/>
        <w:right w:val="none" w:sz="0" w:space="0" w:color="auto"/>
      </w:divBdr>
    </w:div>
    <w:div w:id="1357078948">
      <w:bodyDiv w:val="1"/>
      <w:marLeft w:val="0"/>
      <w:marRight w:val="0"/>
      <w:marTop w:val="0"/>
      <w:marBottom w:val="0"/>
      <w:divBdr>
        <w:top w:val="none" w:sz="0" w:space="0" w:color="auto"/>
        <w:left w:val="none" w:sz="0" w:space="0" w:color="auto"/>
        <w:bottom w:val="none" w:sz="0" w:space="0" w:color="auto"/>
        <w:right w:val="none" w:sz="0" w:space="0" w:color="auto"/>
      </w:divBdr>
    </w:div>
    <w:div w:id="1358002400">
      <w:bodyDiv w:val="1"/>
      <w:marLeft w:val="0"/>
      <w:marRight w:val="0"/>
      <w:marTop w:val="0"/>
      <w:marBottom w:val="0"/>
      <w:divBdr>
        <w:top w:val="none" w:sz="0" w:space="0" w:color="auto"/>
        <w:left w:val="none" w:sz="0" w:space="0" w:color="auto"/>
        <w:bottom w:val="none" w:sz="0" w:space="0" w:color="auto"/>
        <w:right w:val="none" w:sz="0" w:space="0" w:color="auto"/>
      </w:divBdr>
    </w:div>
    <w:div w:id="1360005330">
      <w:bodyDiv w:val="1"/>
      <w:marLeft w:val="0"/>
      <w:marRight w:val="0"/>
      <w:marTop w:val="0"/>
      <w:marBottom w:val="0"/>
      <w:divBdr>
        <w:top w:val="none" w:sz="0" w:space="0" w:color="auto"/>
        <w:left w:val="none" w:sz="0" w:space="0" w:color="auto"/>
        <w:bottom w:val="none" w:sz="0" w:space="0" w:color="auto"/>
        <w:right w:val="none" w:sz="0" w:space="0" w:color="auto"/>
      </w:divBdr>
    </w:div>
    <w:div w:id="1362435892">
      <w:bodyDiv w:val="1"/>
      <w:marLeft w:val="0"/>
      <w:marRight w:val="0"/>
      <w:marTop w:val="0"/>
      <w:marBottom w:val="0"/>
      <w:divBdr>
        <w:top w:val="none" w:sz="0" w:space="0" w:color="auto"/>
        <w:left w:val="none" w:sz="0" w:space="0" w:color="auto"/>
        <w:bottom w:val="none" w:sz="0" w:space="0" w:color="auto"/>
        <w:right w:val="none" w:sz="0" w:space="0" w:color="auto"/>
      </w:divBdr>
    </w:div>
    <w:div w:id="1363289530">
      <w:bodyDiv w:val="1"/>
      <w:marLeft w:val="0"/>
      <w:marRight w:val="0"/>
      <w:marTop w:val="0"/>
      <w:marBottom w:val="0"/>
      <w:divBdr>
        <w:top w:val="none" w:sz="0" w:space="0" w:color="auto"/>
        <w:left w:val="none" w:sz="0" w:space="0" w:color="auto"/>
        <w:bottom w:val="none" w:sz="0" w:space="0" w:color="auto"/>
        <w:right w:val="none" w:sz="0" w:space="0" w:color="auto"/>
      </w:divBdr>
    </w:div>
    <w:div w:id="1371957459">
      <w:bodyDiv w:val="1"/>
      <w:marLeft w:val="0"/>
      <w:marRight w:val="0"/>
      <w:marTop w:val="0"/>
      <w:marBottom w:val="0"/>
      <w:divBdr>
        <w:top w:val="none" w:sz="0" w:space="0" w:color="auto"/>
        <w:left w:val="none" w:sz="0" w:space="0" w:color="auto"/>
        <w:bottom w:val="none" w:sz="0" w:space="0" w:color="auto"/>
        <w:right w:val="none" w:sz="0" w:space="0" w:color="auto"/>
      </w:divBdr>
    </w:div>
    <w:div w:id="1373531219">
      <w:bodyDiv w:val="1"/>
      <w:marLeft w:val="0"/>
      <w:marRight w:val="0"/>
      <w:marTop w:val="0"/>
      <w:marBottom w:val="0"/>
      <w:divBdr>
        <w:top w:val="none" w:sz="0" w:space="0" w:color="auto"/>
        <w:left w:val="none" w:sz="0" w:space="0" w:color="auto"/>
        <w:bottom w:val="none" w:sz="0" w:space="0" w:color="auto"/>
        <w:right w:val="none" w:sz="0" w:space="0" w:color="auto"/>
      </w:divBdr>
    </w:div>
    <w:div w:id="1381436479">
      <w:bodyDiv w:val="1"/>
      <w:marLeft w:val="0"/>
      <w:marRight w:val="0"/>
      <w:marTop w:val="0"/>
      <w:marBottom w:val="0"/>
      <w:divBdr>
        <w:top w:val="none" w:sz="0" w:space="0" w:color="auto"/>
        <w:left w:val="none" w:sz="0" w:space="0" w:color="auto"/>
        <w:bottom w:val="none" w:sz="0" w:space="0" w:color="auto"/>
        <w:right w:val="none" w:sz="0" w:space="0" w:color="auto"/>
      </w:divBdr>
    </w:div>
    <w:div w:id="1383406084">
      <w:bodyDiv w:val="1"/>
      <w:marLeft w:val="0"/>
      <w:marRight w:val="0"/>
      <w:marTop w:val="0"/>
      <w:marBottom w:val="0"/>
      <w:divBdr>
        <w:top w:val="none" w:sz="0" w:space="0" w:color="auto"/>
        <w:left w:val="none" w:sz="0" w:space="0" w:color="auto"/>
        <w:bottom w:val="none" w:sz="0" w:space="0" w:color="auto"/>
        <w:right w:val="none" w:sz="0" w:space="0" w:color="auto"/>
      </w:divBdr>
    </w:div>
    <w:div w:id="1389036042">
      <w:bodyDiv w:val="1"/>
      <w:marLeft w:val="0"/>
      <w:marRight w:val="0"/>
      <w:marTop w:val="0"/>
      <w:marBottom w:val="0"/>
      <w:divBdr>
        <w:top w:val="none" w:sz="0" w:space="0" w:color="auto"/>
        <w:left w:val="none" w:sz="0" w:space="0" w:color="auto"/>
        <w:bottom w:val="none" w:sz="0" w:space="0" w:color="auto"/>
        <w:right w:val="none" w:sz="0" w:space="0" w:color="auto"/>
      </w:divBdr>
    </w:div>
    <w:div w:id="1390765147">
      <w:bodyDiv w:val="1"/>
      <w:marLeft w:val="0"/>
      <w:marRight w:val="0"/>
      <w:marTop w:val="0"/>
      <w:marBottom w:val="0"/>
      <w:divBdr>
        <w:top w:val="none" w:sz="0" w:space="0" w:color="auto"/>
        <w:left w:val="none" w:sz="0" w:space="0" w:color="auto"/>
        <w:bottom w:val="none" w:sz="0" w:space="0" w:color="auto"/>
        <w:right w:val="none" w:sz="0" w:space="0" w:color="auto"/>
      </w:divBdr>
    </w:div>
    <w:div w:id="1393582982">
      <w:bodyDiv w:val="1"/>
      <w:marLeft w:val="0"/>
      <w:marRight w:val="0"/>
      <w:marTop w:val="0"/>
      <w:marBottom w:val="0"/>
      <w:divBdr>
        <w:top w:val="none" w:sz="0" w:space="0" w:color="auto"/>
        <w:left w:val="none" w:sz="0" w:space="0" w:color="auto"/>
        <w:bottom w:val="none" w:sz="0" w:space="0" w:color="auto"/>
        <w:right w:val="none" w:sz="0" w:space="0" w:color="auto"/>
      </w:divBdr>
    </w:div>
    <w:div w:id="1397045798">
      <w:bodyDiv w:val="1"/>
      <w:marLeft w:val="0"/>
      <w:marRight w:val="0"/>
      <w:marTop w:val="0"/>
      <w:marBottom w:val="0"/>
      <w:divBdr>
        <w:top w:val="none" w:sz="0" w:space="0" w:color="auto"/>
        <w:left w:val="none" w:sz="0" w:space="0" w:color="auto"/>
        <w:bottom w:val="none" w:sz="0" w:space="0" w:color="auto"/>
        <w:right w:val="none" w:sz="0" w:space="0" w:color="auto"/>
      </w:divBdr>
    </w:div>
    <w:div w:id="1397969157">
      <w:bodyDiv w:val="1"/>
      <w:marLeft w:val="0"/>
      <w:marRight w:val="0"/>
      <w:marTop w:val="0"/>
      <w:marBottom w:val="0"/>
      <w:divBdr>
        <w:top w:val="none" w:sz="0" w:space="0" w:color="auto"/>
        <w:left w:val="none" w:sz="0" w:space="0" w:color="auto"/>
        <w:bottom w:val="none" w:sz="0" w:space="0" w:color="auto"/>
        <w:right w:val="none" w:sz="0" w:space="0" w:color="auto"/>
      </w:divBdr>
    </w:div>
    <w:div w:id="1399402605">
      <w:bodyDiv w:val="1"/>
      <w:marLeft w:val="0"/>
      <w:marRight w:val="0"/>
      <w:marTop w:val="0"/>
      <w:marBottom w:val="0"/>
      <w:divBdr>
        <w:top w:val="none" w:sz="0" w:space="0" w:color="auto"/>
        <w:left w:val="none" w:sz="0" w:space="0" w:color="auto"/>
        <w:bottom w:val="none" w:sz="0" w:space="0" w:color="auto"/>
        <w:right w:val="none" w:sz="0" w:space="0" w:color="auto"/>
      </w:divBdr>
    </w:div>
    <w:div w:id="1407417531">
      <w:bodyDiv w:val="1"/>
      <w:marLeft w:val="0"/>
      <w:marRight w:val="0"/>
      <w:marTop w:val="0"/>
      <w:marBottom w:val="0"/>
      <w:divBdr>
        <w:top w:val="none" w:sz="0" w:space="0" w:color="auto"/>
        <w:left w:val="none" w:sz="0" w:space="0" w:color="auto"/>
        <w:bottom w:val="none" w:sz="0" w:space="0" w:color="auto"/>
        <w:right w:val="none" w:sz="0" w:space="0" w:color="auto"/>
      </w:divBdr>
    </w:div>
    <w:div w:id="1413235410">
      <w:bodyDiv w:val="1"/>
      <w:marLeft w:val="0"/>
      <w:marRight w:val="0"/>
      <w:marTop w:val="0"/>
      <w:marBottom w:val="0"/>
      <w:divBdr>
        <w:top w:val="none" w:sz="0" w:space="0" w:color="auto"/>
        <w:left w:val="none" w:sz="0" w:space="0" w:color="auto"/>
        <w:bottom w:val="none" w:sz="0" w:space="0" w:color="auto"/>
        <w:right w:val="none" w:sz="0" w:space="0" w:color="auto"/>
      </w:divBdr>
    </w:div>
    <w:div w:id="1429426783">
      <w:bodyDiv w:val="1"/>
      <w:marLeft w:val="0"/>
      <w:marRight w:val="0"/>
      <w:marTop w:val="0"/>
      <w:marBottom w:val="0"/>
      <w:divBdr>
        <w:top w:val="none" w:sz="0" w:space="0" w:color="auto"/>
        <w:left w:val="none" w:sz="0" w:space="0" w:color="auto"/>
        <w:bottom w:val="none" w:sz="0" w:space="0" w:color="auto"/>
        <w:right w:val="none" w:sz="0" w:space="0" w:color="auto"/>
      </w:divBdr>
    </w:div>
    <w:div w:id="1429962357">
      <w:bodyDiv w:val="1"/>
      <w:marLeft w:val="0"/>
      <w:marRight w:val="0"/>
      <w:marTop w:val="0"/>
      <w:marBottom w:val="0"/>
      <w:divBdr>
        <w:top w:val="none" w:sz="0" w:space="0" w:color="auto"/>
        <w:left w:val="none" w:sz="0" w:space="0" w:color="auto"/>
        <w:bottom w:val="none" w:sz="0" w:space="0" w:color="auto"/>
        <w:right w:val="none" w:sz="0" w:space="0" w:color="auto"/>
      </w:divBdr>
    </w:div>
    <w:div w:id="1432818035">
      <w:bodyDiv w:val="1"/>
      <w:marLeft w:val="0"/>
      <w:marRight w:val="0"/>
      <w:marTop w:val="0"/>
      <w:marBottom w:val="0"/>
      <w:divBdr>
        <w:top w:val="none" w:sz="0" w:space="0" w:color="auto"/>
        <w:left w:val="none" w:sz="0" w:space="0" w:color="auto"/>
        <w:bottom w:val="none" w:sz="0" w:space="0" w:color="auto"/>
        <w:right w:val="none" w:sz="0" w:space="0" w:color="auto"/>
      </w:divBdr>
    </w:div>
    <w:div w:id="1433090832">
      <w:bodyDiv w:val="1"/>
      <w:marLeft w:val="0"/>
      <w:marRight w:val="0"/>
      <w:marTop w:val="0"/>
      <w:marBottom w:val="0"/>
      <w:divBdr>
        <w:top w:val="none" w:sz="0" w:space="0" w:color="auto"/>
        <w:left w:val="none" w:sz="0" w:space="0" w:color="auto"/>
        <w:bottom w:val="none" w:sz="0" w:space="0" w:color="auto"/>
        <w:right w:val="none" w:sz="0" w:space="0" w:color="auto"/>
      </w:divBdr>
    </w:div>
    <w:div w:id="1434016850">
      <w:bodyDiv w:val="1"/>
      <w:marLeft w:val="0"/>
      <w:marRight w:val="0"/>
      <w:marTop w:val="0"/>
      <w:marBottom w:val="0"/>
      <w:divBdr>
        <w:top w:val="none" w:sz="0" w:space="0" w:color="auto"/>
        <w:left w:val="none" w:sz="0" w:space="0" w:color="auto"/>
        <w:bottom w:val="none" w:sz="0" w:space="0" w:color="auto"/>
        <w:right w:val="none" w:sz="0" w:space="0" w:color="auto"/>
      </w:divBdr>
    </w:div>
    <w:div w:id="1435131269">
      <w:bodyDiv w:val="1"/>
      <w:marLeft w:val="0"/>
      <w:marRight w:val="0"/>
      <w:marTop w:val="0"/>
      <w:marBottom w:val="0"/>
      <w:divBdr>
        <w:top w:val="none" w:sz="0" w:space="0" w:color="auto"/>
        <w:left w:val="none" w:sz="0" w:space="0" w:color="auto"/>
        <w:bottom w:val="none" w:sz="0" w:space="0" w:color="auto"/>
        <w:right w:val="none" w:sz="0" w:space="0" w:color="auto"/>
      </w:divBdr>
    </w:div>
    <w:div w:id="1443300819">
      <w:bodyDiv w:val="1"/>
      <w:marLeft w:val="0"/>
      <w:marRight w:val="0"/>
      <w:marTop w:val="0"/>
      <w:marBottom w:val="0"/>
      <w:divBdr>
        <w:top w:val="none" w:sz="0" w:space="0" w:color="auto"/>
        <w:left w:val="none" w:sz="0" w:space="0" w:color="auto"/>
        <w:bottom w:val="none" w:sz="0" w:space="0" w:color="auto"/>
        <w:right w:val="none" w:sz="0" w:space="0" w:color="auto"/>
      </w:divBdr>
    </w:div>
    <w:div w:id="1443649282">
      <w:bodyDiv w:val="1"/>
      <w:marLeft w:val="0"/>
      <w:marRight w:val="0"/>
      <w:marTop w:val="0"/>
      <w:marBottom w:val="0"/>
      <w:divBdr>
        <w:top w:val="none" w:sz="0" w:space="0" w:color="auto"/>
        <w:left w:val="none" w:sz="0" w:space="0" w:color="auto"/>
        <w:bottom w:val="none" w:sz="0" w:space="0" w:color="auto"/>
        <w:right w:val="none" w:sz="0" w:space="0" w:color="auto"/>
      </w:divBdr>
    </w:div>
    <w:div w:id="1447697676">
      <w:bodyDiv w:val="1"/>
      <w:marLeft w:val="0"/>
      <w:marRight w:val="0"/>
      <w:marTop w:val="0"/>
      <w:marBottom w:val="0"/>
      <w:divBdr>
        <w:top w:val="none" w:sz="0" w:space="0" w:color="auto"/>
        <w:left w:val="none" w:sz="0" w:space="0" w:color="auto"/>
        <w:bottom w:val="none" w:sz="0" w:space="0" w:color="auto"/>
        <w:right w:val="none" w:sz="0" w:space="0" w:color="auto"/>
      </w:divBdr>
    </w:div>
    <w:div w:id="1448163471">
      <w:bodyDiv w:val="1"/>
      <w:marLeft w:val="0"/>
      <w:marRight w:val="0"/>
      <w:marTop w:val="0"/>
      <w:marBottom w:val="0"/>
      <w:divBdr>
        <w:top w:val="none" w:sz="0" w:space="0" w:color="auto"/>
        <w:left w:val="none" w:sz="0" w:space="0" w:color="auto"/>
        <w:bottom w:val="none" w:sz="0" w:space="0" w:color="auto"/>
        <w:right w:val="none" w:sz="0" w:space="0" w:color="auto"/>
      </w:divBdr>
    </w:div>
    <w:div w:id="1449739786">
      <w:bodyDiv w:val="1"/>
      <w:marLeft w:val="0"/>
      <w:marRight w:val="0"/>
      <w:marTop w:val="0"/>
      <w:marBottom w:val="0"/>
      <w:divBdr>
        <w:top w:val="none" w:sz="0" w:space="0" w:color="auto"/>
        <w:left w:val="none" w:sz="0" w:space="0" w:color="auto"/>
        <w:bottom w:val="none" w:sz="0" w:space="0" w:color="auto"/>
        <w:right w:val="none" w:sz="0" w:space="0" w:color="auto"/>
      </w:divBdr>
    </w:div>
    <w:div w:id="1451895256">
      <w:bodyDiv w:val="1"/>
      <w:marLeft w:val="0"/>
      <w:marRight w:val="0"/>
      <w:marTop w:val="0"/>
      <w:marBottom w:val="0"/>
      <w:divBdr>
        <w:top w:val="none" w:sz="0" w:space="0" w:color="auto"/>
        <w:left w:val="none" w:sz="0" w:space="0" w:color="auto"/>
        <w:bottom w:val="none" w:sz="0" w:space="0" w:color="auto"/>
        <w:right w:val="none" w:sz="0" w:space="0" w:color="auto"/>
      </w:divBdr>
    </w:div>
    <w:div w:id="1452281646">
      <w:bodyDiv w:val="1"/>
      <w:marLeft w:val="0"/>
      <w:marRight w:val="0"/>
      <w:marTop w:val="0"/>
      <w:marBottom w:val="0"/>
      <w:divBdr>
        <w:top w:val="none" w:sz="0" w:space="0" w:color="auto"/>
        <w:left w:val="none" w:sz="0" w:space="0" w:color="auto"/>
        <w:bottom w:val="none" w:sz="0" w:space="0" w:color="auto"/>
        <w:right w:val="none" w:sz="0" w:space="0" w:color="auto"/>
      </w:divBdr>
    </w:div>
    <w:div w:id="1453866898">
      <w:bodyDiv w:val="1"/>
      <w:marLeft w:val="0"/>
      <w:marRight w:val="0"/>
      <w:marTop w:val="0"/>
      <w:marBottom w:val="0"/>
      <w:divBdr>
        <w:top w:val="none" w:sz="0" w:space="0" w:color="auto"/>
        <w:left w:val="none" w:sz="0" w:space="0" w:color="auto"/>
        <w:bottom w:val="none" w:sz="0" w:space="0" w:color="auto"/>
        <w:right w:val="none" w:sz="0" w:space="0" w:color="auto"/>
      </w:divBdr>
    </w:div>
    <w:div w:id="1454596995">
      <w:bodyDiv w:val="1"/>
      <w:marLeft w:val="0"/>
      <w:marRight w:val="0"/>
      <w:marTop w:val="0"/>
      <w:marBottom w:val="0"/>
      <w:divBdr>
        <w:top w:val="none" w:sz="0" w:space="0" w:color="auto"/>
        <w:left w:val="none" w:sz="0" w:space="0" w:color="auto"/>
        <w:bottom w:val="none" w:sz="0" w:space="0" w:color="auto"/>
        <w:right w:val="none" w:sz="0" w:space="0" w:color="auto"/>
      </w:divBdr>
    </w:div>
    <w:div w:id="1461725814">
      <w:bodyDiv w:val="1"/>
      <w:marLeft w:val="0"/>
      <w:marRight w:val="0"/>
      <w:marTop w:val="0"/>
      <w:marBottom w:val="0"/>
      <w:divBdr>
        <w:top w:val="none" w:sz="0" w:space="0" w:color="auto"/>
        <w:left w:val="none" w:sz="0" w:space="0" w:color="auto"/>
        <w:bottom w:val="none" w:sz="0" w:space="0" w:color="auto"/>
        <w:right w:val="none" w:sz="0" w:space="0" w:color="auto"/>
      </w:divBdr>
    </w:div>
    <w:div w:id="1468939804">
      <w:bodyDiv w:val="1"/>
      <w:marLeft w:val="0"/>
      <w:marRight w:val="0"/>
      <w:marTop w:val="0"/>
      <w:marBottom w:val="0"/>
      <w:divBdr>
        <w:top w:val="none" w:sz="0" w:space="0" w:color="auto"/>
        <w:left w:val="none" w:sz="0" w:space="0" w:color="auto"/>
        <w:bottom w:val="none" w:sz="0" w:space="0" w:color="auto"/>
        <w:right w:val="none" w:sz="0" w:space="0" w:color="auto"/>
      </w:divBdr>
    </w:div>
    <w:div w:id="1469736699">
      <w:bodyDiv w:val="1"/>
      <w:marLeft w:val="0"/>
      <w:marRight w:val="0"/>
      <w:marTop w:val="0"/>
      <w:marBottom w:val="0"/>
      <w:divBdr>
        <w:top w:val="none" w:sz="0" w:space="0" w:color="auto"/>
        <w:left w:val="none" w:sz="0" w:space="0" w:color="auto"/>
        <w:bottom w:val="none" w:sz="0" w:space="0" w:color="auto"/>
        <w:right w:val="none" w:sz="0" w:space="0" w:color="auto"/>
      </w:divBdr>
    </w:div>
    <w:div w:id="1470897911">
      <w:bodyDiv w:val="1"/>
      <w:marLeft w:val="0"/>
      <w:marRight w:val="0"/>
      <w:marTop w:val="0"/>
      <w:marBottom w:val="0"/>
      <w:divBdr>
        <w:top w:val="none" w:sz="0" w:space="0" w:color="auto"/>
        <w:left w:val="none" w:sz="0" w:space="0" w:color="auto"/>
        <w:bottom w:val="none" w:sz="0" w:space="0" w:color="auto"/>
        <w:right w:val="none" w:sz="0" w:space="0" w:color="auto"/>
      </w:divBdr>
    </w:div>
    <w:div w:id="1473446468">
      <w:bodyDiv w:val="1"/>
      <w:marLeft w:val="0"/>
      <w:marRight w:val="0"/>
      <w:marTop w:val="0"/>
      <w:marBottom w:val="0"/>
      <w:divBdr>
        <w:top w:val="none" w:sz="0" w:space="0" w:color="auto"/>
        <w:left w:val="none" w:sz="0" w:space="0" w:color="auto"/>
        <w:bottom w:val="none" w:sz="0" w:space="0" w:color="auto"/>
        <w:right w:val="none" w:sz="0" w:space="0" w:color="auto"/>
      </w:divBdr>
    </w:div>
    <w:div w:id="1474445020">
      <w:bodyDiv w:val="1"/>
      <w:marLeft w:val="0"/>
      <w:marRight w:val="0"/>
      <w:marTop w:val="0"/>
      <w:marBottom w:val="0"/>
      <w:divBdr>
        <w:top w:val="none" w:sz="0" w:space="0" w:color="auto"/>
        <w:left w:val="none" w:sz="0" w:space="0" w:color="auto"/>
        <w:bottom w:val="none" w:sz="0" w:space="0" w:color="auto"/>
        <w:right w:val="none" w:sz="0" w:space="0" w:color="auto"/>
      </w:divBdr>
      <w:divsChild>
        <w:div w:id="750737789">
          <w:marLeft w:val="0"/>
          <w:marRight w:val="0"/>
          <w:marTop w:val="0"/>
          <w:marBottom w:val="0"/>
          <w:divBdr>
            <w:top w:val="none" w:sz="0" w:space="0" w:color="auto"/>
            <w:left w:val="none" w:sz="0" w:space="0" w:color="auto"/>
            <w:bottom w:val="none" w:sz="0" w:space="0" w:color="auto"/>
            <w:right w:val="none" w:sz="0" w:space="0" w:color="auto"/>
          </w:divBdr>
        </w:div>
        <w:div w:id="425150685">
          <w:marLeft w:val="0"/>
          <w:marRight w:val="0"/>
          <w:marTop w:val="0"/>
          <w:marBottom w:val="0"/>
          <w:divBdr>
            <w:top w:val="none" w:sz="0" w:space="0" w:color="auto"/>
            <w:left w:val="none" w:sz="0" w:space="0" w:color="auto"/>
            <w:bottom w:val="none" w:sz="0" w:space="0" w:color="auto"/>
            <w:right w:val="none" w:sz="0" w:space="0" w:color="auto"/>
          </w:divBdr>
          <w:divsChild>
            <w:div w:id="1542546226">
              <w:marLeft w:val="0"/>
              <w:marRight w:val="0"/>
              <w:marTop w:val="0"/>
              <w:marBottom w:val="0"/>
              <w:divBdr>
                <w:top w:val="none" w:sz="0" w:space="0" w:color="auto"/>
                <w:left w:val="none" w:sz="0" w:space="0" w:color="auto"/>
                <w:bottom w:val="none" w:sz="0" w:space="0" w:color="auto"/>
                <w:right w:val="none" w:sz="0" w:space="0" w:color="auto"/>
              </w:divBdr>
              <w:divsChild>
                <w:div w:id="808396343">
                  <w:marLeft w:val="0"/>
                  <w:marRight w:val="0"/>
                  <w:marTop w:val="0"/>
                  <w:marBottom w:val="0"/>
                  <w:divBdr>
                    <w:top w:val="none" w:sz="0" w:space="0" w:color="auto"/>
                    <w:left w:val="none" w:sz="0" w:space="0" w:color="auto"/>
                    <w:bottom w:val="none" w:sz="0" w:space="0" w:color="auto"/>
                    <w:right w:val="none" w:sz="0" w:space="0" w:color="auto"/>
                  </w:divBdr>
                </w:div>
                <w:div w:id="4364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42291">
      <w:bodyDiv w:val="1"/>
      <w:marLeft w:val="0"/>
      <w:marRight w:val="0"/>
      <w:marTop w:val="0"/>
      <w:marBottom w:val="0"/>
      <w:divBdr>
        <w:top w:val="none" w:sz="0" w:space="0" w:color="auto"/>
        <w:left w:val="none" w:sz="0" w:space="0" w:color="auto"/>
        <w:bottom w:val="none" w:sz="0" w:space="0" w:color="auto"/>
        <w:right w:val="none" w:sz="0" w:space="0" w:color="auto"/>
      </w:divBdr>
    </w:div>
    <w:div w:id="1480422799">
      <w:bodyDiv w:val="1"/>
      <w:marLeft w:val="0"/>
      <w:marRight w:val="0"/>
      <w:marTop w:val="0"/>
      <w:marBottom w:val="0"/>
      <w:divBdr>
        <w:top w:val="none" w:sz="0" w:space="0" w:color="auto"/>
        <w:left w:val="none" w:sz="0" w:space="0" w:color="auto"/>
        <w:bottom w:val="none" w:sz="0" w:space="0" w:color="auto"/>
        <w:right w:val="none" w:sz="0" w:space="0" w:color="auto"/>
      </w:divBdr>
    </w:div>
    <w:div w:id="1481729034">
      <w:bodyDiv w:val="1"/>
      <w:marLeft w:val="0"/>
      <w:marRight w:val="0"/>
      <w:marTop w:val="0"/>
      <w:marBottom w:val="0"/>
      <w:divBdr>
        <w:top w:val="none" w:sz="0" w:space="0" w:color="auto"/>
        <w:left w:val="none" w:sz="0" w:space="0" w:color="auto"/>
        <w:bottom w:val="none" w:sz="0" w:space="0" w:color="auto"/>
        <w:right w:val="none" w:sz="0" w:space="0" w:color="auto"/>
      </w:divBdr>
    </w:div>
    <w:div w:id="1481772263">
      <w:bodyDiv w:val="1"/>
      <w:marLeft w:val="0"/>
      <w:marRight w:val="0"/>
      <w:marTop w:val="0"/>
      <w:marBottom w:val="0"/>
      <w:divBdr>
        <w:top w:val="none" w:sz="0" w:space="0" w:color="auto"/>
        <w:left w:val="none" w:sz="0" w:space="0" w:color="auto"/>
        <w:bottom w:val="none" w:sz="0" w:space="0" w:color="auto"/>
        <w:right w:val="none" w:sz="0" w:space="0" w:color="auto"/>
      </w:divBdr>
    </w:div>
    <w:div w:id="1483110917">
      <w:bodyDiv w:val="1"/>
      <w:marLeft w:val="0"/>
      <w:marRight w:val="0"/>
      <w:marTop w:val="0"/>
      <w:marBottom w:val="0"/>
      <w:divBdr>
        <w:top w:val="none" w:sz="0" w:space="0" w:color="auto"/>
        <w:left w:val="none" w:sz="0" w:space="0" w:color="auto"/>
        <w:bottom w:val="none" w:sz="0" w:space="0" w:color="auto"/>
        <w:right w:val="none" w:sz="0" w:space="0" w:color="auto"/>
      </w:divBdr>
    </w:div>
    <w:div w:id="1483765577">
      <w:bodyDiv w:val="1"/>
      <w:marLeft w:val="0"/>
      <w:marRight w:val="0"/>
      <w:marTop w:val="0"/>
      <w:marBottom w:val="0"/>
      <w:divBdr>
        <w:top w:val="none" w:sz="0" w:space="0" w:color="auto"/>
        <w:left w:val="none" w:sz="0" w:space="0" w:color="auto"/>
        <w:bottom w:val="none" w:sz="0" w:space="0" w:color="auto"/>
        <w:right w:val="none" w:sz="0" w:space="0" w:color="auto"/>
      </w:divBdr>
    </w:div>
    <w:div w:id="1483815998">
      <w:bodyDiv w:val="1"/>
      <w:marLeft w:val="0"/>
      <w:marRight w:val="0"/>
      <w:marTop w:val="0"/>
      <w:marBottom w:val="0"/>
      <w:divBdr>
        <w:top w:val="none" w:sz="0" w:space="0" w:color="auto"/>
        <w:left w:val="none" w:sz="0" w:space="0" w:color="auto"/>
        <w:bottom w:val="none" w:sz="0" w:space="0" w:color="auto"/>
        <w:right w:val="none" w:sz="0" w:space="0" w:color="auto"/>
      </w:divBdr>
    </w:div>
    <w:div w:id="1492989223">
      <w:bodyDiv w:val="1"/>
      <w:marLeft w:val="0"/>
      <w:marRight w:val="0"/>
      <w:marTop w:val="0"/>
      <w:marBottom w:val="0"/>
      <w:divBdr>
        <w:top w:val="none" w:sz="0" w:space="0" w:color="auto"/>
        <w:left w:val="none" w:sz="0" w:space="0" w:color="auto"/>
        <w:bottom w:val="none" w:sz="0" w:space="0" w:color="auto"/>
        <w:right w:val="none" w:sz="0" w:space="0" w:color="auto"/>
      </w:divBdr>
    </w:div>
    <w:div w:id="1493259294">
      <w:bodyDiv w:val="1"/>
      <w:marLeft w:val="0"/>
      <w:marRight w:val="0"/>
      <w:marTop w:val="0"/>
      <w:marBottom w:val="0"/>
      <w:divBdr>
        <w:top w:val="none" w:sz="0" w:space="0" w:color="auto"/>
        <w:left w:val="none" w:sz="0" w:space="0" w:color="auto"/>
        <w:bottom w:val="none" w:sz="0" w:space="0" w:color="auto"/>
        <w:right w:val="none" w:sz="0" w:space="0" w:color="auto"/>
      </w:divBdr>
    </w:div>
    <w:div w:id="1495219826">
      <w:bodyDiv w:val="1"/>
      <w:marLeft w:val="0"/>
      <w:marRight w:val="0"/>
      <w:marTop w:val="0"/>
      <w:marBottom w:val="0"/>
      <w:divBdr>
        <w:top w:val="none" w:sz="0" w:space="0" w:color="auto"/>
        <w:left w:val="none" w:sz="0" w:space="0" w:color="auto"/>
        <w:bottom w:val="none" w:sz="0" w:space="0" w:color="auto"/>
        <w:right w:val="none" w:sz="0" w:space="0" w:color="auto"/>
      </w:divBdr>
    </w:div>
    <w:div w:id="1498036815">
      <w:bodyDiv w:val="1"/>
      <w:marLeft w:val="0"/>
      <w:marRight w:val="0"/>
      <w:marTop w:val="0"/>
      <w:marBottom w:val="0"/>
      <w:divBdr>
        <w:top w:val="none" w:sz="0" w:space="0" w:color="auto"/>
        <w:left w:val="none" w:sz="0" w:space="0" w:color="auto"/>
        <w:bottom w:val="none" w:sz="0" w:space="0" w:color="auto"/>
        <w:right w:val="none" w:sz="0" w:space="0" w:color="auto"/>
      </w:divBdr>
      <w:divsChild>
        <w:div w:id="772432311">
          <w:marLeft w:val="0"/>
          <w:marRight w:val="0"/>
          <w:marTop w:val="120"/>
          <w:marBottom w:val="120"/>
          <w:divBdr>
            <w:top w:val="none" w:sz="0" w:space="0" w:color="auto"/>
            <w:left w:val="none" w:sz="0" w:space="0" w:color="auto"/>
            <w:bottom w:val="none" w:sz="0" w:space="0" w:color="auto"/>
            <w:right w:val="none" w:sz="0" w:space="0" w:color="auto"/>
          </w:divBdr>
        </w:div>
      </w:divsChild>
    </w:div>
    <w:div w:id="1498300006">
      <w:bodyDiv w:val="1"/>
      <w:marLeft w:val="0"/>
      <w:marRight w:val="0"/>
      <w:marTop w:val="0"/>
      <w:marBottom w:val="0"/>
      <w:divBdr>
        <w:top w:val="none" w:sz="0" w:space="0" w:color="auto"/>
        <w:left w:val="none" w:sz="0" w:space="0" w:color="auto"/>
        <w:bottom w:val="none" w:sz="0" w:space="0" w:color="auto"/>
        <w:right w:val="none" w:sz="0" w:space="0" w:color="auto"/>
      </w:divBdr>
    </w:div>
    <w:div w:id="1498693278">
      <w:bodyDiv w:val="1"/>
      <w:marLeft w:val="0"/>
      <w:marRight w:val="0"/>
      <w:marTop w:val="0"/>
      <w:marBottom w:val="0"/>
      <w:divBdr>
        <w:top w:val="none" w:sz="0" w:space="0" w:color="auto"/>
        <w:left w:val="none" w:sz="0" w:space="0" w:color="auto"/>
        <w:bottom w:val="none" w:sz="0" w:space="0" w:color="auto"/>
        <w:right w:val="none" w:sz="0" w:space="0" w:color="auto"/>
      </w:divBdr>
    </w:div>
    <w:div w:id="1502432616">
      <w:bodyDiv w:val="1"/>
      <w:marLeft w:val="0"/>
      <w:marRight w:val="0"/>
      <w:marTop w:val="0"/>
      <w:marBottom w:val="0"/>
      <w:divBdr>
        <w:top w:val="none" w:sz="0" w:space="0" w:color="auto"/>
        <w:left w:val="none" w:sz="0" w:space="0" w:color="auto"/>
        <w:bottom w:val="none" w:sz="0" w:space="0" w:color="auto"/>
        <w:right w:val="none" w:sz="0" w:space="0" w:color="auto"/>
      </w:divBdr>
    </w:div>
    <w:div w:id="1504590266">
      <w:bodyDiv w:val="1"/>
      <w:marLeft w:val="0"/>
      <w:marRight w:val="0"/>
      <w:marTop w:val="0"/>
      <w:marBottom w:val="0"/>
      <w:divBdr>
        <w:top w:val="none" w:sz="0" w:space="0" w:color="auto"/>
        <w:left w:val="none" w:sz="0" w:space="0" w:color="auto"/>
        <w:bottom w:val="none" w:sz="0" w:space="0" w:color="auto"/>
        <w:right w:val="none" w:sz="0" w:space="0" w:color="auto"/>
      </w:divBdr>
    </w:div>
    <w:div w:id="1506245385">
      <w:bodyDiv w:val="1"/>
      <w:marLeft w:val="0"/>
      <w:marRight w:val="0"/>
      <w:marTop w:val="0"/>
      <w:marBottom w:val="0"/>
      <w:divBdr>
        <w:top w:val="none" w:sz="0" w:space="0" w:color="auto"/>
        <w:left w:val="none" w:sz="0" w:space="0" w:color="auto"/>
        <w:bottom w:val="none" w:sz="0" w:space="0" w:color="auto"/>
        <w:right w:val="none" w:sz="0" w:space="0" w:color="auto"/>
      </w:divBdr>
    </w:div>
    <w:div w:id="1509177624">
      <w:bodyDiv w:val="1"/>
      <w:marLeft w:val="0"/>
      <w:marRight w:val="0"/>
      <w:marTop w:val="0"/>
      <w:marBottom w:val="0"/>
      <w:divBdr>
        <w:top w:val="none" w:sz="0" w:space="0" w:color="auto"/>
        <w:left w:val="none" w:sz="0" w:space="0" w:color="auto"/>
        <w:bottom w:val="none" w:sz="0" w:space="0" w:color="auto"/>
        <w:right w:val="none" w:sz="0" w:space="0" w:color="auto"/>
      </w:divBdr>
    </w:div>
    <w:div w:id="1515614093">
      <w:bodyDiv w:val="1"/>
      <w:marLeft w:val="0"/>
      <w:marRight w:val="0"/>
      <w:marTop w:val="0"/>
      <w:marBottom w:val="0"/>
      <w:divBdr>
        <w:top w:val="none" w:sz="0" w:space="0" w:color="auto"/>
        <w:left w:val="none" w:sz="0" w:space="0" w:color="auto"/>
        <w:bottom w:val="none" w:sz="0" w:space="0" w:color="auto"/>
        <w:right w:val="none" w:sz="0" w:space="0" w:color="auto"/>
      </w:divBdr>
    </w:div>
    <w:div w:id="1517307103">
      <w:bodyDiv w:val="1"/>
      <w:marLeft w:val="0"/>
      <w:marRight w:val="0"/>
      <w:marTop w:val="0"/>
      <w:marBottom w:val="0"/>
      <w:divBdr>
        <w:top w:val="none" w:sz="0" w:space="0" w:color="auto"/>
        <w:left w:val="none" w:sz="0" w:space="0" w:color="auto"/>
        <w:bottom w:val="none" w:sz="0" w:space="0" w:color="auto"/>
        <w:right w:val="none" w:sz="0" w:space="0" w:color="auto"/>
      </w:divBdr>
    </w:div>
    <w:div w:id="1519738152">
      <w:bodyDiv w:val="1"/>
      <w:marLeft w:val="0"/>
      <w:marRight w:val="0"/>
      <w:marTop w:val="0"/>
      <w:marBottom w:val="0"/>
      <w:divBdr>
        <w:top w:val="none" w:sz="0" w:space="0" w:color="auto"/>
        <w:left w:val="none" w:sz="0" w:space="0" w:color="auto"/>
        <w:bottom w:val="none" w:sz="0" w:space="0" w:color="auto"/>
        <w:right w:val="none" w:sz="0" w:space="0" w:color="auto"/>
      </w:divBdr>
      <w:divsChild>
        <w:div w:id="287130252">
          <w:marLeft w:val="0"/>
          <w:marRight w:val="0"/>
          <w:marTop w:val="0"/>
          <w:marBottom w:val="0"/>
          <w:divBdr>
            <w:top w:val="none" w:sz="0" w:space="0" w:color="auto"/>
            <w:left w:val="none" w:sz="0" w:space="0" w:color="auto"/>
            <w:bottom w:val="none" w:sz="0" w:space="0" w:color="auto"/>
            <w:right w:val="none" w:sz="0" w:space="0" w:color="auto"/>
          </w:divBdr>
        </w:div>
        <w:div w:id="4940379">
          <w:marLeft w:val="0"/>
          <w:marRight w:val="0"/>
          <w:marTop w:val="0"/>
          <w:marBottom w:val="0"/>
          <w:divBdr>
            <w:top w:val="none" w:sz="0" w:space="0" w:color="auto"/>
            <w:left w:val="none" w:sz="0" w:space="0" w:color="auto"/>
            <w:bottom w:val="none" w:sz="0" w:space="0" w:color="auto"/>
            <w:right w:val="none" w:sz="0" w:space="0" w:color="auto"/>
          </w:divBdr>
        </w:div>
      </w:divsChild>
    </w:div>
    <w:div w:id="1522433191">
      <w:bodyDiv w:val="1"/>
      <w:marLeft w:val="0"/>
      <w:marRight w:val="0"/>
      <w:marTop w:val="0"/>
      <w:marBottom w:val="0"/>
      <w:divBdr>
        <w:top w:val="none" w:sz="0" w:space="0" w:color="auto"/>
        <w:left w:val="none" w:sz="0" w:space="0" w:color="auto"/>
        <w:bottom w:val="none" w:sz="0" w:space="0" w:color="auto"/>
        <w:right w:val="none" w:sz="0" w:space="0" w:color="auto"/>
      </w:divBdr>
    </w:div>
    <w:div w:id="1531146475">
      <w:bodyDiv w:val="1"/>
      <w:marLeft w:val="0"/>
      <w:marRight w:val="0"/>
      <w:marTop w:val="0"/>
      <w:marBottom w:val="0"/>
      <w:divBdr>
        <w:top w:val="none" w:sz="0" w:space="0" w:color="auto"/>
        <w:left w:val="none" w:sz="0" w:space="0" w:color="auto"/>
        <w:bottom w:val="none" w:sz="0" w:space="0" w:color="auto"/>
        <w:right w:val="none" w:sz="0" w:space="0" w:color="auto"/>
      </w:divBdr>
    </w:div>
    <w:div w:id="1538620942">
      <w:bodyDiv w:val="1"/>
      <w:marLeft w:val="0"/>
      <w:marRight w:val="0"/>
      <w:marTop w:val="0"/>
      <w:marBottom w:val="0"/>
      <w:divBdr>
        <w:top w:val="none" w:sz="0" w:space="0" w:color="auto"/>
        <w:left w:val="none" w:sz="0" w:space="0" w:color="auto"/>
        <w:bottom w:val="none" w:sz="0" w:space="0" w:color="auto"/>
        <w:right w:val="none" w:sz="0" w:space="0" w:color="auto"/>
      </w:divBdr>
    </w:div>
    <w:div w:id="1540048546">
      <w:bodyDiv w:val="1"/>
      <w:marLeft w:val="0"/>
      <w:marRight w:val="0"/>
      <w:marTop w:val="0"/>
      <w:marBottom w:val="0"/>
      <w:divBdr>
        <w:top w:val="none" w:sz="0" w:space="0" w:color="auto"/>
        <w:left w:val="none" w:sz="0" w:space="0" w:color="auto"/>
        <w:bottom w:val="none" w:sz="0" w:space="0" w:color="auto"/>
        <w:right w:val="none" w:sz="0" w:space="0" w:color="auto"/>
      </w:divBdr>
    </w:div>
    <w:div w:id="1547326952">
      <w:bodyDiv w:val="1"/>
      <w:marLeft w:val="0"/>
      <w:marRight w:val="0"/>
      <w:marTop w:val="0"/>
      <w:marBottom w:val="0"/>
      <w:divBdr>
        <w:top w:val="none" w:sz="0" w:space="0" w:color="auto"/>
        <w:left w:val="none" w:sz="0" w:space="0" w:color="auto"/>
        <w:bottom w:val="none" w:sz="0" w:space="0" w:color="auto"/>
        <w:right w:val="none" w:sz="0" w:space="0" w:color="auto"/>
      </w:divBdr>
      <w:divsChild>
        <w:div w:id="119691360">
          <w:marLeft w:val="0"/>
          <w:marRight w:val="0"/>
          <w:marTop w:val="0"/>
          <w:marBottom w:val="0"/>
          <w:divBdr>
            <w:top w:val="none" w:sz="0" w:space="0" w:color="auto"/>
            <w:left w:val="none" w:sz="0" w:space="0" w:color="auto"/>
            <w:bottom w:val="none" w:sz="0" w:space="0" w:color="auto"/>
            <w:right w:val="none" w:sz="0" w:space="0" w:color="auto"/>
          </w:divBdr>
        </w:div>
        <w:div w:id="1780375327">
          <w:marLeft w:val="0"/>
          <w:marRight w:val="0"/>
          <w:marTop w:val="0"/>
          <w:marBottom w:val="0"/>
          <w:divBdr>
            <w:top w:val="none" w:sz="0" w:space="0" w:color="auto"/>
            <w:left w:val="none" w:sz="0" w:space="0" w:color="auto"/>
            <w:bottom w:val="none" w:sz="0" w:space="0" w:color="auto"/>
            <w:right w:val="none" w:sz="0" w:space="0" w:color="auto"/>
          </w:divBdr>
        </w:div>
      </w:divsChild>
    </w:div>
    <w:div w:id="1547789356">
      <w:bodyDiv w:val="1"/>
      <w:marLeft w:val="0"/>
      <w:marRight w:val="0"/>
      <w:marTop w:val="0"/>
      <w:marBottom w:val="0"/>
      <w:divBdr>
        <w:top w:val="none" w:sz="0" w:space="0" w:color="auto"/>
        <w:left w:val="none" w:sz="0" w:space="0" w:color="auto"/>
        <w:bottom w:val="none" w:sz="0" w:space="0" w:color="auto"/>
        <w:right w:val="none" w:sz="0" w:space="0" w:color="auto"/>
      </w:divBdr>
    </w:div>
    <w:div w:id="1550796979">
      <w:bodyDiv w:val="1"/>
      <w:marLeft w:val="0"/>
      <w:marRight w:val="0"/>
      <w:marTop w:val="0"/>
      <w:marBottom w:val="0"/>
      <w:divBdr>
        <w:top w:val="none" w:sz="0" w:space="0" w:color="auto"/>
        <w:left w:val="none" w:sz="0" w:space="0" w:color="auto"/>
        <w:bottom w:val="none" w:sz="0" w:space="0" w:color="auto"/>
        <w:right w:val="none" w:sz="0" w:space="0" w:color="auto"/>
      </w:divBdr>
    </w:div>
    <w:div w:id="1556891778">
      <w:bodyDiv w:val="1"/>
      <w:marLeft w:val="0"/>
      <w:marRight w:val="0"/>
      <w:marTop w:val="0"/>
      <w:marBottom w:val="0"/>
      <w:divBdr>
        <w:top w:val="none" w:sz="0" w:space="0" w:color="auto"/>
        <w:left w:val="none" w:sz="0" w:space="0" w:color="auto"/>
        <w:bottom w:val="none" w:sz="0" w:space="0" w:color="auto"/>
        <w:right w:val="none" w:sz="0" w:space="0" w:color="auto"/>
      </w:divBdr>
    </w:div>
    <w:div w:id="1560819822">
      <w:bodyDiv w:val="1"/>
      <w:marLeft w:val="0"/>
      <w:marRight w:val="0"/>
      <w:marTop w:val="0"/>
      <w:marBottom w:val="0"/>
      <w:divBdr>
        <w:top w:val="none" w:sz="0" w:space="0" w:color="auto"/>
        <w:left w:val="none" w:sz="0" w:space="0" w:color="auto"/>
        <w:bottom w:val="none" w:sz="0" w:space="0" w:color="auto"/>
        <w:right w:val="none" w:sz="0" w:space="0" w:color="auto"/>
      </w:divBdr>
    </w:div>
    <w:div w:id="1563830353">
      <w:bodyDiv w:val="1"/>
      <w:marLeft w:val="0"/>
      <w:marRight w:val="0"/>
      <w:marTop w:val="0"/>
      <w:marBottom w:val="0"/>
      <w:divBdr>
        <w:top w:val="none" w:sz="0" w:space="0" w:color="auto"/>
        <w:left w:val="none" w:sz="0" w:space="0" w:color="auto"/>
        <w:bottom w:val="none" w:sz="0" w:space="0" w:color="auto"/>
        <w:right w:val="none" w:sz="0" w:space="0" w:color="auto"/>
      </w:divBdr>
    </w:div>
    <w:div w:id="1572886560">
      <w:bodyDiv w:val="1"/>
      <w:marLeft w:val="0"/>
      <w:marRight w:val="0"/>
      <w:marTop w:val="0"/>
      <w:marBottom w:val="0"/>
      <w:divBdr>
        <w:top w:val="none" w:sz="0" w:space="0" w:color="auto"/>
        <w:left w:val="none" w:sz="0" w:space="0" w:color="auto"/>
        <w:bottom w:val="none" w:sz="0" w:space="0" w:color="auto"/>
        <w:right w:val="none" w:sz="0" w:space="0" w:color="auto"/>
      </w:divBdr>
    </w:div>
    <w:div w:id="1574702127">
      <w:bodyDiv w:val="1"/>
      <w:marLeft w:val="0"/>
      <w:marRight w:val="0"/>
      <w:marTop w:val="0"/>
      <w:marBottom w:val="0"/>
      <w:divBdr>
        <w:top w:val="none" w:sz="0" w:space="0" w:color="auto"/>
        <w:left w:val="none" w:sz="0" w:space="0" w:color="auto"/>
        <w:bottom w:val="none" w:sz="0" w:space="0" w:color="auto"/>
        <w:right w:val="none" w:sz="0" w:space="0" w:color="auto"/>
      </w:divBdr>
    </w:div>
    <w:div w:id="1577663976">
      <w:bodyDiv w:val="1"/>
      <w:marLeft w:val="0"/>
      <w:marRight w:val="0"/>
      <w:marTop w:val="0"/>
      <w:marBottom w:val="0"/>
      <w:divBdr>
        <w:top w:val="none" w:sz="0" w:space="0" w:color="auto"/>
        <w:left w:val="none" w:sz="0" w:space="0" w:color="auto"/>
        <w:bottom w:val="none" w:sz="0" w:space="0" w:color="auto"/>
        <w:right w:val="none" w:sz="0" w:space="0" w:color="auto"/>
      </w:divBdr>
    </w:div>
    <w:div w:id="1579710335">
      <w:bodyDiv w:val="1"/>
      <w:marLeft w:val="0"/>
      <w:marRight w:val="0"/>
      <w:marTop w:val="0"/>
      <w:marBottom w:val="0"/>
      <w:divBdr>
        <w:top w:val="none" w:sz="0" w:space="0" w:color="auto"/>
        <w:left w:val="none" w:sz="0" w:space="0" w:color="auto"/>
        <w:bottom w:val="none" w:sz="0" w:space="0" w:color="auto"/>
        <w:right w:val="none" w:sz="0" w:space="0" w:color="auto"/>
      </w:divBdr>
    </w:div>
    <w:div w:id="1580095350">
      <w:bodyDiv w:val="1"/>
      <w:marLeft w:val="0"/>
      <w:marRight w:val="0"/>
      <w:marTop w:val="0"/>
      <w:marBottom w:val="0"/>
      <w:divBdr>
        <w:top w:val="none" w:sz="0" w:space="0" w:color="auto"/>
        <w:left w:val="none" w:sz="0" w:space="0" w:color="auto"/>
        <w:bottom w:val="none" w:sz="0" w:space="0" w:color="auto"/>
        <w:right w:val="none" w:sz="0" w:space="0" w:color="auto"/>
      </w:divBdr>
    </w:div>
    <w:div w:id="1580554310">
      <w:bodyDiv w:val="1"/>
      <w:marLeft w:val="0"/>
      <w:marRight w:val="0"/>
      <w:marTop w:val="0"/>
      <w:marBottom w:val="0"/>
      <w:divBdr>
        <w:top w:val="none" w:sz="0" w:space="0" w:color="auto"/>
        <w:left w:val="none" w:sz="0" w:space="0" w:color="auto"/>
        <w:bottom w:val="none" w:sz="0" w:space="0" w:color="auto"/>
        <w:right w:val="none" w:sz="0" w:space="0" w:color="auto"/>
      </w:divBdr>
    </w:div>
    <w:div w:id="1581524243">
      <w:bodyDiv w:val="1"/>
      <w:marLeft w:val="0"/>
      <w:marRight w:val="0"/>
      <w:marTop w:val="0"/>
      <w:marBottom w:val="0"/>
      <w:divBdr>
        <w:top w:val="none" w:sz="0" w:space="0" w:color="auto"/>
        <w:left w:val="none" w:sz="0" w:space="0" w:color="auto"/>
        <w:bottom w:val="none" w:sz="0" w:space="0" w:color="auto"/>
        <w:right w:val="none" w:sz="0" w:space="0" w:color="auto"/>
      </w:divBdr>
    </w:div>
    <w:div w:id="1582526021">
      <w:bodyDiv w:val="1"/>
      <w:marLeft w:val="0"/>
      <w:marRight w:val="0"/>
      <w:marTop w:val="0"/>
      <w:marBottom w:val="0"/>
      <w:divBdr>
        <w:top w:val="none" w:sz="0" w:space="0" w:color="auto"/>
        <w:left w:val="none" w:sz="0" w:space="0" w:color="auto"/>
        <w:bottom w:val="none" w:sz="0" w:space="0" w:color="auto"/>
        <w:right w:val="none" w:sz="0" w:space="0" w:color="auto"/>
      </w:divBdr>
    </w:div>
    <w:div w:id="1587305159">
      <w:bodyDiv w:val="1"/>
      <w:marLeft w:val="0"/>
      <w:marRight w:val="0"/>
      <w:marTop w:val="0"/>
      <w:marBottom w:val="0"/>
      <w:divBdr>
        <w:top w:val="none" w:sz="0" w:space="0" w:color="auto"/>
        <w:left w:val="none" w:sz="0" w:space="0" w:color="auto"/>
        <w:bottom w:val="none" w:sz="0" w:space="0" w:color="auto"/>
        <w:right w:val="none" w:sz="0" w:space="0" w:color="auto"/>
      </w:divBdr>
    </w:div>
    <w:div w:id="1592204470">
      <w:bodyDiv w:val="1"/>
      <w:marLeft w:val="0"/>
      <w:marRight w:val="0"/>
      <w:marTop w:val="0"/>
      <w:marBottom w:val="0"/>
      <w:divBdr>
        <w:top w:val="none" w:sz="0" w:space="0" w:color="auto"/>
        <w:left w:val="none" w:sz="0" w:space="0" w:color="auto"/>
        <w:bottom w:val="none" w:sz="0" w:space="0" w:color="auto"/>
        <w:right w:val="none" w:sz="0" w:space="0" w:color="auto"/>
      </w:divBdr>
    </w:div>
    <w:div w:id="1596135708">
      <w:bodyDiv w:val="1"/>
      <w:marLeft w:val="0"/>
      <w:marRight w:val="0"/>
      <w:marTop w:val="0"/>
      <w:marBottom w:val="0"/>
      <w:divBdr>
        <w:top w:val="none" w:sz="0" w:space="0" w:color="auto"/>
        <w:left w:val="none" w:sz="0" w:space="0" w:color="auto"/>
        <w:bottom w:val="none" w:sz="0" w:space="0" w:color="auto"/>
        <w:right w:val="none" w:sz="0" w:space="0" w:color="auto"/>
      </w:divBdr>
    </w:div>
    <w:div w:id="1597665786">
      <w:bodyDiv w:val="1"/>
      <w:marLeft w:val="0"/>
      <w:marRight w:val="0"/>
      <w:marTop w:val="0"/>
      <w:marBottom w:val="0"/>
      <w:divBdr>
        <w:top w:val="none" w:sz="0" w:space="0" w:color="auto"/>
        <w:left w:val="none" w:sz="0" w:space="0" w:color="auto"/>
        <w:bottom w:val="none" w:sz="0" w:space="0" w:color="auto"/>
        <w:right w:val="none" w:sz="0" w:space="0" w:color="auto"/>
      </w:divBdr>
    </w:div>
    <w:div w:id="1599220255">
      <w:bodyDiv w:val="1"/>
      <w:marLeft w:val="0"/>
      <w:marRight w:val="0"/>
      <w:marTop w:val="0"/>
      <w:marBottom w:val="0"/>
      <w:divBdr>
        <w:top w:val="none" w:sz="0" w:space="0" w:color="auto"/>
        <w:left w:val="none" w:sz="0" w:space="0" w:color="auto"/>
        <w:bottom w:val="none" w:sz="0" w:space="0" w:color="auto"/>
        <w:right w:val="none" w:sz="0" w:space="0" w:color="auto"/>
      </w:divBdr>
    </w:div>
    <w:div w:id="1599564097">
      <w:bodyDiv w:val="1"/>
      <w:marLeft w:val="0"/>
      <w:marRight w:val="0"/>
      <w:marTop w:val="0"/>
      <w:marBottom w:val="0"/>
      <w:divBdr>
        <w:top w:val="none" w:sz="0" w:space="0" w:color="auto"/>
        <w:left w:val="none" w:sz="0" w:space="0" w:color="auto"/>
        <w:bottom w:val="none" w:sz="0" w:space="0" w:color="auto"/>
        <w:right w:val="none" w:sz="0" w:space="0" w:color="auto"/>
      </w:divBdr>
    </w:div>
    <w:div w:id="1600335815">
      <w:bodyDiv w:val="1"/>
      <w:marLeft w:val="0"/>
      <w:marRight w:val="0"/>
      <w:marTop w:val="0"/>
      <w:marBottom w:val="0"/>
      <w:divBdr>
        <w:top w:val="none" w:sz="0" w:space="0" w:color="auto"/>
        <w:left w:val="none" w:sz="0" w:space="0" w:color="auto"/>
        <w:bottom w:val="none" w:sz="0" w:space="0" w:color="auto"/>
        <w:right w:val="none" w:sz="0" w:space="0" w:color="auto"/>
      </w:divBdr>
    </w:div>
    <w:div w:id="1602955647">
      <w:bodyDiv w:val="1"/>
      <w:marLeft w:val="0"/>
      <w:marRight w:val="0"/>
      <w:marTop w:val="0"/>
      <w:marBottom w:val="0"/>
      <w:divBdr>
        <w:top w:val="none" w:sz="0" w:space="0" w:color="auto"/>
        <w:left w:val="none" w:sz="0" w:space="0" w:color="auto"/>
        <w:bottom w:val="none" w:sz="0" w:space="0" w:color="auto"/>
        <w:right w:val="none" w:sz="0" w:space="0" w:color="auto"/>
      </w:divBdr>
    </w:div>
    <w:div w:id="1606763561">
      <w:bodyDiv w:val="1"/>
      <w:marLeft w:val="0"/>
      <w:marRight w:val="0"/>
      <w:marTop w:val="0"/>
      <w:marBottom w:val="0"/>
      <w:divBdr>
        <w:top w:val="none" w:sz="0" w:space="0" w:color="auto"/>
        <w:left w:val="none" w:sz="0" w:space="0" w:color="auto"/>
        <w:bottom w:val="none" w:sz="0" w:space="0" w:color="auto"/>
        <w:right w:val="none" w:sz="0" w:space="0" w:color="auto"/>
      </w:divBdr>
    </w:div>
    <w:div w:id="1611937229">
      <w:bodyDiv w:val="1"/>
      <w:marLeft w:val="0"/>
      <w:marRight w:val="0"/>
      <w:marTop w:val="0"/>
      <w:marBottom w:val="0"/>
      <w:divBdr>
        <w:top w:val="none" w:sz="0" w:space="0" w:color="auto"/>
        <w:left w:val="none" w:sz="0" w:space="0" w:color="auto"/>
        <w:bottom w:val="none" w:sz="0" w:space="0" w:color="auto"/>
        <w:right w:val="none" w:sz="0" w:space="0" w:color="auto"/>
      </w:divBdr>
    </w:div>
    <w:div w:id="1618633665">
      <w:bodyDiv w:val="1"/>
      <w:marLeft w:val="0"/>
      <w:marRight w:val="0"/>
      <w:marTop w:val="0"/>
      <w:marBottom w:val="0"/>
      <w:divBdr>
        <w:top w:val="none" w:sz="0" w:space="0" w:color="auto"/>
        <w:left w:val="none" w:sz="0" w:space="0" w:color="auto"/>
        <w:bottom w:val="none" w:sz="0" w:space="0" w:color="auto"/>
        <w:right w:val="none" w:sz="0" w:space="0" w:color="auto"/>
      </w:divBdr>
    </w:div>
    <w:div w:id="1626810420">
      <w:bodyDiv w:val="1"/>
      <w:marLeft w:val="0"/>
      <w:marRight w:val="0"/>
      <w:marTop w:val="0"/>
      <w:marBottom w:val="0"/>
      <w:divBdr>
        <w:top w:val="none" w:sz="0" w:space="0" w:color="auto"/>
        <w:left w:val="none" w:sz="0" w:space="0" w:color="auto"/>
        <w:bottom w:val="none" w:sz="0" w:space="0" w:color="auto"/>
        <w:right w:val="none" w:sz="0" w:space="0" w:color="auto"/>
      </w:divBdr>
    </w:div>
    <w:div w:id="1633825005">
      <w:bodyDiv w:val="1"/>
      <w:marLeft w:val="0"/>
      <w:marRight w:val="0"/>
      <w:marTop w:val="0"/>
      <w:marBottom w:val="0"/>
      <w:divBdr>
        <w:top w:val="none" w:sz="0" w:space="0" w:color="auto"/>
        <w:left w:val="none" w:sz="0" w:space="0" w:color="auto"/>
        <w:bottom w:val="none" w:sz="0" w:space="0" w:color="auto"/>
        <w:right w:val="none" w:sz="0" w:space="0" w:color="auto"/>
      </w:divBdr>
    </w:div>
    <w:div w:id="1634750852">
      <w:bodyDiv w:val="1"/>
      <w:marLeft w:val="0"/>
      <w:marRight w:val="0"/>
      <w:marTop w:val="0"/>
      <w:marBottom w:val="0"/>
      <w:divBdr>
        <w:top w:val="none" w:sz="0" w:space="0" w:color="auto"/>
        <w:left w:val="none" w:sz="0" w:space="0" w:color="auto"/>
        <w:bottom w:val="none" w:sz="0" w:space="0" w:color="auto"/>
        <w:right w:val="none" w:sz="0" w:space="0" w:color="auto"/>
      </w:divBdr>
    </w:div>
    <w:div w:id="1637835730">
      <w:bodyDiv w:val="1"/>
      <w:marLeft w:val="0"/>
      <w:marRight w:val="0"/>
      <w:marTop w:val="0"/>
      <w:marBottom w:val="0"/>
      <w:divBdr>
        <w:top w:val="none" w:sz="0" w:space="0" w:color="auto"/>
        <w:left w:val="none" w:sz="0" w:space="0" w:color="auto"/>
        <w:bottom w:val="none" w:sz="0" w:space="0" w:color="auto"/>
        <w:right w:val="none" w:sz="0" w:space="0" w:color="auto"/>
      </w:divBdr>
    </w:div>
    <w:div w:id="1642465554">
      <w:bodyDiv w:val="1"/>
      <w:marLeft w:val="0"/>
      <w:marRight w:val="0"/>
      <w:marTop w:val="0"/>
      <w:marBottom w:val="0"/>
      <w:divBdr>
        <w:top w:val="none" w:sz="0" w:space="0" w:color="auto"/>
        <w:left w:val="none" w:sz="0" w:space="0" w:color="auto"/>
        <w:bottom w:val="none" w:sz="0" w:space="0" w:color="auto"/>
        <w:right w:val="none" w:sz="0" w:space="0" w:color="auto"/>
      </w:divBdr>
    </w:div>
    <w:div w:id="1642618594">
      <w:bodyDiv w:val="1"/>
      <w:marLeft w:val="0"/>
      <w:marRight w:val="0"/>
      <w:marTop w:val="0"/>
      <w:marBottom w:val="0"/>
      <w:divBdr>
        <w:top w:val="none" w:sz="0" w:space="0" w:color="auto"/>
        <w:left w:val="none" w:sz="0" w:space="0" w:color="auto"/>
        <w:bottom w:val="none" w:sz="0" w:space="0" w:color="auto"/>
        <w:right w:val="none" w:sz="0" w:space="0" w:color="auto"/>
      </w:divBdr>
      <w:divsChild>
        <w:div w:id="2089501089">
          <w:marLeft w:val="0"/>
          <w:marRight w:val="0"/>
          <w:marTop w:val="0"/>
          <w:marBottom w:val="0"/>
          <w:divBdr>
            <w:top w:val="none" w:sz="0" w:space="0" w:color="auto"/>
            <w:left w:val="none" w:sz="0" w:space="0" w:color="auto"/>
            <w:bottom w:val="single" w:sz="12" w:space="0" w:color="808080"/>
            <w:right w:val="none" w:sz="0" w:space="0" w:color="auto"/>
          </w:divBdr>
          <w:divsChild>
            <w:div w:id="1857115148">
              <w:marLeft w:val="0"/>
              <w:marRight w:val="0"/>
              <w:marTop w:val="0"/>
              <w:marBottom w:val="240"/>
              <w:divBdr>
                <w:top w:val="none" w:sz="0" w:space="0" w:color="auto"/>
                <w:left w:val="none" w:sz="0" w:space="0" w:color="auto"/>
                <w:bottom w:val="single" w:sz="12" w:space="0" w:color="808080"/>
                <w:right w:val="none" w:sz="0" w:space="0" w:color="auto"/>
              </w:divBdr>
            </w:div>
          </w:divsChild>
        </w:div>
      </w:divsChild>
    </w:div>
    <w:div w:id="1645429486">
      <w:bodyDiv w:val="1"/>
      <w:marLeft w:val="0"/>
      <w:marRight w:val="0"/>
      <w:marTop w:val="0"/>
      <w:marBottom w:val="0"/>
      <w:divBdr>
        <w:top w:val="none" w:sz="0" w:space="0" w:color="auto"/>
        <w:left w:val="none" w:sz="0" w:space="0" w:color="auto"/>
        <w:bottom w:val="none" w:sz="0" w:space="0" w:color="auto"/>
        <w:right w:val="none" w:sz="0" w:space="0" w:color="auto"/>
      </w:divBdr>
    </w:div>
    <w:div w:id="1648627574">
      <w:bodyDiv w:val="1"/>
      <w:marLeft w:val="0"/>
      <w:marRight w:val="0"/>
      <w:marTop w:val="0"/>
      <w:marBottom w:val="0"/>
      <w:divBdr>
        <w:top w:val="none" w:sz="0" w:space="0" w:color="auto"/>
        <w:left w:val="none" w:sz="0" w:space="0" w:color="auto"/>
        <w:bottom w:val="none" w:sz="0" w:space="0" w:color="auto"/>
        <w:right w:val="none" w:sz="0" w:space="0" w:color="auto"/>
      </w:divBdr>
    </w:div>
    <w:div w:id="1660424837">
      <w:bodyDiv w:val="1"/>
      <w:marLeft w:val="0"/>
      <w:marRight w:val="0"/>
      <w:marTop w:val="0"/>
      <w:marBottom w:val="0"/>
      <w:divBdr>
        <w:top w:val="none" w:sz="0" w:space="0" w:color="auto"/>
        <w:left w:val="none" w:sz="0" w:space="0" w:color="auto"/>
        <w:bottom w:val="none" w:sz="0" w:space="0" w:color="auto"/>
        <w:right w:val="none" w:sz="0" w:space="0" w:color="auto"/>
      </w:divBdr>
    </w:div>
    <w:div w:id="1661343443">
      <w:bodyDiv w:val="1"/>
      <w:marLeft w:val="0"/>
      <w:marRight w:val="0"/>
      <w:marTop w:val="0"/>
      <w:marBottom w:val="0"/>
      <w:divBdr>
        <w:top w:val="none" w:sz="0" w:space="0" w:color="auto"/>
        <w:left w:val="none" w:sz="0" w:space="0" w:color="auto"/>
        <w:bottom w:val="none" w:sz="0" w:space="0" w:color="auto"/>
        <w:right w:val="none" w:sz="0" w:space="0" w:color="auto"/>
      </w:divBdr>
    </w:div>
    <w:div w:id="1670520157">
      <w:bodyDiv w:val="1"/>
      <w:marLeft w:val="0"/>
      <w:marRight w:val="0"/>
      <w:marTop w:val="0"/>
      <w:marBottom w:val="0"/>
      <w:divBdr>
        <w:top w:val="none" w:sz="0" w:space="0" w:color="auto"/>
        <w:left w:val="none" w:sz="0" w:space="0" w:color="auto"/>
        <w:bottom w:val="none" w:sz="0" w:space="0" w:color="auto"/>
        <w:right w:val="none" w:sz="0" w:space="0" w:color="auto"/>
      </w:divBdr>
    </w:div>
    <w:div w:id="1672372258">
      <w:bodyDiv w:val="1"/>
      <w:marLeft w:val="0"/>
      <w:marRight w:val="0"/>
      <w:marTop w:val="0"/>
      <w:marBottom w:val="0"/>
      <w:divBdr>
        <w:top w:val="none" w:sz="0" w:space="0" w:color="auto"/>
        <w:left w:val="none" w:sz="0" w:space="0" w:color="auto"/>
        <w:bottom w:val="none" w:sz="0" w:space="0" w:color="auto"/>
        <w:right w:val="none" w:sz="0" w:space="0" w:color="auto"/>
      </w:divBdr>
    </w:div>
    <w:div w:id="1674448592">
      <w:bodyDiv w:val="1"/>
      <w:marLeft w:val="0"/>
      <w:marRight w:val="0"/>
      <w:marTop w:val="0"/>
      <w:marBottom w:val="0"/>
      <w:divBdr>
        <w:top w:val="none" w:sz="0" w:space="0" w:color="auto"/>
        <w:left w:val="none" w:sz="0" w:space="0" w:color="auto"/>
        <w:bottom w:val="none" w:sz="0" w:space="0" w:color="auto"/>
        <w:right w:val="none" w:sz="0" w:space="0" w:color="auto"/>
      </w:divBdr>
    </w:div>
    <w:div w:id="1678464925">
      <w:bodyDiv w:val="1"/>
      <w:marLeft w:val="0"/>
      <w:marRight w:val="0"/>
      <w:marTop w:val="0"/>
      <w:marBottom w:val="0"/>
      <w:divBdr>
        <w:top w:val="none" w:sz="0" w:space="0" w:color="auto"/>
        <w:left w:val="none" w:sz="0" w:space="0" w:color="auto"/>
        <w:bottom w:val="none" w:sz="0" w:space="0" w:color="auto"/>
        <w:right w:val="none" w:sz="0" w:space="0" w:color="auto"/>
      </w:divBdr>
    </w:div>
    <w:div w:id="1678649219">
      <w:bodyDiv w:val="1"/>
      <w:marLeft w:val="0"/>
      <w:marRight w:val="0"/>
      <w:marTop w:val="0"/>
      <w:marBottom w:val="0"/>
      <w:divBdr>
        <w:top w:val="none" w:sz="0" w:space="0" w:color="auto"/>
        <w:left w:val="none" w:sz="0" w:space="0" w:color="auto"/>
        <w:bottom w:val="none" w:sz="0" w:space="0" w:color="auto"/>
        <w:right w:val="none" w:sz="0" w:space="0" w:color="auto"/>
      </w:divBdr>
    </w:div>
    <w:div w:id="1680155367">
      <w:bodyDiv w:val="1"/>
      <w:marLeft w:val="0"/>
      <w:marRight w:val="0"/>
      <w:marTop w:val="0"/>
      <w:marBottom w:val="0"/>
      <w:divBdr>
        <w:top w:val="none" w:sz="0" w:space="0" w:color="auto"/>
        <w:left w:val="none" w:sz="0" w:space="0" w:color="auto"/>
        <w:bottom w:val="none" w:sz="0" w:space="0" w:color="auto"/>
        <w:right w:val="none" w:sz="0" w:space="0" w:color="auto"/>
      </w:divBdr>
    </w:div>
    <w:div w:id="1688821972">
      <w:bodyDiv w:val="1"/>
      <w:marLeft w:val="0"/>
      <w:marRight w:val="0"/>
      <w:marTop w:val="0"/>
      <w:marBottom w:val="0"/>
      <w:divBdr>
        <w:top w:val="none" w:sz="0" w:space="0" w:color="auto"/>
        <w:left w:val="none" w:sz="0" w:space="0" w:color="auto"/>
        <w:bottom w:val="none" w:sz="0" w:space="0" w:color="auto"/>
        <w:right w:val="none" w:sz="0" w:space="0" w:color="auto"/>
      </w:divBdr>
    </w:div>
    <w:div w:id="1690519914">
      <w:bodyDiv w:val="1"/>
      <w:marLeft w:val="0"/>
      <w:marRight w:val="0"/>
      <w:marTop w:val="0"/>
      <w:marBottom w:val="0"/>
      <w:divBdr>
        <w:top w:val="none" w:sz="0" w:space="0" w:color="auto"/>
        <w:left w:val="none" w:sz="0" w:space="0" w:color="auto"/>
        <w:bottom w:val="none" w:sz="0" w:space="0" w:color="auto"/>
        <w:right w:val="none" w:sz="0" w:space="0" w:color="auto"/>
      </w:divBdr>
    </w:div>
    <w:div w:id="1694065003">
      <w:bodyDiv w:val="1"/>
      <w:marLeft w:val="0"/>
      <w:marRight w:val="0"/>
      <w:marTop w:val="0"/>
      <w:marBottom w:val="0"/>
      <w:divBdr>
        <w:top w:val="none" w:sz="0" w:space="0" w:color="auto"/>
        <w:left w:val="none" w:sz="0" w:space="0" w:color="auto"/>
        <w:bottom w:val="none" w:sz="0" w:space="0" w:color="auto"/>
        <w:right w:val="none" w:sz="0" w:space="0" w:color="auto"/>
      </w:divBdr>
    </w:div>
    <w:div w:id="1694962430">
      <w:bodyDiv w:val="1"/>
      <w:marLeft w:val="0"/>
      <w:marRight w:val="0"/>
      <w:marTop w:val="0"/>
      <w:marBottom w:val="0"/>
      <w:divBdr>
        <w:top w:val="none" w:sz="0" w:space="0" w:color="auto"/>
        <w:left w:val="none" w:sz="0" w:space="0" w:color="auto"/>
        <w:bottom w:val="none" w:sz="0" w:space="0" w:color="auto"/>
        <w:right w:val="none" w:sz="0" w:space="0" w:color="auto"/>
      </w:divBdr>
    </w:div>
    <w:div w:id="1696073769">
      <w:bodyDiv w:val="1"/>
      <w:marLeft w:val="0"/>
      <w:marRight w:val="0"/>
      <w:marTop w:val="0"/>
      <w:marBottom w:val="0"/>
      <w:divBdr>
        <w:top w:val="none" w:sz="0" w:space="0" w:color="auto"/>
        <w:left w:val="none" w:sz="0" w:space="0" w:color="auto"/>
        <w:bottom w:val="none" w:sz="0" w:space="0" w:color="auto"/>
        <w:right w:val="none" w:sz="0" w:space="0" w:color="auto"/>
      </w:divBdr>
    </w:div>
    <w:div w:id="1700275276">
      <w:bodyDiv w:val="1"/>
      <w:marLeft w:val="0"/>
      <w:marRight w:val="0"/>
      <w:marTop w:val="0"/>
      <w:marBottom w:val="0"/>
      <w:divBdr>
        <w:top w:val="none" w:sz="0" w:space="0" w:color="auto"/>
        <w:left w:val="none" w:sz="0" w:space="0" w:color="auto"/>
        <w:bottom w:val="none" w:sz="0" w:space="0" w:color="auto"/>
        <w:right w:val="none" w:sz="0" w:space="0" w:color="auto"/>
      </w:divBdr>
    </w:div>
    <w:div w:id="1704213137">
      <w:bodyDiv w:val="1"/>
      <w:marLeft w:val="0"/>
      <w:marRight w:val="0"/>
      <w:marTop w:val="0"/>
      <w:marBottom w:val="0"/>
      <w:divBdr>
        <w:top w:val="none" w:sz="0" w:space="0" w:color="auto"/>
        <w:left w:val="none" w:sz="0" w:space="0" w:color="auto"/>
        <w:bottom w:val="none" w:sz="0" w:space="0" w:color="auto"/>
        <w:right w:val="none" w:sz="0" w:space="0" w:color="auto"/>
      </w:divBdr>
    </w:div>
    <w:div w:id="1705516600">
      <w:bodyDiv w:val="1"/>
      <w:marLeft w:val="0"/>
      <w:marRight w:val="0"/>
      <w:marTop w:val="0"/>
      <w:marBottom w:val="0"/>
      <w:divBdr>
        <w:top w:val="none" w:sz="0" w:space="0" w:color="auto"/>
        <w:left w:val="none" w:sz="0" w:space="0" w:color="auto"/>
        <w:bottom w:val="none" w:sz="0" w:space="0" w:color="auto"/>
        <w:right w:val="none" w:sz="0" w:space="0" w:color="auto"/>
      </w:divBdr>
    </w:div>
    <w:div w:id="1708069402">
      <w:bodyDiv w:val="1"/>
      <w:marLeft w:val="0"/>
      <w:marRight w:val="0"/>
      <w:marTop w:val="0"/>
      <w:marBottom w:val="0"/>
      <w:divBdr>
        <w:top w:val="none" w:sz="0" w:space="0" w:color="auto"/>
        <w:left w:val="none" w:sz="0" w:space="0" w:color="auto"/>
        <w:bottom w:val="none" w:sz="0" w:space="0" w:color="auto"/>
        <w:right w:val="none" w:sz="0" w:space="0" w:color="auto"/>
      </w:divBdr>
    </w:div>
    <w:div w:id="1710954188">
      <w:bodyDiv w:val="1"/>
      <w:marLeft w:val="0"/>
      <w:marRight w:val="0"/>
      <w:marTop w:val="0"/>
      <w:marBottom w:val="0"/>
      <w:divBdr>
        <w:top w:val="none" w:sz="0" w:space="0" w:color="auto"/>
        <w:left w:val="none" w:sz="0" w:space="0" w:color="auto"/>
        <w:bottom w:val="none" w:sz="0" w:space="0" w:color="auto"/>
        <w:right w:val="none" w:sz="0" w:space="0" w:color="auto"/>
      </w:divBdr>
    </w:div>
    <w:div w:id="1712533317">
      <w:bodyDiv w:val="1"/>
      <w:marLeft w:val="0"/>
      <w:marRight w:val="0"/>
      <w:marTop w:val="0"/>
      <w:marBottom w:val="0"/>
      <w:divBdr>
        <w:top w:val="none" w:sz="0" w:space="0" w:color="auto"/>
        <w:left w:val="none" w:sz="0" w:space="0" w:color="auto"/>
        <w:bottom w:val="none" w:sz="0" w:space="0" w:color="auto"/>
        <w:right w:val="none" w:sz="0" w:space="0" w:color="auto"/>
      </w:divBdr>
    </w:div>
    <w:div w:id="1716656368">
      <w:bodyDiv w:val="1"/>
      <w:marLeft w:val="0"/>
      <w:marRight w:val="0"/>
      <w:marTop w:val="0"/>
      <w:marBottom w:val="0"/>
      <w:divBdr>
        <w:top w:val="none" w:sz="0" w:space="0" w:color="auto"/>
        <w:left w:val="none" w:sz="0" w:space="0" w:color="auto"/>
        <w:bottom w:val="none" w:sz="0" w:space="0" w:color="auto"/>
        <w:right w:val="none" w:sz="0" w:space="0" w:color="auto"/>
      </w:divBdr>
    </w:div>
    <w:div w:id="1726837164">
      <w:bodyDiv w:val="1"/>
      <w:marLeft w:val="0"/>
      <w:marRight w:val="0"/>
      <w:marTop w:val="0"/>
      <w:marBottom w:val="0"/>
      <w:divBdr>
        <w:top w:val="none" w:sz="0" w:space="0" w:color="auto"/>
        <w:left w:val="none" w:sz="0" w:space="0" w:color="auto"/>
        <w:bottom w:val="none" w:sz="0" w:space="0" w:color="auto"/>
        <w:right w:val="none" w:sz="0" w:space="0" w:color="auto"/>
      </w:divBdr>
    </w:div>
    <w:div w:id="1727685203">
      <w:bodyDiv w:val="1"/>
      <w:marLeft w:val="0"/>
      <w:marRight w:val="0"/>
      <w:marTop w:val="0"/>
      <w:marBottom w:val="0"/>
      <w:divBdr>
        <w:top w:val="none" w:sz="0" w:space="0" w:color="auto"/>
        <w:left w:val="none" w:sz="0" w:space="0" w:color="auto"/>
        <w:bottom w:val="none" w:sz="0" w:space="0" w:color="auto"/>
        <w:right w:val="none" w:sz="0" w:space="0" w:color="auto"/>
      </w:divBdr>
    </w:div>
    <w:div w:id="1728914484">
      <w:bodyDiv w:val="1"/>
      <w:marLeft w:val="0"/>
      <w:marRight w:val="0"/>
      <w:marTop w:val="0"/>
      <w:marBottom w:val="0"/>
      <w:divBdr>
        <w:top w:val="none" w:sz="0" w:space="0" w:color="auto"/>
        <w:left w:val="none" w:sz="0" w:space="0" w:color="auto"/>
        <w:bottom w:val="none" w:sz="0" w:space="0" w:color="auto"/>
        <w:right w:val="none" w:sz="0" w:space="0" w:color="auto"/>
      </w:divBdr>
    </w:div>
    <w:div w:id="1728918499">
      <w:bodyDiv w:val="1"/>
      <w:marLeft w:val="0"/>
      <w:marRight w:val="0"/>
      <w:marTop w:val="0"/>
      <w:marBottom w:val="0"/>
      <w:divBdr>
        <w:top w:val="none" w:sz="0" w:space="0" w:color="auto"/>
        <w:left w:val="none" w:sz="0" w:space="0" w:color="auto"/>
        <w:bottom w:val="none" w:sz="0" w:space="0" w:color="auto"/>
        <w:right w:val="none" w:sz="0" w:space="0" w:color="auto"/>
      </w:divBdr>
    </w:div>
    <w:div w:id="1736586425">
      <w:bodyDiv w:val="1"/>
      <w:marLeft w:val="0"/>
      <w:marRight w:val="0"/>
      <w:marTop w:val="0"/>
      <w:marBottom w:val="0"/>
      <w:divBdr>
        <w:top w:val="none" w:sz="0" w:space="0" w:color="auto"/>
        <w:left w:val="none" w:sz="0" w:space="0" w:color="auto"/>
        <w:bottom w:val="none" w:sz="0" w:space="0" w:color="auto"/>
        <w:right w:val="none" w:sz="0" w:space="0" w:color="auto"/>
      </w:divBdr>
    </w:div>
    <w:div w:id="1743331733">
      <w:bodyDiv w:val="1"/>
      <w:marLeft w:val="0"/>
      <w:marRight w:val="0"/>
      <w:marTop w:val="0"/>
      <w:marBottom w:val="0"/>
      <w:divBdr>
        <w:top w:val="none" w:sz="0" w:space="0" w:color="auto"/>
        <w:left w:val="none" w:sz="0" w:space="0" w:color="auto"/>
        <w:bottom w:val="none" w:sz="0" w:space="0" w:color="auto"/>
        <w:right w:val="none" w:sz="0" w:space="0" w:color="auto"/>
      </w:divBdr>
    </w:div>
    <w:div w:id="1744255842">
      <w:bodyDiv w:val="1"/>
      <w:marLeft w:val="0"/>
      <w:marRight w:val="0"/>
      <w:marTop w:val="0"/>
      <w:marBottom w:val="0"/>
      <w:divBdr>
        <w:top w:val="none" w:sz="0" w:space="0" w:color="auto"/>
        <w:left w:val="none" w:sz="0" w:space="0" w:color="auto"/>
        <w:bottom w:val="none" w:sz="0" w:space="0" w:color="auto"/>
        <w:right w:val="none" w:sz="0" w:space="0" w:color="auto"/>
      </w:divBdr>
    </w:div>
    <w:div w:id="1749883633">
      <w:bodyDiv w:val="1"/>
      <w:marLeft w:val="0"/>
      <w:marRight w:val="0"/>
      <w:marTop w:val="0"/>
      <w:marBottom w:val="0"/>
      <w:divBdr>
        <w:top w:val="none" w:sz="0" w:space="0" w:color="auto"/>
        <w:left w:val="none" w:sz="0" w:space="0" w:color="auto"/>
        <w:bottom w:val="none" w:sz="0" w:space="0" w:color="auto"/>
        <w:right w:val="none" w:sz="0" w:space="0" w:color="auto"/>
      </w:divBdr>
    </w:div>
    <w:div w:id="1755399492">
      <w:bodyDiv w:val="1"/>
      <w:marLeft w:val="0"/>
      <w:marRight w:val="0"/>
      <w:marTop w:val="0"/>
      <w:marBottom w:val="0"/>
      <w:divBdr>
        <w:top w:val="none" w:sz="0" w:space="0" w:color="auto"/>
        <w:left w:val="none" w:sz="0" w:space="0" w:color="auto"/>
        <w:bottom w:val="none" w:sz="0" w:space="0" w:color="auto"/>
        <w:right w:val="none" w:sz="0" w:space="0" w:color="auto"/>
      </w:divBdr>
    </w:div>
    <w:div w:id="1762022276">
      <w:bodyDiv w:val="1"/>
      <w:marLeft w:val="0"/>
      <w:marRight w:val="0"/>
      <w:marTop w:val="0"/>
      <w:marBottom w:val="0"/>
      <w:divBdr>
        <w:top w:val="none" w:sz="0" w:space="0" w:color="auto"/>
        <w:left w:val="none" w:sz="0" w:space="0" w:color="auto"/>
        <w:bottom w:val="none" w:sz="0" w:space="0" w:color="auto"/>
        <w:right w:val="none" w:sz="0" w:space="0" w:color="auto"/>
      </w:divBdr>
    </w:div>
    <w:div w:id="1773814857">
      <w:bodyDiv w:val="1"/>
      <w:marLeft w:val="0"/>
      <w:marRight w:val="0"/>
      <w:marTop w:val="0"/>
      <w:marBottom w:val="0"/>
      <w:divBdr>
        <w:top w:val="none" w:sz="0" w:space="0" w:color="auto"/>
        <w:left w:val="none" w:sz="0" w:space="0" w:color="auto"/>
        <w:bottom w:val="none" w:sz="0" w:space="0" w:color="auto"/>
        <w:right w:val="none" w:sz="0" w:space="0" w:color="auto"/>
      </w:divBdr>
    </w:div>
    <w:div w:id="1774745489">
      <w:bodyDiv w:val="1"/>
      <w:marLeft w:val="0"/>
      <w:marRight w:val="0"/>
      <w:marTop w:val="0"/>
      <w:marBottom w:val="0"/>
      <w:divBdr>
        <w:top w:val="none" w:sz="0" w:space="0" w:color="auto"/>
        <w:left w:val="none" w:sz="0" w:space="0" w:color="auto"/>
        <w:bottom w:val="none" w:sz="0" w:space="0" w:color="auto"/>
        <w:right w:val="none" w:sz="0" w:space="0" w:color="auto"/>
      </w:divBdr>
    </w:div>
    <w:div w:id="1775662526">
      <w:bodyDiv w:val="1"/>
      <w:marLeft w:val="0"/>
      <w:marRight w:val="0"/>
      <w:marTop w:val="0"/>
      <w:marBottom w:val="0"/>
      <w:divBdr>
        <w:top w:val="none" w:sz="0" w:space="0" w:color="auto"/>
        <w:left w:val="none" w:sz="0" w:space="0" w:color="auto"/>
        <w:bottom w:val="none" w:sz="0" w:space="0" w:color="auto"/>
        <w:right w:val="none" w:sz="0" w:space="0" w:color="auto"/>
      </w:divBdr>
      <w:divsChild>
        <w:div w:id="1459957265">
          <w:marLeft w:val="0"/>
          <w:marRight w:val="0"/>
          <w:marTop w:val="0"/>
          <w:marBottom w:val="0"/>
          <w:divBdr>
            <w:top w:val="none" w:sz="0" w:space="0" w:color="auto"/>
            <w:left w:val="none" w:sz="0" w:space="0" w:color="auto"/>
            <w:bottom w:val="none" w:sz="0" w:space="0" w:color="auto"/>
            <w:right w:val="none" w:sz="0" w:space="0" w:color="auto"/>
          </w:divBdr>
        </w:div>
        <w:div w:id="1511721006">
          <w:marLeft w:val="0"/>
          <w:marRight w:val="0"/>
          <w:marTop w:val="0"/>
          <w:marBottom w:val="0"/>
          <w:divBdr>
            <w:top w:val="none" w:sz="0" w:space="0" w:color="auto"/>
            <w:left w:val="none" w:sz="0" w:space="0" w:color="auto"/>
            <w:bottom w:val="none" w:sz="0" w:space="0" w:color="auto"/>
            <w:right w:val="none" w:sz="0" w:space="0" w:color="auto"/>
          </w:divBdr>
        </w:div>
      </w:divsChild>
    </w:div>
    <w:div w:id="1779526427">
      <w:bodyDiv w:val="1"/>
      <w:marLeft w:val="0"/>
      <w:marRight w:val="0"/>
      <w:marTop w:val="0"/>
      <w:marBottom w:val="0"/>
      <w:divBdr>
        <w:top w:val="none" w:sz="0" w:space="0" w:color="auto"/>
        <w:left w:val="none" w:sz="0" w:space="0" w:color="auto"/>
        <w:bottom w:val="none" w:sz="0" w:space="0" w:color="auto"/>
        <w:right w:val="none" w:sz="0" w:space="0" w:color="auto"/>
      </w:divBdr>
    </w:div>
    <w:div w:id="1783917060">
      <w:bodyDiv w:val="1"/>
      <w:marLeft w:val="0"/>
      <w:marRight w:val="0"/>
      <w:marTop w:val="0"/>
      <w:marBottom w:val="0"/>
      <w:divBdr>
        <w:top w:val="none" w:sz="0" w:space="0" w:color="auto"/>
        <w:left w:val="none" w:sz="0" w:space="0" w:color="auto"/>
        <w:bottom w:val="none" w:sz="0" w:space="0" w:color="auto"/>
        <w:right w:val="none" w:sz="0" w:space="0" w:color="auto"/>
      </w:divBdr>
    </w:div>
    <w:div w:id="1785347458">
      <w:bodyDiv w:val="1"/>
      <w:marLeft w:val="0"/>
      <w:marRight w:val="0"/>
      <w:marTop w:val="0"/>
      <w:marBottom w:val="0"/>
      <w:divBdr>
        <w:top w:val="none" w:sz="0" w:space="0" w:color="auto"/>
        <w:left w:val="none" w:sz="0" w:space="0" w:color="auto"/>
        <w:bottom w:val="none" w:sz="0" w:space="0" w:color="auto"/>
        <w:right w:val="none" w:sz="0" w:space="0" w:color="auto"/>
      </w:divBdr>
    </w:div>
    <w:div w:id="1794014109">
      <w:bodyDiv w:val="1"/>
      <w:marLeft w:val="0"/>
      <w:marRight w:val="0"/>
      <w:marTop w:val="0"/>
      <w:marBottom w:val="0"/>
      <w:divBdr>
        <w:top w:val="none" w:sz="0" w:space="0" w:color="auto"/>
        <w:left w:val="none" w:sz="0" w:space="0" w:color="auto"/>
        <w:bottom w:val="none" w:sz="0" w:space="0" w:color="auto"/>
        <w:right w:val="none" w:sz="0" w:space="0" w:color="auto"/>
      </w:divBdr>
    </w:div>
    <w:div w:id="1794902771">
      <w:bodyDiv w:val="1"/>
      <w:marLeft w:val="0"/>
      <w:marRight w:val="0"/>
      <w:marTop w:val="0"/>
      <w:marBottom w:val="0"/>
      <w:divBdr>
        <w:top w:val="none" w:sz="0" w:space="0" w:color="auto"/>
        <w:left w:val="none" w:sz="0" w:space="0" w:color="auto"/>
        <w:bottom w:val="none" w:sz="0" w:space="0" w:color="auto"/>
        <w:right w:val="none" w:sz="0" w:space="0" w:color="auto"/>
      </w:divBdr>
    </w:div>
    <w:div w:id="1800025106">
      <w:bodyDiv w:val="1"/>
      <w:marLeft w:val="0"/>
      <w:marRight w:val="0"/>
      <w:marTop w:val="0"/>
      <w:marBottom w:val="0"/>
      <w:divBdr>
        <w:top w:val="none" w:sz="0" w:space="0" w:color="auto"/>
        <w:left w:val="none" w:sz="0" w:space="0" w:color="auto"/>
        <w:bottom w:val="none" w:sz="0" w:space="0" w:color="auto"/>
        <w:right w:val="none" w:sz="0" w:space="0" w:color="auto"/>
      </w:divBdr>
    </w:div>
    <w:div w:id="1800953093">
      <w:bodyDiv w:val="1"/>
      <w:marLeft w:val="0"/>
      <w:marRight w:val="0"/>
      <w:marTop w:val="0"/>
      <w:marBottom w:val="0"/>
      <w:divBdr>
        <w:top w:val="none" w:sz="0" w:space="0" w:color="auto"/>
        <w:left w:val="none" w:sz="0" w:space="0" w:color="auto"/>
        <w:bottom w:val="none" w:sz="0" w:space="0" w:color="auto"/>
        <w:right w:val="none" w:sz="0" w:space="0" w:color="auto"/>
      </w:divBdr>
    </w:div>
    <w:div w:id="1801916836">
      <w:bodyDiv w:val="1"/>
      <w:marLeft w:val="0"/>
      <w:marRight w:val="0"/>
      <w:marTop w:val="0"/>
      <w:marBottom w:val="0"/>
      <w:divBdr>
        <w:top w:val="none" w:sz="0" w:space="0" w:color="auto"/>
        <w:left w:val="none" w:sz="0" w:space="0" w:color="auto"/>
        <w:bottom w:val="none" w:sz="0" w:space="0" w:color="auto"/>
        <w:right w:val="none" w:sz="0" w:space="0" w:color="auto"/>
      </w:divBdr>
      <w:divsChild>
        <w:div w:id="2007708882">
          <w:marLeft w:val="0"/>
          <w:marRight w:val="0"/>
          <w:marTop w:val="120"/>
          <w:marBottom w:val="120"/>
          <w:divBdr>
            <w:top w:val="none" w:sz="0" w:space="0" w:color="auto"/>
            <w:left w:val="none" w:sz="0" w:space="0" w:color="auto"/>
            <w:bottom w:val="none" w:sz="0" w:space="0" w:color="auto"/>
            <w:right w:val="none" w:sz="0" w:space="0" w:color="auto"/>
          </w:divBdr>
        </w:div>
        <w:div w:id="21637112">
          <w:marLeft w:val="0"/>
          <w:marRight w:val="0"/>
          <w:marTop w:val="120"/>
          <w:marBottom w:val="120"/>
          <w:divBdr>
            <w:top w:val="none" w:sz="0" w:space="0" w:color="auto"/>
            <w:left w:val="none" w:sz="0" w:space="0" w:color="auto"/>
            <w:bottom w:val="none" w:sz="0" w:space="0" w:color="auto"/>
            <w:right w:val="none" w:sz="0" w:space="0" w:color="auto"/>
          </w:divBdr>
        </w:div>
      </w:divsChild>
    </w:div>
    <w:div w:id="1803040037">
      <w:bodyDiv w:val="1"/>
      <w:marLeft w:val="0"/>
      <w:marRight w:val="0"/>
      <w:marTop w:val="0"/>
      <w:marBottom w:val="0"/>
      <w:divBdr>
        <w:top w:val="none" w:sz="0" w:space="0" w:color="auto"/>
        <w:left w:val="none" w:sz="0" w:space="0" w:color="auto"/>
        <w:bottom w:val="none" w:sz="0" w:space="0" w:color="auto"/>
        <w:right w:val="none" w:sz="0" w:space="0" w:color="auto"/>
      </w:divBdr>
    </w:div>
    <w:div w:id="1805847575">
      <w:bodyDiv w:val="1"/>
      <w:marLeft w:val="0"/>
      <w:marRight w:val="0"/>
      <w:marTop w:val="0"/>
      <w:marBottom w:val="0"/>
      <w:divBdr>
        <w:top w:val="none" w:sz="0" w:space="0" w:color="auto"/>
        <w:left w:val="none" w:sz="0" w:space="0" w:color="auto"/>
        <w:bottom w:val="none" w:sz="0" w:space="0" w:color="auto"/>
        <w:right w:val="none" w:sz="0" w:space="0" w:color="auto"/>
      </w:divBdr>
    </w:div>
    <w:div w:id="1807624324">
      <w:bodyDiv w:val="1"/>
      <w:marLeft w:val="0"/>
      <w:marRight w:val="0"/>
      <w:marTop w:val="0"/>
      <w:marBottom w:val="0"/>
      <w:divBdr>
        <w:top w:val="none" w:sz="0" w:space="0" w:color="auto"/>
        <w:left w:val="none" w:sz="0" w:space="0" w:color="auto"/>
        <w:bottom w:val="none" w:sz="0" w:space="0" w:color="auto"/>
        <w:right w:val="none" w:sz="0" w:space="0" w:color="auto"/>
      </w:divBdr>
    </w:div>
    <w:div w:id="1808931025">
      <w:bodyDiv w:val="1"/>
      <w:marLeft w:val="0"/>
      <w:marRight w:val="0"/>
      <w:marTop w:val="0"/>
      <w:marBottom w:val="0"/>
      <w:divBdr>
        <w:top w:val="none" w:sz="0" w:space="0" w:color="auto"/>
        <w:left w:val="none" w:sz="0" w:space="0" w:color="auto"/>
        <w:bottom w:val="none" w:sz="0" w:space="0" w:color="auto"/>
        <w:right w:val="none" w:sz="0" w:space="0" w:color="auto"/>
      </w:divBdr>
    </w:div>
    <w:div w:id="1811361408">
      <w:bodyDiv w:val="1"/>
      <w:marLeft w:val="0"/>
      <w:marRight w:val="0"/>
      <w:marTop w:val="0"/>
      <w:marBottom w:val="0"/>
      <w:divBdr>
        <w:top w:val="none" w:sz="0" w:space="0" w:color="auto"/>
        <w:left w:val="none" w:sz="0" w:space="0" w:color="auto"/>
        <w:bottom w:val="none" w:sz="0" w:space="0" w:color="auto"/>
        <w:right w:val="none" w:sz="0" w:space="0" w:color="auto"/>
      </w:divBdr>
    </w:div>
    <w:div w:id="1815218157">
      <w:bodyDiv w:val="1"/>
      <w:marLeft w:val="0"/>
      <w:marRight w:val="0"/>
      <w:marTop w:val="0"/>
      <w:marBottom w:val="0"/>
      <w:divBdr>
        <w:top w:val="none" w:sz="0" w:space="0" w:color="auto"/>
        <w:left w:val="none" w:sz="0" w:space="0" w:color="auto"/>
        <w:bottom w:val="none" w:sz="0" w:space="0" w:color="auto"/>
        <w:right w:val="none" w:sz="0" w:space="0" w:color="auto"/>
      </w:divBdr>
    </w:div>
    <w:div w:id="1820267610">
      <w:bodyDiv w:val="1"/>
      <w:marLeft w:val="0"/>
      <w:marRight w:val="0"/>
      <w:marTop w:val="0"/>
      <w:marBottom w:val="0"/>
      <w:divBdr>
        <w:top w:val="none" w:sz="0" w:space="0" w:color="auto"/>
        <w:left w:val="none" w:sz="0" w:space="0" w:color="auto"/>
        <w:bottom w:val="none" w:sz="0" w:space="0" w:color="auto"/>
        <w:right w:val="none" w:sz="0" w:space="0" w:color="auto"/>
      </w:divBdr>
    </w:div>
    <w:div w:id="1820416653">
      <w:bodyDiv w:val="1"/>
      <w:marLeft w:val="0"/>
      <w:marRight w:val="0"/>
      <w:marTop w:val="0"/>
      <w:marBottom w:val="0"/>
      <w:divBdr>
        <w:top w:val="none" w:sz="0" w:space="0" w:color="auto"/>
        <w:left w:val="none" w:sz="0" w:space="0" w:color="auto"/>
        <w:bottom w:val="none" w:sz="0" w:space="0" w:color="auto"/>
        <w:right w:val="none" w:sz="0" w:space="0" w:color="auto"/>
      </w:divBdr>
    </w:div>
    <w:div w:id="1822771405">
      <w:bodyDiv w:val="1"/>
      <w:marLeft w:val="0"/>
      <w:marRight w:val="0"/>
      <w:marTop w:val="0"/>
      <w:marBottom w:val="0"/>
      <w:divBdr>
        <w:top w:val="none" w:sz="0" w:space="0" w:color="auto"/>
        <w:left w:val="none" w:sz="0" w:space="0" w:color="auto"/>
        <w:bottom w:val="none" w:sz="0" w:space="0" w:color="auto"/>
        <w:right w:val="none" w:sz="0" w:space="0" w:color="auto"/>
      </w:divBdr>
    </w:div>
    <w:div w:id="1824161066">
      <w:bodyDiv w:val="1"/>
      <w:marLeft w:val="0"/>
      <w:marRight w:val="0"/>
      <w:marTop w:val="0"/>
      <w:marBottom w:val="0"/>
      <w:divBdr>
        <w:top w:val="none" w:sz="0" w:space="0" w:color="auto"/>
        <w:left w:val="none" w:sz="0" w:space="0" w:color="auto"/>
        <w:bottom w:val="none" w:sz="0" w:space="0" w:color="auto"/>
        <w:right w:val="none" w:sz="0" w:space="0" w:color="auto"/>
      </w:divBdr>
    </w:div>
    <w:div w:id="1825583236">
      <w:bodyDiv w:val="1"/>
      <w:marLeft w:val="0"/>
      <w:marRight w:val="0"/>
      <w:marTop w:val="0"/>
      <w:marBottom w:val="0"/>
      <w:divBdr>
        <w:top w:val="none" w:sz="0" w:space="0" w:color="auto"/>
        <w:left w:val="none" w:sz="0" w:space="0" w:color="auto"/>
        <w:bottom w:val="none" w:sz="0" w:space="0" w:color="auto"/>
        <w:right w:val="none" w:sz="0" w:space="0" w:color="auto"/>
      </w:divBdr>
    </w:div>
    <w:div w:id="1831407128">
      <w:bodyDiv w:val="1"/>
      <w:marLeft w:val="0"/>
      <w:marRight w:val="0"/>
      <w:marTop w:val="0"/>
      <w:marBottom w:val="0"/>
      <w:divBdr>
        <w:top w:val="none" w:sz="0" w:space="0" w:color="auto"/>
        <w:left w:val="none" w:sz="0" w:space="0" w:color="auto"/>
        <w:bottom w:val="none" w:sz="0" w:space="0" w:color="auto"/>
        <w:right w:val="none" w:sz="0" w:space="0" w:color="auto"/>
      </w:divBdr>
    </w:div>
    <w:div w:id="1836677277">
      <w:bodyDiv w:val="1"/>
      <w:marLeft w:val="0"/>
      <w:marRight w:val="0"/>
      <w:marTop w:val="0"/>
      <w:marBottom w:val="0"/>
      <w:divBdr>
        <w:top w:val="none" w:sz="0" w:space="0" w:color="auto"/>
        <w:left w:val="none" w:sz="0" w:space="0" w:color="auto"/>
        <w:bottom w:val="none" w:sz="0" w:space="0" w:color="auto"/>
        <w:right w:val="none" w:sz="0" w:space="0" w:color="auto"/>
      </w:divBdr>
    </w:div>
    <w:div w:id="1837573232">
      <w:bodyDiv w:val="1"/>
      <w:marLeft w:val="0"/>
      <w:marRight w:val="0"/>
      <w:marTop w:val="0"/>
      <w:marBottom w:val="0"/>
      <w:divBdr>
        <w:top w:val="none" w:sz="0" w:space="0" w:color="auto"/>
        <w:left w:val="none" w:sz="0" w:space="0" w:color="auto"/>
        <w:bottom w:val="none" w:sz="0" w:space="0" w:color="auto"/>
        <w:right w:val="none" w:sz="0" w:space="0" w:color="auto"/>
      </w:divBdr>
    </w:div>
    <w:div w:id="1842356121">
      <w:bodyDiv w:val="1"/>
      <w:marLeft w:val="0"/>
      <w:marRight w:val="0"/>
      <w:marTop w:val="0"/>
      <w:marBottom w:val="0"/>
      <w:divBdr>
        <w:top w:val="none" w:sz="0" w:space="0" w:color="auto"/>
        <w:left w:val="none" w:sz="0" w:space="0" w:color="auto"/>
        <w:bottom w:val="none" w:sz="0" w:space="0" w:color="auto"/>
        <w:right w:val="none" w:sz="0" w:space="0" w:color="auto"/>
      </w:divBdr>
    </w:div>
    <w:div w:id="1843814718">
      <w:bodyDiv w:val="1"/>
      <w:marLeft w:val="0"/>
      <w:marRight w:val="0"/>
      <w:marTop w:val="0"/>
      <w:marBottom w:val="0"/>
      <w:divBdr>
        <w:top w:val="none" w:sz="0" w:space="0" w:color="auto"/>
        <w:left w:val="none" w:sz="0" w:space="0" w:color="auto"/>
        <w:bottom w:val="none" w:sz="0" w:space="0" w:color="auto"/>
        <w:right w:val="none" w:sz="0" w:space="0" w:color="auto"/>
      </w:divBdr>
    </w:div>
    <w:div w:id="1847743181">
      <w:bodyDiv w:val="1"/>
      <w:marLeft w:val="0"/>
      <w:marRight w:val="0"/>
      <w:marTop w:val="0"/>
      <w:marBottom w:val="0"/>
      <w:divBdr>
        <w:top w:val="none" w:sz="0" w:space="0" w:color="auto"/>
        <w:left w:val="none" w:sz="0" w:space="0" w:color="auto"/>
        <w:bottom w:val="none" w:sz="0" w:space="0" w:color="auto"/>
        <w:right w:val="none" w:sz="0" w:space="0" w:color="auto"/>
      </w:divBdr>
    </w:div>
    <w:div w:id="1853030695">
      <w:bodyDiv w:val="1"/>
      <w:marLeft w:val="0"/>
      <w:marRight w:val="0"/>
      <w:marTop w:val="0"/>
      <w:marBottom w:val="0"/>
      <w:divBdr>
        <w:top w:val="none" w:sz="0" w:space="0" w:color="auto"/>
        <w:left w:val="none" w:sz="0" w:space="0" w:color="auto"/>
        <w:bottom w:val="none" w:sz="0" w:space="0" w:color="auto"/>
        <w:right w:val="none" w:sz="0" w:space="0" w:color="auto"/>
      </w:divBdr>
    </w:div>
    <w:div w:id="1855460184">
      <w:bodyDiv w:val="1"/>
      <w:marLeft w:val="0"/>
      <w:marRight w:val="0"/>
      <w:marTop w:val="0"/>
      <w:marBottom w:val="0"/>
      <w:divBdr>
        <w:top w:val="none" w:sz="0" w:space="0" w:color="auto"/>
        <w:left w:val="none" w:sz="0" w:space="0" w:color="auto"/>
        <w:bottom w:val="none" w:sz="0" w:space="0" w:color="auto"/>
        <w:right w:val="none" w:sz="0" w:space="0" w:color="auto"/>
      </w:divBdr>
    </w:div>
    <w:div w:id="1856773189">
      <w:bodyDiv w:val="1"/>
      <w:marLeft w:val="0"/>
      <w:marRight w:val="0"/>
      <w:marTop w:val="0"/>
      <w:marBottom w:val="0"/>
      <w:divBdr>
        <w:top w:val="none" w:sz="0" w:space="0" w:color="auto"/>
        <w:left w:val="none" w:sz="0" w:space="0" w:color="auto"/>
        <w:bottom w:val="none" w:sz="0" w:space="0" w:color="auto"/>
        <w:right w:val="none" w:sz="0" w:space="0" w:color="auto"/>
      </w:divBdr>
    </w:div>
    <w:div w:id="1859156241">
      <w:bodyDiv w:val="1"/>
      <w:marLeft w:val="0"/>
      <w:marRight w:val="0"/>
      <w:marTop w:val="0"/>
      <w:marBottom w:val="0"/>
      <w:divBdr>
        <w:top w:val="none" w:sz="0" w:space="0" w:color="auto"/>
        <w:left w:val="none" w:sz="0" w:space="0" w:color="auto"/>
        <w:bottom w:val="none" w:sz="0" w:space="0" w:color="auto"/>
        <w:right w:val="none" w:sz="0" w:space="0" w:color="auto"/>
      </w:divBdr>
    </w:div>
    <w:div w:id="1860116744">
      <w:bodyDiv w:val="1"/>
      <w:marLeft w:val="0"/>
      <w:marRight w:val="0"/>
      <w:marTop w:val="0"/>
      <w:marBottom w:val="0"/>
      <w:divBdr>
        <w:top w:val="none" w:sz="0" w:space="0" w:color="auto"/>
        <w:left w:val="none" w:sz="0" w:space="0" w:color="auto"/>
        <w:bottom w:val="none" w:sz="0" w:space="0" w:color="auto"/>
        <w:right w:val="none" w:sz="0" w:space="0" w:color="auto"/>
      </w:divBdr>
    </w:div>
    <w:div w:id="1860583609">
      <w:bodyDiv w:val="1"/>
      <w:marLeft w:val="0"/>
      <w:marRight w:val="0"/>
      <w:marTop w:val="0"/>
      <w:marBottom w:val="0"/>
      <w:divBdr>
        <w:top w:val="none" w:sz="0" w:space="0" w:color="auto"/>
        <w:left w:val="none" w:sz="0" w:space="0" w:color="auto"/>
        <w:bottom w:val="none" w:sz="0" w:space="0" w:color="auto"/>
        <w:right w:val="none" w:sz="0" w:space="0" w:color="auto"/>
      </w:divBdr>
    </w:div>
    <w:div w:id="1862279626">
      <w:bodyDiv w:val="1"/>
      <w:marLeft w:val="0"/>
      <w:marRight w:val="0"/>
      <w:marTop w:val="0"/>
      <w:marBottom w:val="0"/>
      <w:divBdr>
        <w:top w:val="none" w:sz="0" w:space="0" w:color="auto"/>
        <w:left w:val="none" w:sz="0" w:space="0" w:color="auto"/>
        <w:bottom w:val="none" w:sz="0" w:space="0" w:color="auto"/>
        <w:right w:val="none" w:sz="0" w:space="0" w:color="auto"/>
      </w:divBdr>
    </w:div>
    <w:div w:id="1863782088">
      <w:bodyDiv w:val="1"/>
      <w:marLeft w:val="0"/>
      <w:marRight w:val="0"/>
      <w:marTop w:val="0"/>
      <w:marBottom w:val="0"/>
      <w:divBdr>
        <w:top w:val="none" w:sz="0" w:space="0" w:color="auto"/>
        <w:left w:val="none" w:sz="0" w:space="0" w:color="auto"/>
        <w:bottom w:val="none" w:sz="0" w:space="0" w:color="auto"/>
        <w:right w:val="none" w:sz="0" w:space="0" w:color="auto"/>
      </w:divBdr>
    </w:div>
    <w:div w:id="1869876751">
      <w:bodyDiv w:val="1"/>
      <w:marLeft w:val="0"/>
      <w:marRight w:val="0"/>
      <w:marTop w:val="0"/>
      <w:marBottom w:val="0"/>
      <w:divBdr>
        <w:top w:val="none" w:sz="0" w:space="0" w:color="auto"/>
        <w:left w:val="none" w:sz="0" w:space="0" w:color="auto"/>
        <w:bottom w:val="none" w:sz="0" w:space="0" w:color="auto"/>
        <w:right w:val="none" w:sz="0" w:space="0" w:color="auto"/>
      </w:divBdr>
    </w:div>
    <w:div w:id="1875459205">
      <w:bodyDiv w:val="1"/>
      <w:marLeft w:val="0"/>
      <w:marRight w:val="0"/>
      <w:marTop w:val="0"/>
      <w:marBottom w:val="0"/>
      <w:divBdr>
        <w:top w:val="none" w:sz="0" w:space="0" w:color="auto"/>
        <w:left w:val="none" w:sz="0" w:space="0" w:color="auto"/>
        <w:bottom w:val="none" w:sz="0" w:space="0" w:color="auto"/>
        <w:right w:val="none" w:sz="0" w:space="0" w:color="auto"/>
      </w:divBdr>
    </w:div>
    <w:div w:id="1881356235">
      <w:bodyDiv w:val="1"/>
      <w:marLeft w:val="0"/>
      <w:marRight w:val="0"/>
      <w:marTop w:val="0"/>
      <w:marBottom w:val="0"/>
      <w:divBdr>
        <w:top w:val="none" w:sz="0" w:space="0" w:color="auto"/>
        <w:left w:val="none" w:sz="0" w:space="0" w:color="auto"/>
        <w:bottom w:val="none" w:sz="0" w:space="0" w:color="auto"/>
        <w:right w:val="none" w:sz="0" w:space="0" w:color="auto"/>
      </w:divBdr>
    </w:div>
    <w:div w:id="1884634046">
      <w:bodyDiv w:val="1"/>
      <w:marLeft w:val="0"/>
      <w:marRight w:val="0"/>
      <w:marTop w:val="0"/>
      <w:marBottom w:val="0"/>
      <w:divBdr>
        <w:top w:val="none" w:sz="0" w:space="0" w:color="auto"/>
        <w:left w:val="none" w:sz="0" w:space="0" w:color="auto"/>
        <w:bottom w:val="none" w:sz="0" w:space="0" w:color="auto"/>
        <w:right w:val="none" w:sz="0" w:space="0" w:color="auto"/>
      </w:divBdr>
    </w:div>
    <w:div w:id="1887377532">
      <w:bodyDiv w:val="1"/>
      <w:marLeft w:val="0"/>
      <w:marRight w:val="0"/>
      <w:marTop w:val="0"/>
      <w:marBottom w:val="0"/>
      <w:divBdr>
        <w:top w:val="none" w:sz="0" w:space="0" w:color="auto"/>
        <w:left w:val="none" w:sz="0" w:space="0" w:color="auto"/>
        <w:bottom w:val="none" w:sz="0" w:space="0" w:color="auto"/>
        <w:right w:val="none" w:sz="0" w:space="0" w:color="auto"/>
      </w:divBdr>
    </w:div>
    <w:div w:id="1892882613">
      <w:bodyDiv w:val="1"/>
      <w:marLeft w:val="0"/>
      <w:marRight w:val="0"/>
      <w:marTop w:val="0"/>
      <w:marBottom w:val="0"/>
      <w:divBdr>
        <w:top w:val="none" w:sz="0" w:space="0" w:color="auto"/>
        <w:left w:val="none" w:sz="0" w:space="0" w:color="auto"/>
        <w:bottom w:val="none" w:sz="0" w:space="0" w:color="auto"/>
        <w:right w:val="none" w:sz="0" w:space="0" w:color="auto"/>
      </w:divBdr>
    </w:div>
    <w:div w:id="1893616082">
      <w:bodyDiv w:val="1"/>
      <w:marLeft w:val="0"/>
      <w:marRight w:val="0"/>
      <w:marTop w:val="0"/>
      <w:marBottom w:val="0"/>
      <w:divBdr>
        <w:top w:val="none" w:sz="0" w:space="0" w:color="auto"/>
        <w:left w:val="none" w:sz="0" w:space="0" w:color="auto"/>
        <w:bottom w:val="none" w:sz="0" w:space="0" w:color="auto"/>
        <w:right w:val="none" w:sz="0" w:space="0" w:color="auto"/>
      </w:divBdr>
    </w:div>
    <w:div w:id="1896240624">
      <w:bodyDiv w:val="1"/>
      <w:marLeft w:val="0"/>
      <w:marRight w:val="0"/>
      <w:marTop w:val="0"/>
      <w:marBottom w:val="0"/>
      <w:divBdr>
        <w:top w:val="none" w:sz="0" w:space="0" w:color="auto"/>
        <w:left w:val="none" w:sz="0" w:space="0" w:color="auto"/>
        <w:bottom w:val="none" w:sz="0" w:space="0" w:color="auto"/>
        <w:right w:val="none" w:sz="0" w:space="0" w:color="auto"/>
      </w:divBdr>
    </w:div>
    <w:div w:id="1907646413">
      <w:bodyDiv w:val="1"/>
      <w:marLeft w:val="0"/>
      <w:marRight w:val="0"/>
      <w:marTop w:val="0"/>
      <w:marBottom w:val="0"/>
      <w:divBdr>
        <w:top w:val="none" w:sz="0" w:space="0" w:color="auto"/>
        <w:left w:val="none" w:sz="0" w:space="0" w:color="auto"/>
        <w:bottom w:val="none" w:sz="0" w:space="0" w:color="auto"/>
        <w:right w:val="none" w:sz="0" w:space="0" w:color="auto"/>
      </w:divBdr>
    </w:div>
    <w:div w:id="1909532402">
      <w:bodyDiv w:val="1"/>
      <w:marLeft w:val="0"/>
      <w:marRight w:val="0"/>
      <w:marTop w:val="0"/>
      <w:marBottom w:val="0"/>
      <w:divBdr>
        <w:top w:val="none" w:sz="0" w:space="0" w:color="auto"/>
        <w:left w:val="none" w:sz="0" w:space="0" w:color="auto"/>
        <w:bottom w:val="none" w:sz="0" w:space="0" w:color="auto"/>
        <w:right w:val="none" w:sz="0" w:space="0" w:color="auto"/>
      </w:divBdr>
    </w:div>
    <w:div w:id="1910310667">
      <w:bodyDiv w:val="1"/>
      <w:marLeft w:val="0"/>
      <w:marRight w:val="0"/>
      <w:marTop w:val="0"/>
      <w:marBottom w:val="0"/>
      <w:divBdr>
        <w:top w:val="none" w:sz="0" w:space="0" w:color="auto"/>
        <w:left w:val="none" w:sz="0" w:space="0" w:color="auto"/>
        <w:bottom w:val="none" w:sz="0" w:space="0" w:color="auto"/>
        <w:right w:val="none" w:sz="0" w:space="0" w:color="auto"/>
      </w:divBdr>
    </w:div>
    <w:div w:id="1910460821">
      <w:bodyDiv w:val="1"/>
      <w:marLeft w:val="0"/>
      <w:marRight w:val="0"/>
      <w:marTop w:val="0"/>
      <w:marBottom w:val="0"/>
      <w:divBdr>
        <w:top w:val="none" w:sz="0" w:space="0" w:color="auto"/>
        <w:left w:val="none" w:sz="0" w:space="0" w:color="auto"/>
        <w:bottom w:val="none" w:sz="0" w:space="0" w:color="auto"/>
        <w:right w:val="none" w:sz="0" w:space="0" w:color="auto"/>
      </w:divBdr>
    </w:div>
    <w:div w:id="1911228577">
      <w:bodyDiv w:val="1"/>
      <w:marLeft w:val="0"/>
      <w:marRight w:val="0"/>
      <w:marTop w:val="0"/>
      <w:marBottom w:val="0"/>
      <w:divBdr>
        <w:top w:val="none" w:sz="0" w:space="0" w:color="auto"/>
        <w:left w:val="none" w:sz="0" w:space="0" w:color="auto"/>
        <w:bottom w:val="none" w:sz="0" w:space="0" w:color="auto"/>
        <w:right w:val="none" w:sz="0" w:space="0" w:color="auto"/>
      </w:divBdr>
    </w:div>
    <w:div w:id="1911886218">
      <w:bodyDiv w:val="1"/>
      <w:marLeft w:val="0"/>
      <w:marRight w:val="0"/>
      <w:marTop w:val="0"/>
      <w:marBottom w:val="0"/>
      <w:divBdr>
        <w:top w:val="none" w:sz="0" w:space="0" w:color="auto"/>
        <w:left w:val="none" w:sz="0" w:space="0" w:color="auto"/>
        <w:bottom w:val="none" w:sz="0" w:space="0" w:color="auto"/>
        <w:right w:val="none" w:sz="0" w:space="0" w:color="auto"/>
      </w:divBdr>
    </w:div>
    <w:div w:id="1914586603">
      <w:bodyDiv w:val="1"/>
      <w:marLeft w:val="0"/>
      <w:marRight w:val="0"/>
      <w:marTop w:val="0"/>
      <w:marBottom w:val="0"/>
      <w:divBdr>
        <w:top w:val="none" w:sz="0" w:space="0" w:color="auto"/>
        <w:left w:val="none" w:sz="0" w:space="0" w:color="auto"/>
        <w:bottom w:val="none" w:sz="0" w:space="0" w:color="auto"/>
        <w:right w:val="none" w:sz="0" w:space="0" w:color="auto"/>
      </w:divBdr>
    </w:div>
    <w:div w:id="1934631732">
      <w:bodyDiv w:val="1"/>
      <w:marLeft w:val="0"/>
      <w:marRight w:val="0"/>
      <w:marTop w:val="0"/>
      <w:marBottom w:val="0"/>
      <w:divBdr>
        <w:top w:val="none" w:sz="0" w:space="0" w:color="auto"/>
        <w:left w:val="none" w:sz="0" w:space="0" w:color="auto"/>
        <w:bottom w:val="none" w:sz="0" w:space="0" w:color="auto"/>
        <w:right w:val="none" w:sz="0" w:space="0" w:color="auto"/>
      </w:divBdr>
    </w:div>
    <w:div w:id="1937051437">
      <w:bodyDiv w:val="1"/>
      <w:marLeft w:val="0"/>
      <w:marRight w:val="0"/>
      <w:marTop w:val="0"/>
      <w:marBottom w:val="0"/>
      <w:divBdr>
        <w:top w:val="none" w:sz="0" w:space="0" w:color="auto"/>
        <w:left w:val="none" w:sz="0" w:space="0" w:color="auto"/>
        <w:bottom w:val="none" w:sz="0" w:space="0" w:color="auto"/>
        <w:right w:val="none" w:sz="0" w:space="0" w:color="auto"/>
      </w:divBdr>
    </w:div>
    <w:div w:id="1938783369">
      <w:bodyDiv w:val="1"/>
      <w:marLeft w:val="0"/>
      <w:marRight w:val="0"/>
      <w:marTop w:val="0"/>
      <w:marBottom w:val="0"/>
      <w:divBdr>
        <w:top w:val="none" w:sz="0" w:space="0" w:color="auto"/>
        <w:left w:val="none" w:sz="0" w:space="0" w:color="auto"/>
        <w:bottom w:val="none" w:sz="0" w:space="0" w:color="auto"/>
        <w:right w:val="none" w:sz="0" w:space="0" w:color="auto"/>
      </w:divBdr>
    </w:div>
    <w:div w:id="1946034980">
      <w:bodyDiv w:val="1"/>
      <w:marLeft w:val="0"/>
      <w:marRight w:val="0"/>
      <w:marTop w:val="0"/>
      <w:marBottom w:val="0"/>
      <w:divBdr>
        <w:top w:val="none" w:sz="0" w:space="0" w:color="auto"/>
        <w:left w:val="none" w:sz="0" w:space="0" w:color="auto"/>
        <w:bottom w:val="none" w:sz="0" w:space="0" w:color="auto"/>
        <w:right w:val="none" w:sz="0" w:space="0" w:color="auto"/>
      </w:divBdr>
    </w:div>
    <w:div w:id="1949577252">
      <w:bodyDiv w:val="1"/>
      <w:marLeft w:val="0"/>
      <w:marRight w:val="0"/>
      <w:marTop w:val="0"/>
      <w:marBottom w:val="0"/>
      <w:divBdr>
        <w:top w:val="none" w:sz="0" w:space="0" w:color="auto"/>
        <w:left w:val="none" w:sz="0" w:space="0" w:color="auto"/>
        <w:bottom w:val="none" w:sz="0" w:space="0" w:color="auto"/>
        <w:right w:val="none" w:sz="0" w:space="0" w:color="auto"/>
      </w:divBdr>
    </w:div>
    <w:div w:id="1957563599">
      <w:bodyDiv w:val="1"/>
      <w:marLeft w:val="0"/>
      <w:marRight w:val="0"/>
      <w:marTop w:val="0"/>
      <w:marBottom w:val="0"/>
      <w:divBdr>
        <w:top w:val="none" w:sz="0" w:space="0" w:color="auto"/>
        <w:left w:val="none" w:sz="0" w:space="0" w:color="auto"/>
        <w:bottom w:val="none" w:sz="0" w:space="0" w:color="auto"/>
        <w:right w:val="none" w:sz="0" w:space="0" w:color="auto"/>
      </w:divBdr>
    </w:div>
    <w:div w:id="1965572692">
      <w:bodyDiv w:val="1"/>
      <w:marLeft w:val="0"/>
      <w:marRight w:val="0"/>
      <w:marTop w:val="0"/>
      <w:marBottom w:val="0"/>
      <w:divBdr>
        <w:top w:val="none" w:sz="0" w:space="0" w:color="auto"/>
        <w:left w:val="none" w:sz="0" w:space="0" w:color="auto"/>
        <w:bottom w:val="none" w:sz="0" w:space="0" w:color="auto"/>
        <w:right w:val="none" w:sz="0" w:space="0" w:color="auto"/>
      </w:divBdr>
    </w:div>
    <w:div w:id="1966502056">
      <w:bodyDiv w:val="1"/>
      <w:marLeft w:val="0"/>
      <w:marRight w:val="0"/>
      <w:marTop w:val="0"/>
      <w:marBottom w:val="0"/>
      <w:divBdr>
        <w:top w:val="none" w:sz="0" w:space="0" w:color="auto"/>
        <w:left w:val="none" w:sz="0" w:space="0" w:color="auto"/>
        <w:bottom w:val="none" w:sz="0" w:space="0" w:color="auto"/>
        <w:right w:val="none" w:sz="0" w:space="0" w:color="auto"/>
      </w:divBdr>
    </w:div>
    <w:div w:id="1969428330">
      <w:bodyDiv w:val="1"/>
      <w:marLeft w:val="0"/>
      <w:marRight w:val="0"/>
      <w:marTop w:val="0"/>
      <w:marBottom w:val="0"/>
      <w:divBdr>
        <w:top w:val="none" w:sz="0" w:space="0" w:color="auto"/>
        <w:left w:val="none" w:sz="0" w:space="0" w:color="auto"/>
        <w:bottom w:val="none" w:sz="0" w:space="0" w:color="auto"/>
        <w:right w:val="none" w:sz="0" w:space="0" w:color="auto"/>
      </w:divBdr>
    </w:div>
    <w:div w:id="1970550461">
      <w:bodyDiv w:val="1"/>
      <w:marLeft w:val="0"/>
      <w:marRight w:val="0"/>
      <w:marTop w:val="0"/>
      <w:marBottom w:val="0"/>
      <w:divBdr>
        <w:top w:val="none" w:sz="0" w:space="0" w:color="auto"/>
        <w:left w:val="none" w:sz="0" w:space="0" w:color="auto"/>
        <w:bottom w:val="none" w:sz="0" w:space="0" w:color="auto"/>
        <w:right w:val="none" w:sz="0" w:space="0" w:color="auto"/>
      </w:divBdr>
    </w:div>
    <w:div w:id="1971401789">
      <w:bodyDiv w:val="1"/>
      <w:marLeft w:val="0"/>
      <w:marRight w:val="0"/>
      <w:marTop w:val="0"/>
      <w:marBottom w:val="0"/>
      <w:divBdr>
        <w:top w:val="none" w:sz="0" w:space="0" w:color="auto"/>
        <w:left w:val="none" w:sz="0" w:space="0" w:color="auto"/>
        <w:bottom w:val="none" w:sz="0" w:space="0" w:color="auto"/>
        <w:right w:val="none" w:sz="0" w:space="0" w:color="auto"/>
      </w:divBdr>
    </w:div>
    <w:div w:id="1971592557">
      <w:bodyDiv w:val="1"/>
      <w:marLeft w:val="0"/>
      <w:marRight w:val="0"/>
      <w:marTop w:val="0"/>
      <w:marBottom w:val="0"/>
      <w:divBdr>
        <w:top w:val="none" w:sz="0" w:space="0" w:color="auto"/>
        <w:left w:val="none" w:sz="0" w:space="0" w:color="auto"/>
        <w:bottom w:val="none" w:sz="0" w:space="0" w:color="auto"/>
        <w:right w:val="none" w:sz="0" w:space="0" w:color="auto"/>
      </w:divBdr>
    </w:div>
    <w:div w:id="1972442976">
      <w:bodyDiv w:val="1"/>
      <w:marLeft w:val="0"/>
      <w:marRight w:val="0"/>
      <w:marTop w:val="0"/>
      <w:marBottom w:val="0"/>
      <w:divBdr>
        <w:top w:val="none" w:sz="0" w:space="0" w:color="auto"/>
        <w:left w:val="none" w:sz="0" w:space="0" w:color="auto"/>
        <w:bottom w:val="none" w:sz="0" w:space="0" w:color="auto"/>
        <w:right w:val="none" w:sz="0" w:space="0" w:color="auto"/>
      </w:divBdr>
    </w:div>
    <w:div w:id="1975521009">
      <w:bodyDiv w:val="1"/>
      <w:marLeft w:val="0"/>
      <w:marRight w:val="0"/>
      <w:marTop w:val="0"/>
      <w:marBottom w:val="0"/>
      <w:divBdr>
        <w:top w:val="none" w:sz="0" w:space="0" w:color="auto"/>
        <w:left w:val="none" w:sz="0" w:space="0" w:color="auto"/>
        <w:bottom w:val="none" w:sz="0" w:space="0" w:color="auto"/>
        <w:right w:val="none" w:sz="0" w:space="0" w:color="auto"/>
      </w:divBdr>
    </w:div>
    <w:div w:id="1975793339">
      <w:bodyDiv w:val="1"/>
      <w:marLeft w:val="0"/>
      <w:marRight w:val="0"/>
      <w:marTop w:val="0"/>
      <w:marBottom w:val="0"/>
      <w:divBdr>
        <w:top w:val="none" w:sz="0" w:space="0" w:color="auto"/>
        <w:left w:val="none" w:sz="0" w:space="0" w:color="auto"/>
        <w:bottom w:val="none" w:sz="0" w:space="0" w:color="auto"/>
        <w:right w:val="none" w:sz="0" w:space="0" w:color="auto"/>
      </w:divBdr>
    </w:div>
    <w:div w:id="1975980725">
      <w:bodyDiv w:val="1"/>
      <w:marLeft w:val="0"/>
      <w:marRight w:val="0"/>
      <w:marTop w:val="0"/>
      <w:marBottom w:val="0"/>
      <w:divBdr>
        <w:top w:val="none" w:sz="0" w:space="0" w:color="auto"/>
        <w:left w:val="none" w:sz="0" w:space="0" w:color="auto"/>
        <w:bottom w:val="none" w:sz="0" w:space="0" w:color="auto"/>
        <w:right w:val="none" w:sz="0" w:space="0" w:color="auto"/>
      </w:divBdr>
    </w:div>
    <w:div w:id="1983341292">
      <w:bodyDiv w:val="1"/>
      <w:marLeft w:val="0"/>
      <w:marRight w:val="0"/>
      <w:marTop w:val="0"/>
      <w:marBottom w:val="0"/>
      <w:divBdr>
        <w:top w:val="none" w:sz="0" w:space="0" w:color="auto"/>
        <w:left w:val="none" w:sz="0" w:space="0" w:color="auto"/>
        <w:bottom w:val="none" w:sz="0" w:space="0" w:color="auto"/>
        <w:right w:val="none" w:sz="0" w:space="0" w:color="auto"/>
      </w:divBdr>
    </w:div>
    <w:div w:id="1986617930">
      <w:bodyDiv w:val="1"/>
      <w:marLeft w:val="0"/>
      <w:marRight w:val="0"/>
      <w:marTop w:val="0"/>
      <w:marBottom w:val="0"/>
      <w:divBdr>
        <w:top w:val="none" w:sz="0" w:space="0" w:color="auto"/>
        <w:left w:val="none" w:sz="0" w:space="0" w:color="auto"/>
        <w:bottom w:val="none" w:sz="0" w:space="0" w:color="auto"/>
        <w:right w:val="none" w:sz="0" w:space="0" w:color="auto"/>
      </w:divBdr>
    </w:div>
    <w:div w:id="1996183394">
      <w:bodyDiv w:val="1"/>
      <w:marLeft w:val="0"/>
      <w:marRight w:val="0"/>
      <w:marTop w:val="0"/>
      <w:marBottom w:val="0"/>
      <w:divBdr>
        <w:top w:val="none" w:sz="0" w:space="0" w:color="auto"/>
        <w:left w:val="none" w:sz="0" w:space="0" w:color="auto"/>
        <w:bottom w:val="none" w:sz="0" w:space="0" w:color="auto"/>
        <w:right w:val="none" w:sz="0" w:space="0" w:color="auto"/>
      </w:divBdr>
    </w:div>
    <w:div w:id="2000301225">
      <w:bodyDiv w:val="1"/>
      <w:marLeft w:val="0"/>
      <w:marRight w:val="0"/>
      <w:marTop w:val="0"/>
      <w:marBottom w:val="0"/>
      <w:divBdr>
        <w:top w:val="none" w:sz="0" w:space="0" w:color="auto"/>
        <w:left w:val="none" w:sz="0" w:space="0" w:color="auto"/>
        <w:bottom w:val="none" w:sz="0" w:space="0" w:color="auto"/>
        <w:right w:val="none" w:sz="0" w:space="0" w:color="auto"/>
      </w:divBdr>
    </w:div>
    <w:div w:id="2005282261">
      <w:bodyDiv w:val="1"/>
      <w:marLeft w:val="0"/>
      <w:marRight w:val="0"/>
      <w:marTop w:val="0"/>
      <w:marBottom w:val="0"/>
      <w:divBdr>
        <w:top w:val="none" w:sz="0" w:space="0" w:color="auto"/>
        <w:left w:val="none" w:sz="0" w:space="0" w:color="auto"/>
        <w:bottom w:val="none" w:sz="0" w:space="0" w:color="auto"/>
        <w:right w:val="none" w:sz="0" w:space="0" w:color="auto"/>
      </w:divBdr>
    </w:div>
    <w:div w:id="2009627203">
      <w:bodyDiv w:val="1"/>
      <w:marLeft w:val="0"/>
      <w:marRight w:val="0"/>
      <w:marTop w:val="0"/>
      <w:marBottom w:val="0"/>
      <w:divBdr>
        <w:top w:val="none" w:sz="0" w:space="0" w:color="auto"/>
        <w:left w:val="none" w:sz="0" w:space="0" w:color="auto"/>
        <w:bottom w:val="none" w:sz="0" w:space="0" w:color="auto"/>
        <w:right w:val="none" w:sz="0" w:space="0" w:color="auto"/>
      </w:divBdr>
    </w:div>
    <w:div w:id="2010057708">
      <w:bodyDiv w:val="1"/>
      <w:marLeft w:val="0"/>
      <w:marRight w:val="0"/>
      <w:marTop w:val="0"/>
      <w:marBottom w:val="0"/>
      <w:divBdr>
        <w:top w:val="none" w:sz="0" w:space="0" w:color="auto"/>
        <w:left w:val="none" w:sz="0" w:space="0" w:color="auto"/>
        <w:bottom w:val="none" w:sz="0" w:space="0" w:color="auto"/>
        <w:right w:val="none" w:sz="0" w:space="0" w:color="auto"/>
      </w:divBdr>
    </w:div>
    <w:div w:id="2014409191">
      <w:bodyDiv w:val="1"/>
      <w:marLeft w:val="0"/>
      <w:marRight w:val="0"/>
      <w:marTop w:val="0"/>
      <w:marBottom w:val="0"/>
      <w:divBdr>
        <w:top w:val="none" w:sz="0" w:space="0" w:color="auto"/>
        <w:left w:val="none" w:sz="0" w:space="0" w:color="auto"/>
        <w:bottom w:val="none" w:sz="0" w:space="0" w:color="auto"/>
        <w:right w:val="none" w:sz="0" w:space="0" w:color="auto"/>
      </w:divBdr>
    </w:div>
    <w:div w:id="2019652093">
      <w:bodyDiv w:val="1"/>
      <w:marLeft w:val="0"/>
      <w:marRight w:val="0"/>
      <w:marTop w:val="0"/>
      <w:marBottom w:val="0"/>
      <w:divBdr>
        <w:top w:val="none" w:sz="0" w:space="0" w:color="auto"/>
        <w:left w:val="none" w:sz="0" w:space="0" w:color="auto"/>
        <w:bottom w:val="none" w:sz="0" w:space="0" w:color="auto"/>
        <w:right w:val="none" w:sz="0" w:space="0" w:color="auto"/>
      </w:divBdr>
    </w:div>
    <w:div w:id="2020768826">
      <w:bodyDiv w:val="1"/>
      <w:marLeft w:val="0"/>
      <w:marRight w:val="0"/>
      <w:marTop w:val="0"/>
      <w:marBottom w:val="0"/>
      <w:divBdr>
        <w:top w:val="none" w:sz="0" w:space="0" w:color="auto"/>
        <w:left w:val="none" w:sz="0" w:space="0" w:color="auto"/>
        <w:bottom w:val="none" w:sz="0" w:space="0" w:color="auto"/>
        <w:right w:val="none" w:sz="0" w:space="0" w:color="auto"/>
      </w:divBdr>
    </w:div>
    <w:div w:id="2025862651">
      <w:bodyDiv w:val="1"/>
      <w:marLeft w:val="0"/>
      <w:marRight w:val="0"/>
      <w:marTop w:val="0"/>
      <w:marBottom w:val="0"/>
      <w:divBdr>
        <w:top w:val="none" w:sz="0" w:space="0" w:color="auto"/>
        <w:left w:val="none" w:sz="0" w:space="0" w:color="auto"/>
        <w:bottom w:val="none" w:sz="0" w:space="0" w:color="auto"/>
        <w:right w:val="none" w:sz="0" w:space="0" w:color="auto"/>
      </w:divBdr>
    </w:div>
    <w:div w:id="2026323306">
      <w:bodyDiv w:val="1"/>
      <w:marLeft w:val="0"/>
      <w:marRight w:val="0"/>
      <w:marTop w:val="0"/>
      <w:marBottom w:val="0"/>
      <w:divBdr>
        <w:top w:val="none" w:sz="0" w:space="0" w:color="auto"/>
        <w:left w:val="none" w:sz="0" w:space="0" w:color="auto"/>
        <w:bottom w:val="none" w:sz="0" w:space="0" w:color="auto"/>
        <w:right w:val="none" w:sz="0" w:space="0" w:color="auto"/>
      </w:divBdr>
    </w:div>
    <w:div w:id="2026594865">
      <w:bodyDiv w:val="1"/>
      <w:marLeft w:val="0"/>
      <w:marRight w:val="0"/>
      <w:marTop w:val="0"/>
      <w:marBottom w:val="0"/>
      <w:divBdr>
        <w:top w:val="none" w:sz="0" w:space="0" w:color="auto"/>
        <w:left w:val="none" w:sz="0" w:space="0" w:color="auto"/>
        <w:bottom w:val="none" w:sz="0" w:space="0" w:color="auto"/>
        <w:right w:val="none" w:sz="0" w:space="0" w:color="auto"/>
      </w:divBdr>
    </w:div>
    <w:div w:id="2027904587">
      <w:bodyDiv w:val="1"/>
      <w:marLeft w:val="0"/>
      <w:marRight w:val="0"/>
      <w:marTop w:val="0"/>
      <w:marBottom w:val="0"/>
      <w:divBdr>
        <w:top w:val="none" w:sz="0" w:space="0" w:color="auto"/>
        <w:left w:val="none" w:sz="0" w:space="0" w:color="auto"/>
        <w:bottom w:val="none" w:sz="0" w:space="0" w:color="auto"/>
        <w:right w:val="none" w:sz="0" w:space="0" w:color="auto"/>
      </w:divBdr>
    </w:div>
    <w:div w:id="2028751395">
      <w:bodyDiv w:val="1"/>
      <w:marLeft w:val="0"/>
      <w:marRight w:val="0"/>
      <w:marTop w:val="0"/>
      <w:marBottom w:val="0"/>
      <w:divBdr>
        <w:top w:val="none" w:sz="0" w:space="0" w:color="auto"/>
        <w:left w:val="none" w:sz="0" w:space="0" w:color="auto"/>
        <w:bottom w:val="none" w:sz="0" w:space="0" w:color="auto"/>
        <w:right w:val="none" w:sz="0" w:space="0" w:color="auto"/>
      </w:divBdr>
    </w:div>
    <w:div w:id="2032875689">
      <w:bodyDiv w:val="1"/>
      <w:marLeft w:val="0"/>
      <w:marRight w:val="0"/>
      <w:marTop w:val="0"/>
      <w:marBottom w:val="0"/>
      <w:divBdr>
        <w:top w:val="none" w:sz="0" w:space="0" w:color="auto"/>
        <w:left w:val="none" w:sz="0" w:space="0" w:color="auto"/>
        <w:bottom w:val="none" w:sz="0" w:space="0" w:color="auto"/>
        <w:right w:val="none" w:sz="0" w:space="0" w:color="auto"/>
      </w:divBdr>
    </w:div>
    <w:div w:id="2036039052">
      <w:bodyDiv w:val="1"/>
      <w:marLeft w:val="0"/>
      <w:marRight w:val="0"/>
      <w:marTop w:val="0"/>
      <w:marBottom w:val="0"/>
      <w:divBdr>
        <w:top w:val="none" w:sz="0" w:space="0" w:color="auto"/>
        <w:left w:val="none" w:sz="0" w:space="0" w:color="auto"/>
        <w:bottom w:val="none" w:sz="0" w:space="0" w:color="auto"/>
        <w:right w:val="none" w:sz="0" w:space="0" w:color="auto"/>
      </w:divBdr>
    </w:div>
    <w:div w:id="2041202760">
      <w:bodyDiv w:val="1"/>
      <w:marLeft w:val="0"/>
      <w:marRight w:val="0"/>
      <w:marTop w:val="0"/>
      <w:marBottom w:val="0"/>
      <w:divBdr>
        <w:top w:val="none" w:sz="0" w:space="0" w:color="auto"/>
        <w:left w:val="none" w:sz="0" w:space="0" w:color="auto"/>
        <w:bottom w:val="none" w:sz="0" w:space="0" w:color="auto"/>
        <w:right w:val="none" w:sz="0" w:space="0" w:color="auto"/>
      </w:divBdr>
      <w:divsChild>
        <w:div w:id="1740666921">
          <w:marLeft w:val="0"/>
          <w:marRight w:val="0"/>
          <w:marTop w:val="0"/>
          <w:marBottom w:val="0"/>
          <w:divBdr>
            <w:top w:val="none" w:sz="0" w:space="0" w:color="auto"/>
            <w:left w:val="none" w:sz="0" w:space="0" w:color="auto"/>
            <w:bottom w:val="none" w:sz="0" w:space="0" w:color="auto"/>
            <w:right w:val="none" w:sz="0" w:space="0" w:color="auto"/>
          </w:divBdr>
        </w:div>
        <w:div w:id="1765373983">
          <w:marLeft w:val="0"/>
          <w:marRight w:val="0"/>
          <w:marTop w:val="0"/>
          <w:marBottom w:val="0"/>
          <w:divBdr>
            <w:top w:val="none" w:sz="0" w:space="0" w:color="auto"/>
            <w:left w:val="none" w:sz="0" w:space="0" w:color="auto"/>
            <w:bottom w:val="none" w:sz="0" w:space="0" w:color="auto"/>
            <w:right w:val="none" w:sz="0" w:space="0" w:color="auto"/>
          </w:divBdr>
        </w:div>
      </w:divsChild>
    </w:div>
    <w:div w:id="2047172220">
      <w:bodyDiv w:val="1"/>
      <w:marLeft w:val="0"/>
      <w:marRight w:val="0"/>
      <w:marTop w:val="0"/>
      <w:marBottom w:val="0"/>
      <w:divBdr>
        <w:top w:val="none" w:sz="0" w:space="0" w:color="auto"/>
        <w:left w:val="none" w:sz="0" w:space="0" w:color="auto"/>
        <w:bottom w:val="none" w:sz="0" w:space="0" w:color="auto"/>
        <w:right w:val="none" w:sz="0" w:space="0" w:color="auto"/>
      </w:divBdr>
    </w:div>
    <w:div w:id="2048555532">
      <w:bodyDiv w:val="1"/>
      <w:marLeft w:val="0"/>
      <w:marRight w:val="0"/>
      <w:marTop w:val="0"/>
      <w:marBottom w:val="0"/>
      <w:divBdr>
        <w:top w:val="none" w:sz="0" w:space="0" w:color="auto"/>
        <w:left w:val="none" w:sz="0" w:space="0" w:color="auto"/>
        <w:bottom w:val="none" w:sz="0" w:space="0" w:color="auto"/>
        <w:right w:val="none" w:sz="0" w:space="0" w:color="auto"/>
      </w:divBdr>
    </w:div>
    <w:div w:id="2049791875">
      <w:bodyDiv w:val="1"/>
      <w:marLeft w:val="0"/>
      <w:marRight w:val="0"/>
      <w:marTop w:val="0"/>
      <w:marBottom w:val="0"/>
      <w:divBdr>
        <w:top w:val="none" w:sz="0" w:space="0" w:color="auto"/>
        <w:left w:val="none" w:sz="0" w:space="0" w:color="auto"/>
        <w:bottom w:val="none" w:sz="0" w:space="0" w:color="auto"/>
        <w:right w:val="none" w:sz="0" w:space="0" w:color="auto"/>
      </w:divBdr>
    </w:div>
    <w:div w:id="2054770666">
      <w:bodyDiv w:val="1"/>
      <w:marLeft w:val="0"/>
      <w:marRight w:val="0"/>
      <w:marTop w:val="0"/>
      <w:marBottom w:val="0"/>
      <w:divBdr>
        <w:top w:val="none" w:sz="0" w:space="0" w:color="auto"/>
        <w:left w:val="none" w:sz="0" w:space="0" w:color="auto"/>
        <w:bottom w:val="none" w:sz="0" w:space="0" w:color="auto"/>
        <w:right w:val="none" w:sz="0" w:space="0" w:color="auto"/>
      </w:divBdr>
    </w:div>
    <w:div w:id="2055345664">
      <w:bodyDiv w:val="1"/>
      <w:marLeft w:val="0"/>
      <w:marRight w:val="0"/>
      <w:marTop w:val="0"/>
      <w:marBottom w:val="0"/>
      <w:divBdr>
        <w:top w:val="none" w:sz="0" w:space="0" w:color="auto"/>
        <w:left w:val="none" w:sz="0" w:space="0" w:color="auto"/>
        <w:bottom w:val="none" w:sz="0" w:space="0" w:color="auto"/>
        <w:right w:val="none" w:sz="0" w:space="0" w:color="auto"/>
      </w:divBdr>
    </w:div>
    <w:div w:id="2057922588">
      <w:bodyDiv w:val="1"/>
      <w:marLeft w:val="0"/>
      <w:marRight w:val="0"/>
      <w:marTop w:val="0"/>
      <w:marBottom w:val="0"/>
      <w:divBdr>
        <w:top w:val="none" w:sz="0" w:space="0" w:color="auto"/>
        <w:left w:val="none" w:sz="0" w:space="0" w:color="auto"/>
        <w:bottom w:val="none" w:sz="0" w:space="0" w:color="auto"/>
        <w:right w:val="none" w:sz="0" w:space="0" w:color="auto"/>
      </w:divBdr>
    </w:div>
    <w:div w:id="2058625323">
      <w:bodyDiv w:val="1"/>
      <w:marLeft w:val="0"/>
      <w:marRight w:val="0"/>
      <w:marTop w:val="0"/>
      <w:marBottom w:val="0"/>
      <w:divBdr>
        <w:top w:val="none" w:sz="0" w:space="0" w:color="auto"/>
        <w:left w:val="none" w:sz="0" w:space="0" w:color="auto"/>
        <w:bottom w:val="none" w:sz="0" w:space="0" w:color="auto"/>
        <w:right w:val="none" w:sz="0" w:space="0" w:color="auto"/>
      </w:divBdr>
    </w:div>
    <w:div w:id="2064064645">
      <w:bodyDiv w:val="1"/>
      <w:marLeft w:val="0"/>
      <w:marRight w:val="0"/>
      <w:marTop w:val="0"/>
      <w:marBottom w:val="0"/>
      <w:divBdr>
        <w:top w:val="none" w:sz="0" w:space="0" w:color="auto"/>
        <w:left w:val="none" w:sz="0" w:space="0" w:color="auto"/>
        <w:bottom w:val="none" w:sz="0" w:space="0" w:color="auto"/>
        <w:right w:val="none" w:sz="0" w:space="0" w:color="auto"/>
      </w:divBdr>
    </w:div>
    <w:div w:id="2072650808">
      <w:bodyDiv w:val="1"/>
      <w:marLeft w:val="0"/>
      <w:marRight w:val="0"/>
      <w:marTop w:val="0"/>
      <w:marBottom w:val="0"/>
      <w:divBdr>
        <w:top w:val="none" w:sz="0" w:space="0" w:color="auto"/>
        <w:left w:val="none" w:sz="0" w:space="0" w:color="auto"/>
        <w:bottom w:val="none" w:sz="0" w:space="0" w:color="auto"/>
        <w:right w:val="none" w:sz="0" w:space="0" w:color="auto"/>
      </w:divBdr>
    </w:div>
    <w:div w:id="2079746352">
      <w:bodyDiv w:val="1"/>
      <w:marLeft w:val="0"/>
      <w:marRight w:val="0"/>
      <w:marTop w:val="0"/>
      <w:marBottom w:val="0"/>
      <w:divBdr>
        <w:top w:val="none" w:sz="0" w:space="0" w:color="auto"/>
        <w:left w:val="none" w:sz="0" w:space="0" w:color="auto"/>
        <w:bottom w:val="none" w:sz="0" w:space="0" w:color="auto"/>
        <w:right w:val="none" w:sz="0" w:space="0" w:color="auto"/>
      </w:divBdr>
    </w:div>
    <w:div w:id="2079864256">
      <w:bodyDiv w:val="1"/>
      <w:marLeft w:val="0"/>
      <w:marRight w:val="0"/>
      <w:marTop w:val="0"/>
      <w:marBottom w:val="0"/>
      <w:divBdr>
        <w:top w:val="none" w:sz="0" w:space="0" w:color="auto"/>
        <w:left w:val="none" w:sz="0" w:space="0" w:color="auto"/>
        <w:bottom w:val="none" w:sz="0" w:space="0" w:color="auto"/>
        <w:right w:val="none" w:sz="0" w:space="0" w:color="auto"/>
      </w:divBdr>
    </w:div>
    <w:div w:id="2081708852">
      <w:bodyDiv w:val="1"/>
      <w:marLeft w:val="0"/>
      <w:marRight w:val="0"/>
      <w:marTop w:val="0"/>
      <w:marBottom w:val="0"/>
      <w:divBdr>
        <w:top w:val="none" w:sz="0" w:space="0" w:color="auto"/>
        <w:left w:val="none" w:sz="0" w:space="0" w:color="auto"/>
        <w:bottom w:val="none" w:sz="0" w:space="0" w:color="auto"/>
        <w:right w:val="none" w:sz="0" w:space="0" w:color="auto"/>
      </w:divBdr>
    </w:div>
    <w:div w:id="2084637640">
      <w:bodyDiv w:val="1"/>
      <w:marLeft w:val="0"/>
      <w:marRight w:val="0"/>
      <w:marTop w:val="0"/>
      <w:marBottom w:val="0"/>
      <w:divBdr>
        <w:top w:val="none" w:sz="0" w:space="0" w:color="auto"/>
        <w:left w:val="none" w:sz="0" w:space="0" w:color="auto"/>
        <w:bottom w:val="none" w:sz="0" w:space="0" w:color="auto"/>
        <w:right w:val="none" w:sz="0" w:space="0" w:color="auto"/>
      </w:divBdr>
    </w:div>
    <w:div w:id="2085299475">
      <w:bodyDiv w:val="1"/>
      <w:marLeft w:val="0"/>
      <w:marRight w:val="0"/>
      <w:marTop w:val="0"/>
      <w:marBottom w:val="0"/>
      <w:divBdr>
        <w:top w:val="none" w:sz="0" w:space="0" w:color="auto"/>
        <w:left w:val="none" w:sz="0" w:space="0" w:color="auto"/>
        <w:bottom w:val="none" w:sz="0" w:space="0" w:color="auto"/>
        <w:right w:val="none" w:sz="0" w:space="0" w:color="auto"/>
      </w:divBdr>
    </w:div>
    <w:div w:id="2091148232">
      <w:bodyDiv w:val="1"/>
      <w:marLeft w:val="0"/>
      <w:marRight w:val="0"/>
      <w:marTop w:val="0"/>
      <w:marBottom w:val="0"/>
      <w:divBdr>
        <w:top w:val="none" w:sz="0" w:space="0" w:color="auto"/>
        <w:left w:val="none" w:sz="0" w:space="0" w:color="auto"/>
        <w:bottom w:val="none" w:sz="0" w:space="0" w:color="auto"/>
        <w:right w:val="none" w:sz="0" w:space="0" w:color="auto"/>
      </w:divBdr>
      <w:divsChild>
        <w:div w:id="89666140">
          <w:marLeft w:val="0"/>
          <w:marRight w:val="0"/>
          <w:marTop w:val="120"/>
          <w:marBottom w:val="120"/>
          <w:divBdr>
            <w:top w:val="none" w:sz="0" w:space="0" w:color="auto"/>
            <w:left w:val="none" w:sz="0" w:space="0" w:color="auto"/>
            <w:bottom w:val="none" w:sz="0" w:space="0" w:color="auto"/>
            <w:right w:val="none" w:sz="0" w:space="0" w:color="auto"/>
          </w:divBdr>
        </w:div>
      </w:divsChild>
    </w:div>
    <w:div w:id="2092465994">
      <w:bodyDiv w:val="1"/>
      <w:marLeft w:val="0"/>
      <w:marRight w:val="0"/>
      <w:marTop w:val="0"/>
      <w:marBottom w:val="0"/>
      <w:divBdr>
        <w:top w:val="none" w:sz="0" w:space="0" w:color="auto"/>
        <w:left w:val="none" w:sz="0" w:space="0" w:color="auto"/>
        <w:bottom w:val="none" w:sz="0" w:space="0" w:color="auto"/>
        <w:right w:val="none" w:sz="0" w:space="0" w:color="auto"/>
      </w:divBdr>
    </w:div>
    <w:div w:id="2092844955">
      <w:bodyDiv w:val="1"/>
      <w:marLeft w:val="0"/>
      <w:marRight w:val="0"/>
      <w:marTop w:val="0"/>
      <w:marBottom w:val="0"/>
      <w:divBdr>
        <w:top w:val="none" w:sz="0" w:space="0" w:color="auto"/>
        <w:left w:val="none" w:sz="0" w:space="0" w:color="auto"/>
        <w:bottom w:val="none" w:sz="0" w:space="0" w:color="auto"/>
        <w:right w:val="none" w:sz="0" w:space="0" w:color="auto"/>
      </w:divBdr>
    </w:div>
    <w:div w:id="2095591010">
      <w:bodyDiv w:val="1"/>
      <w:marLeft w:val="0"/>
      <w:marRight w:val="0"/>
      <w:marTop w:val="0"/>
      <w:marBottom w:val="0"/>
      <w:divBdr>
        <w:top w:val="none" w:sz="0" w:space="0" w:color="auto"/>
        <w:left w:val="none" w:sz="0" w:space="0" w:color="auto"/>
        <w:bottom w:val="none" w:sz="0" w:space="0" w:color="auto"/>
        <w:right w:val="none" w:sz="0" w:space="0" w:color="auto"/>
      </w:divBdr>
      <w:divsChild>
        <w:div w:id="300187213">
          <w:marLeft w:val="0"/>
          <w:marRight w:val="0"/>
          <w:marTop w:val="0"/>
          <w:marBottom w:val="0"/>
          <w:divBdr>
            <w:top w:val="none" w:sz="0" w:space="0" w:color="auto"/>
            <w:left w:val="none" w:sz="0" w:space="0" w:color="auto"/>
            <w:bottom w:val="single" w:sz="12" w:space="0" w:color="808080"/>
            <w:right w:val="none" w:sz="0" w:space="0" w:color="auto"/>
          </w:divBdr>
          <w:divsChild>
            <w:div w:id="1659460291">
              <w:marLeft w:val="0"/>
              <w:marRight w:val="0"/>
              <w:marTop w:val="0"/>
              <w:marBottom w:val="240"/>
              <w:divBdr>
                <w:top w:val="none" w:sz="0" w:space="0" w:color="auto"/>
                <w:left w:val="none" w:sz="0" w:space="0" w:color="auto"/>
                <w:bottom w:val="single" w:sz="12" w:space="0" w:color="808080"/>
                <w:right w:val="none" w:sz="0" w:space="0" w:color="auto"/>
              </w:divBdr>
            </w:div>
          </w:divsChild>
        </w:div>
      </w:divsChild>
    </w:div>
    <w:div w:id="2099281316">
      <w:bodyDiv w:val="1"/>
      <w:marLeft w:val="0"/>
      <w:marRight w:val="0"/>
      <w:marTop w:val="0"/>
      <w:marBottom w:val="0"/>
      <w:divBdr>
        <w:top w:val="none" w:sz="0" w:space="0" w:color="auto"/>
        <w:left w:val="none" w:sz="0" w:space="0" w:color="auto"/>
        <w:bottom w:val="none" w:sz="0" w:space="0" w:color="auto"/>
        <w:right w:val="none" w:sz="0" w:space="0" w:color="auto"/>
      </w:divBdr>
    </w:div>
    <w:div w:id="2099518461">
      <w:bodyDiv w:val="1"/>
      <w:marLeft w:val="0"/>
      <w:marRight w:val="0"/>
      <w:marTop w:val="0"/>
      <w:marBottom w:val="0"/>
      <w:divBdr>
        <w:top w:val="none" w:sz="0" w:space="0" w:color="auto"/>
        <w:left w:val="none" w:sz="0" w:space="0" w:color="auto"/>
        <w:bottom w:val="none" w:sz="0" w:space="0" w:color="auto"/>
        <w:right w:val="none" w:sz="0" w:space="0" w:color="auto"/>
      </w:divBdr>
      <w:divsChild>
        <w:div w:id="2057005144">
          <w:marLeft w:val="0"/>
          <w:marRight w:val="0"/>
          <w:marTop w:val="0"/>
          <w:marBottom w:val="0"/>
          <w:divBdr>
            <w:top w:val="none" w:sz="0" w:space="0" w:color="auto"/>
            <w:left w:val="none" w:sz="0" w:space="0" w:color="auto"/>
            <w:bottom w:val="none" w:sz="0" w:space="0" w:color="auto"/>
            <w:right w:val="none" w:sz="0" w:space="0" w:color="auto"/>
          </w:divBdr>
        </w:div>
        <w:div w:id="642004265">
          <w:marLeft w:val="0"/>
          <w:marRight w:val="0"/>
          <w:marTop w:val="0"/>
          <w:marBottom w:val="0"/>
          <w:divBdr>
            <w:top w:val="none" w:sz="0" w:space="0" w:color="auto"/>
            <w:left w:val="none" w:sz="0" w:space="0" w:color="auto"/>
            <w:bottom w:val="none" w:sz="0" w:space="0" w:color="auto"/>
            <w:right w:val="none" w:sz="0" w:space="0" w:color="auto"/>
          </w:divBdr>
        </w:div>
      </w:divsChild>
    </w:div>
    <w:div w:id="2102870396">
      <w:bodyDiv w:val="1"/>
      <w:marLeft w:val="0"/>
      <w:marRight w:val="0"/>
      <w:marTop w:val="0"/>
      <w:marBottom w:val="0"/>
      <w:divBdr>
        <w:top w:val="none" w:sz="0" w:space="0" w:color="auto"/>
        <w:left w:val="none" w:sz="0" w:space="0" w:color="auto"/>
        <w:bottom w:val="none" w:sz="0" w:space="0" w:color="auto"/>
        <w:right w:val="none" w:sz="0" w:space="0" w:color="auto"/>
      </w:divBdr>
    </w:div>
    <w:div w:id="2106345099">
      <w:bodyDiv w:val="1"/>
      <w:marLeft w:val="0"/>
      <w:marRight w:val="0"/>
      <w:marTop w:val="0"/>
      <w:marBottom w:val="0"/>
      <w:divBdr>
        <w:top w:val="none" w:sz="0" w:space="0" w:color="auto"/>
        <w:left w:val="none" w:sz="0" w:space="0" w:color="auto"/>
        <w:bottom w:val="none" w:sz="0" w:space="0" w:color="auto"/>
        <w:right w:val="none" w:sz="0" w:space="0" w:color="auto"/>
      </w:divBdr>
    </w:div>
    <w:div w:id="2119253835">
      <w:bodyDiv w:val="1"/>
      <w:marLeft w:val="0"/>
      <w:marRight w:val="0"/>
      <w:marTop w:val="0"/>
      <w:marBottom w:val="0"/>
      <w:divBdr>
        <w:top w:val="none" w:sz="0" w:space="0" w:color="auto"/>
        <w:left w:val="none" w:sz="0" w:space="0" w:color="auto"/>
        <w:bottom w:val="none" w:sz="0" w:space="0" w:color="auto"/>
        <w:right w:val="none" w:sz="0" w:space="0" w:color="auto"/>
      </w:divBdr>
    </w:div>
    <w:div w:id="2120176854">
      <w:bodyDiv w:val="1"/>
      <w:marLeft w:val="0"/>
      <w:marRight w:val="0"/>
      <w:marTop w:val="0"/>
      <w:marBottom w:val="0"/>
      <w:divBdr>
        <w:top w:val="none" w:sz="0" w:space="0" w:color="auto"/>
        <w:left w:val="none" w:sz="0" w:space="0" w:color="auto"/>
        <w:bottom w:val="none" w:sz="0" w:space="0" w:color="auto"/>
        <w:right w:val="none" w:sz="0" w:space="0" w:color="auto"/>
      </w:divBdr>
    </w:div>
    <w:div w:id="2122257328">
      <w:bodyDiv w:val="1"/>
      <w:marLeft w:val="0"/>
      <w:marRight w:val="0"/>
      <w:marTop w:val="0"/>
      <w:marBottom w:val="0"/>
      <w:divBdr>
        <w:top w:val="none" w:sz="0" w:space="0" w:color="auto"/>
        <w:left w:val="none" w:sz="0" w:space="0" w:color="auto"/>
        <w:bottom w:val="none" w:sz="0" w:space="0" w:color="auto"/>
        <w:right w:val="none" w:sz="0" w:space="0" w:color="auto"/>
      </w:divBdr>
    </w:div>
    <w:div w:id="2124381816">
      <w:bodyDiv w:val="1"/>
      <w:marLeft w:val="0"/>
      <w:marRight w:val="0"/>
      <w:marTop w:val="0"/>
      <w:marBottom w:val="0"/>
      <w:divBdr>
        <w:top w:val="none" w:sz="0" w:space="0" w:color="auto"/>
        <w:left w:val="none" w:sz="0" w:space="0" w:color="auto"/>
        <w:bottom w:val="none" w:sz="0" w:space="0" w:color="auto"/>
        <w:right w:val="none" w:sz="0" w:space="0" w:color="auto"/>
      </w:divBdr>
      <w:divsChild>
        <w:div w:id="255751923">
          <w:marLeft w:val="0"/>
          <w:marRight w:val="0"/>
          <w:marTop w:val="120"/>
          <w:marBottom w:val="120"/>
          <w:divBdr>
            <w:top w:val="none" w:sz="0" w:space="0" w:color="auto"/>
            <w:left w:val="none" w:sz="0" w:space="0" w:color="auto"/>
            <w:bottom w:val="none" w:sz="0" w:space="0" w:color="auto"/>
            <w:right w:val="none" w:sz="0" w:space="0" w:color="auto"/>
          </w:divBdr>
        </w:div>
      </w:divsChild>
    </w:div>
    <w:div w:id="2125348003">
      <w:bodyDiv w:val="1"/>
      <w:marLeft w:val="0"/>
      <w:marRight w:val="0"/>
      <w:marTop w:val="0"/>
      <w:marBottom w:val="0"/>
      <w:divBdr>
        <w:top w:val="none" w:sz="0" w:space="0" w:color="auto"/>
        <w:left w:val="none" w:sz="0" w:space="0" w:color="auto"/>
        <w:bottom w:val="none" w:sz="0" w:space="0" w:color="auto"/>
        <w:right w:val="none" w:sz="0" w:space="0" w:color="auto"/>
      </w:divBdr>
    </w:div>
    <w:div w:id="2127692354">
      <w:bodyDiv w:val="1"/>
      <w:marLeft w:val="0"/>
      <w:marRight w:val="0"/>
      <w:marTop w:val="0"/>
      <w:marBottom w:val="0"/>
      <w:divBdr>
        <w:top w:val="none" w:sz="0" w:space="0" w:color="auto"/>
        <w:left w:val="none" w:sz="0" w:space="0" w:color="auto"/>
        <w:bottom w:val="none" w:sz="0" w:space="0" w:color="auto"/>
        <w:right w:val="none" w:sz="0" w:space="0" w:color="auto"/>
      </w:divBdr>
    </w:div>
    <w:div w:id="2132892170">
      <w:bodyDiv w:val="1"/>
      <w:marLeft w:val="0"/>
      <w:marRight w:val="0"/>
      <w:marTop w:val="0"/>
      <w:marBottom w:val="0"/>
      <w:divBdr>
        <w:top w:val="none" w:sz="0" w:space="0" w:color="auto"/>
        <w:left w:val="none" w:sz="0" w:space="0" w:color="auto"/>
        <w:bottom w:val="none" w:sz="0" w:space="0" w:color="auto"/>
        <w:right w:val="none" w:sz="0" w:space="0" w:color="auto"/>
      </w:divBdr>
    </w:div>
    <w:div w:id="2134472191">
      <w:bodyDiv w:val="1"/>
      <w:marLeft w:val="0"/>
      <w:marRight w:val="0"/>
      <w:marTop w:val="0"/>
      <w:marBottom w:val="0"/>
      <w:divBdr>
        <w:top w:val="none" w:sz="0" w:space="0" w:color="auto"/>
        <w:left w:val="none" w:sz="0" w:space="0" w:color="auto"/>
        <w:bottom w:val="none" w:sz="0" w:space="0" w:color="auto"/>
        <w:right w:val="none" w:sz="0" w:space="0" w:color="auto"/>
      </w:divBdr>
    </w:div>
    <w:div w:id="2137329386">
      <w:bodyDiv w:val="1"/>
      <w:marLeft w:val="0"/>
      <w:marRight w:val="0"/>
      <w:marTop w:val="0"/>
      <w:marBottom w:val="0"/>
      <w:divBdr>
        <w:top w:val="none" w:sz="0" w:space="0" w:color="auto"/>
        <w:left w:val="none" w:sz="0" w:space="0" w:color="auto"/>
        <w:bottom w:val="none" w:sz="0" w:space="0" w:color="auto"/>
        <w:right w:val="none" w:sz="0" w:space="0" w:color="auto"/>
      </w:divBdr>
    </w:div>
    <w:div w:id="2137747644">
      <w:bodyDiv w:val="1"/>
      <w:marLeft w:val="0"/>
      <w:marRight w:val="0"/>
      <w:marTop w:val="0"/>
      <w:marBottom w:val="0"/>
      <w:divBdr>
        <w:top w:val="none" w:sz="0" w:space="0" w:color="auto"/>
        <w:left w:val="none" w:sz="0" w:space="0" w:color="auto"/>
        <w:bottom w:val="none" w:sz="0" w:space="0" w:color="auto"/>
        <w:right w:val="none" w:sz="0" w:space="0" w:color="auto"/>
      </w:divBdr>
    </w:div>
    <w:div w:id="2137793243">
      <w:bodyDiv w:val="1"/>
      <w:marLeft w:val="0"/>
      <w:marRight w:val="0"/>
      <w:marTop w:val="0"/>
      <w:marBottom w:val="0"/>
      <w:divBdr>
        <w:top w:val="none" w:sz="0" w:space="0" w:color="auto"/>
        <w:left w:val="none" w:sz="0" w:space="0" w:color="auto"/>
        <w:bottom w:val="none" w:sz="0" w:space="0" w:color="auto"/>
        <w:right w:val="none" w:sz="0" w:space="0" w:color="auto"/>
      </w:divBdr>
    </w:div>
    <w:div w:id="2139689344">
      <w:bodyDiv w:val="1"/>
      <w:marLeft w:val="0"/>
      <w:marRight w:val="0"/>
      <w:marTop w:val="0"/>
      <w:marBottom w:val="0"/>
      <w:divBdr>
        <w:top w:val="none" w:sz="0" w:space="0" w:color="auto"/>
        <w:left w:val="none" w:sz="0" w:space="0" w:color="auto"/>
        <w:bottom w:val="none" w:sz="0" w:space="0" w:color="auto"/>
        <w:right w:val="none" w:sz="0" w:space="0" w:color="auto"/>
      </w:divBdr>
    </w:div>
    <w:div w:id="2140799815">
      <w:bodyDiv w:val="1"/>
      <w:marLeft w:val="0"/>
      <w:marRight w:val="0"/>
      <w:marTop w:val="0"/>
      <w:marBottom w:val="0"/>
      <w:divBdr>
        <w:top w:val="none" w:sz="0" w:space="0" w:color="auto"/>
        <w:left w:val="none" w:sz="0" w:space="0" w:color="auto"/>
        <w:bottom w:val="none" w:sz="0" w:space="0" w:color="auto"/>
        <w:right w:val="none" w:sz="0" w:space="0" w:color="auto"/>
      </w:divBdr>
    </w:div>
    <w:div w:id="2141066181">
      <w:bodyDiv w:val="1"/>
      <w:marLeft w:val="0"/>
      <w:marRight w:val="0"/>
      <w:marTop w:val="0"/>
      <w:marBottom w:val="0"/>
      <w:divBdr>
        <w:top w:val="none" w:sz="0" w:space="0" w:color="auto"/>
        <w:left w:val="none" w:sz="0" w:space="0" w:color="auto"/>
        <w:bottom w:val="none" w:sz="0" w:space="0" w:color="auto"/>
        <w:right w:val="none" w:sz="0" w:space="0" w:color="auto"/>
      </w:divBdr>
    </w:div>
    <w:div w:id="2144807667">
      <w:bodyDiv w:val="1"/>
      <w:marLeft w:val="0"/>
      <w:marRight w:val="0"/>
      <w:marTop w:val="0"/>
      <w:marBottom w:val="0"/>
      <w:divBdr>
        <w:top w:val="none" w:sz="0" w:space="0" w:color="auto"/>
        <w:left w:val="none" w:sz="0" w:space="0" w:color="auto"/>
        <w:bottom w:val="none" w:sz="0" w:space="0" w:color="auto"/>
        <w:right w:val="none" w:sz="0" w:space="0" w:color="auto"/>
      </w:divBdr>
    </w:div>
    <w:div w:id="2145811386">
      <w:bodyDiv w:val="1"/>
      <w:marLeft w:val="0"/>
      <w:marRight w:val="0"/>
      <w:marTop w:val="0"/>
      <w:marBottom w:val="0"/>
      <w:divBdr>
        <w:top w:val="none" w:sz="0" w:space="0" w:color="auto"/>
        <w:left w:val="none" w:sz="0" w:space="0" w:color="auto"/>
        <w:bottom w:val="none" w:sz="0" w:space="0" w:color="auto"/>
        <w:right w:val="none" w:sz="0" w:space="0" w:color="auto"/>
      </w:divBdr>
    </w:div>
    <w:div w:id="2145926103">
      <w:bodyDiv w:val="1"/>
      <w:marLeft w:val="0"/>
      <w:marRight w:val="0"/>
      <w:marTop w:val="0"/>
      <w:marBottom w:val="0"/>
      <w:divBdr>
        <w:top w:val="none" w:sz="0" w:space="0" w:color="auto"/>
        <w:left w:val="none" w:sz="0" w:space="0" w:color="auto"/>
        <w:bottom w:val="none" w:sz="0" w:space="0" w:color="auto"/>
        <w:right w:val="none" w:sz="0" w:space="0" w:color="auto"/>
      </w:divBdr>
    </w:div>
    <w:div w:id="21463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files/document/mm13467-clinical-laboratory-fee-schedule-2024-annual-update.pdf" TargetMode="External"/><Relationship Id="rId299" Type="http://schemas.openxmlformats.org/officeDocument/2006/relationships/hyperlink" Target="https://www.cms.gov/medicare-coverage-database/view/article.aspx?articleid=52986" TargetMode="External"/><Relationship Id="rId303" Type="http://schemas.openxmlformats.org/officeDocument/2006/relationships/hyperlink" Target="https://www.cms.gov/medicare-coverage-database/view/article.aspx?articleId=56542" TargetMode="External"/><Relationship Id="rId21" Type="http://schemas.openxmlformats.org/officeDocument/2006/relationships/hyperlink" Target="https://www.novitas-solutions.com/webcenter/portal/MedicareJL/pagebyid?contentId=00287055" TargetMode="External"/><Relationship Id="rId42" Type="http://schemas.openxmlformats.org/officeDocument/2006/relationships/hyperlink" Target="https://www.cms.gov/files/document/r12513otn.pdf" TargetMode="External"/><Relationship Id="rId63" Type="http://schemas.openxmlformats.org/officeDocument/2006/relationships/hyperlink" Target="https://www.cms.gov/files/document/mm13485-appropriate-use-criteria-advanced-diagnostic-imaging-cy-2024-update.pdf" TargetMode="External"/><Relationship Id="rId84" Type="http://schemas.openxmlformats.org/officeDocument/2006/relationships/hyperlink" Target="https://www.cms.gov/files/document/mm13501-hcpcs-codes-used-skilled-nursing-facility-consolidated-billing-enforcement-april-2024.pdf" TargetMode="External"/><Relationship Id="rId138" Type="http://schemas.openxmlformats.org/officeDocument/2006/relationships/hyperlink" Target="https://lnks.gd/l/eyJhbGciOiJIUzI1NiJ9.eyJidWxsZXRpbl9saW5rX2lkIjoxMDEsInVyaSI6ImJwMjpjbGljayIsInVybCI6Imh0dHBzOi8vd3d3LmNtcy5nb3YvbmV3c3Jvb20vcHJlc3MtcmVsZWFzZXMvY21zLW1ha2VzLWhvc3BpdGFsLXByaWNlcy1tb3JlLXRyYW5zcGFyZW50LWFuZC1leHBhbmRzLWFjY2Vzcy1iZWhhdmlvcmFsLWhlYWx0aC1jYXJlIiwiYnVsbGV0aW5faWQiOiIyMDIzMTEwMi44NTA2OTcyMSJ9.q_rckRP6XGvZ51MwpZY9mgYKJvhVO-Nh5_Pb8TY7H0g/s/741183389/br/229869504346-l" TargetMode="External"/><Relationship Id="rId159" Type="http://schemas.openxmlformats.org/officeDocument/2006/relationships/hyperlink" Target="https://www.cms.gov/medicare-coverage-database/view/article.aspx?articleid=56423&amp;ver=56&amp;contractorName=6&amp;contractorNumber=all&amp;updatePeriod=1066&amp;sortBy=updated&amp;bc=13" TargetMode="External"/><Relationship Id="rId170" Type="http://schemas.openxmlformats.org/officeDocument/2006/relationships/hyperlink" Target="https://www.cms.gov/medicare-coverage-database/view/article.aspx?articleid=58801&amp;ver=52&amp;contractorName=6&amp;contractorNumber=all&amp;updatePeriod=1066&amp;sortBy=updated&amp;bc=13" TargetMode="External"/><Relationship Id="rId191"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wLTA1LW1sbmMiLCJidWxsZXRpbl9pZCI6IjIwMjMxMDA1LjgzNjMxMTQxIn0.z-VyS6gDN_oxwiquD9KVgUnSfWioVNcLdbQXd3o5rFY/s/741183389/br/227472679747-l" TargetMode="External"/><Relationship Id="rId205" Type="http://schemas.openxmlformats.org/officeDocument/2006/relationships/hyperlink" Target="https://lnks.gd/l/eyJhbGciOiJIUzI1NiJ9.eyJidWxsZXRpbl9saW5rX2lkIjoxMDIsInVyaSI6ImJwMjpjbGljayIsInVybCI6Imh0dHBzOi8vd3d3LmNtcy5nb3YvdHJhaW5pbmctZWR1Y2F0aW9uL21lZGljYXJlLWxlYXJuaW5nLW5ldHdvcmsvbmV3c2xldHRlci8yMDIzLTA5LTIxLW1sbmMiLCJidWxsZXRpbl9pZCI6IjIwMjMwOTIxLjgyOTIzMTIxIn0.5vY5_JgAyjWnTfD5I9MVEf_TPLJ0zbaU3_PXeBOsBpI/s/741183389/br/226364528284-l" TargetMode="External"/><Relationship Id="rId226" Type="http://schemas.openxmlformats.org/officeDocument/2006/relationships/hyperlink" Target="http://www.novitas-solutions.com/webcenter/portal/MedicareJL/pagebyid?contentId=00279918" TargetMode="External"/><Relationship Id="rId247" Type="http://schemas.openxmlformats.org/officeDocument/2006/relationships/hyperlink" Target="https://lnks.gd/l/eyJhbGciOiJIUzI1NiJ9.eyJidWxsZXRpbl9saW5rX2lkIjoxMDEsInVyaSI6ImJwMjpjbGljayIsInVybCI6Imh0dHBzOi8vd3d3LmNtcy5nb3YvbmV3c3Jvb20vZmFjdC1zaGVldHMvZmlzY2FsLXllYXItMjAyNC1ob3NwaWNlLXBheW1lbnQtcmF0ZS11cGRhdGUtZmluYWwtcnVsZS1jbXMtMTc4Ny1mIiwiYnVsbGV0aW5faWQiOiIyMDIzMDgwMS44MDUyMTQyMSJ9.iXeka1HJgO7WvZR6uIwXENW3LORmGQQO4paEkKnKNOY/s/741183389/br/223566264254-l" TargetMode="External"/><Relationship Id="rId107" Type="http://schemas.openxmlformats.org/officeDocument/2006/relationships/hyperlink" Target="https://www.cms.gov/files/document/mm13463-dmepos-fee-schedule-cy-2024-update.pdf" TargetMode="External"/><Relationship Id="rId268" Type="http://schemas.openxmlformats.org/officeDocument/2006/relationships/hyperlink" Target="https://www.cms.gov/files/document/mm13248-processing-services-during-disenrollment-program-all-inclusive-care-elderly.pdf" TargetMode="External"/><Relationship Id="rId289" Type="http://schemas.openxmlformats.org/officeDocument/2006/relationships/hyperlink" Target="https://lnks.gd/l/eyJhbGciOiJIUzI1NiJ9.eyJidWxsZXRpbl9saW5rX2lkIjoxMDEsInVyaSI6ImJwMjpjbGljayIsInVybCI6Imh0dHBzOi8vd3d3LmNtcy5nb3YvbmV3c3Jvb20vcHJlc3MtcmVsZWFzZXMvY21zLXByb3Bvc2VzLXBvbGljaWVzLWV4cGFuZC1iZWhhdmlvcmFsLWhlYWx0aC1hY2Nlc3MtYW5kLWZ1cnRoZXItZWZmb3J0cy1pbmNyZWFzZS1ob3NwaXRhbC1wcmljZSIsImJ1bGxldGluX2lkIjoiMjAyMzA3MTMuNzk2MzI4NzEifQ.fpi-uytGhziZOlcF9aB7Ly6reAdR12aWSD6PYWr4xs0/s/741183389/br/222670649250-l" TargetMode="External"/><Relationship Id="rId11" Type="http://schemas.openxmlformats.org/officeDocument/2006/relationships/hyperlink" Target="ddocname:00256706" TargetMode="External"/><Relationship Id="rId32" Type="http://schemas.openxmlformats.org/officeDocument/2006/relationships/hyperlink" Target="https://www.novitas-solutions.com/webcenter/portal/CERT_JL" TargetMode="External"/><Relationship Id="rId53"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zLTA3LW1sbmMiLCJidWxsZXRpbl9pZCI6IjIwMjQwMzA3LjkxNDMyMDIxIn0.DQsqb3yvymO9XeiiVT4QRmzJLBcH2ByyZK0FpF8vDl4/s/741183389/br/238383877463-l" TargetMode="External"/><Relationship Id="rId74"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yLTA4LW1sbmMiLCJidWxsZXRpbl9pZCI6IjIwMjQwMjA4Ljg5ODg3NDkxIn0.rlk5Km1YKDjIyfxrPu63PgFnYGe6I4-JhIBAtB7oT38/s/741183389/br/236756442422-l" TargetMode="External"/><Relationship Id="rId128" Type="http://schemas.openxmlformats.org/officeDocument/2006/relationships/hyperlink" Target="https://www.cms.gov/files/document/mm13331-provider-enrollment-changes-medicare-program-integrity-manual.pdf" TargetMode="External"/><Relationship Id="rId149" Type="http://schemas.openxmlformats.org/officeDocument/2006/relationships/hyperlink" Target="https://www.cms.gov/medicare-coverage-database/view/lcd.aspx?lcdid=35081&amp;ver=85" TargetMode="External"/><Relationship Id="rId5" Type="http://schemas.openxmlformats.org/officeDocument/2006/relationships/numbering" Target="numbering.xml"/><Relationship Id="rId95"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yLTIxLW1sbmMiLCJidWxsZXRpbl9pZCI6IjIwMjMxMjIxLjg3NDc1ODkxIn0.l9I2uHyycMaq8J-6Tmqcxlnhs1lCjIs2kGVrRrgbv1k/s/741183389/br/233614980211-l" TargetMode="External"/><Relationship Id="rId160" Type="http://schemas.openxmlformats.org/officeDocument/2006/relationships/hyperlink" Target="https://www.cms.gov/medicare-coverage-database/view/article.aspx?articleid=56645&amp;ver=44&amp;contractorName=6&amp;contractorNumber=all&amp;updatePeriod=1066&amp;sortBy=updated&amp;bc=13" TargetMode="External"/><Relationship Id="rId181" Type="http://schemas.openxmlformats.org/officeDocument/2006/relationships/hyperlink" Target="https://www.novitas-solutions.com/webcenter/portal/MedicareJH/pagebyid?contentId=00281908" TargetMode="External"/><Relationship Id="rId216" Type="http://schemas.openxmlformats.org/officeDocument/2006/relationships/hyperlink" Target="http://www.novitas-solutions.com/webcenter/portal/MedicareJL/pagebyid?contentId=00255104" TargetMode="External"/><Relationship Id="rId237" Type="http://schemas.openxmlformats.org/officeDocument/2006/relationships/hyperlink" Target="https://www.cms.gov/medicare-coverage-database/view/article.aspx?articleid=54117&amp;ver=104&amp;bc=0" TargetMode="External"/><Relationship Id="rId258" Type="http://schemas.openxmlformats.org/officeDocument/2006/relationships/hyperlink" Target="https://lnks.gd/l/eyJhbGciOiJIUzI1NiJ9.eyJidWxsZXRpbl9saW5rX2lkIjoxMDEsInVyaSI6ImJwMjpjbGljayIsInVybCI6Imh0dHBzOi8vd3d3LmNtcy5nb3Yvb3V0cmVhY2gtYW5kLWVkdWNhdGlvbi9vdXRyZWFjaC9mZnNwcm92cGFydHByb2cvcHJvdmlkZXItcGFydG5lcnNoaXAtZW1haWwtYXJjaGl2ZS81NTUxMjcvMjAyMy0wNy0yNy1tbG5jIiwiYnVsbGV0aW5faWQiOiIyMDIzMDcyNy44MDI3MDIyMSJ9.BRYUMYQIBdarIxoGSurOzBcAYwavUA4VuwKBVGQERnU/s/741183389/br/223313909034-l" TargetMode="External"/><Relationship Id="rId279" Type="http://schemas.openxmlformats.org/officeDocument/2006/relationships/hyperlink" Target="https://lnks.gd/l/eyJhbGciOiJIUzI1NiJ9.eyJidWxsZXRpbl9saW5rX2lkIjoxMDEsInVyaSI6ImJwMjpjbGljayIsInVybCI6Imh0dHBzOi8vd3d3LmNtcy5nb3Yvb3V0cmVhY2gtYW5kLWVkdWNhdGlvbi9vdXRyZWFjaC9mZnNwcm92cGFydHByb2cvcHJvdmlkZXItcGFydG5lcnNoaXAtZW1haWwtYXJjaGl2ZS8xMjc4NTQyMjM3LzIwMjMtMDctMjAtbWxuYyIsImJ1bGxldGluX2lkIjoiMjAyMzA3MjAuNzk5MzA4ODEifQ.oAU4c0Z-1SwzH-9RqmLUZtdLH-Wqhy_P2QnyG0FO4L4/s/741183389/br/222938517355-l" TargetMode="External"/><Relationship Id="rId22" Type="http://schemas.openxmlformats.org/officeDocument/2006/relationships/hyperlink" Target="https://www.novitas-solutions.com/webcenter/portal/MedicareJL/pagebyid?contentId=00278911" TargetMode="External"/><Relationship Id="rId43" Type="http://schemas.openxmlformats.org/officeDocument/2006/relationships/hyperlink" Target="https://www.novitas-solutions.com/webcenter/portal/OutreachandEducation_JL/OnDemand" TargetMode="External"/><Relationship Id="rId64" Type="http://schemas.openxmlformats.org/officeDocument/2006/relationships/hyperlink" Target="https://www.novitas-solutions.com/webcenter/portal/MedicareJL/pagebyid?contentId=00004595" TargetMode="External"/><Relationship Id="rId118" Type="http://schemas.openxmlformats.org/officeDocument/2006/relationships/hyperlink" Target="https://www.cms.gov/files/document/mm13272-edits-prevent-payment-g2211-office/outpatient-evaluation-and-management-visit-and-modifier.pdf" TargetMode="External"/><Relationship Id="rId139" Type="http://schemas.openxmlformats.org/officeDocument/2006/relationships/hyperlink" Target="https://lnks.gd/l/eyJhbGciOiJIUzI1NiJ9.eyJidWxsZXRpbl9saW5rX2lkIjoxMDIsInVyaSI6ImJwMjpjbGljayIsInVybCI6Imh0dHBzOi8vd3d3LmNtcy5nb3YvbmV3c3Jvb20vZmFjdC1zaGVldHMvaG9zcGl0YWwtb3V0cGF0aWVudC1wcm9zcGVjdGl2ZS1wYXltZW50LXN5c3RlbS1vcHBzLXJlbWVkeS0zNDBiLWFjcXVpcmVkLWRydWctcGF5bWVudC1wb2xpY3kiLCJidWxsZXRpbl9pZCI6IjIwMjMxMTAyLjg1MDY5NzIxIn0.adlZ0C0Bymk96k7QIDcDcwQ2ZEqA-WeB7tJh8SxkIaM/s/741183389/br/229869504346-l" TargetMode="External"/><Relationship Id="rId290" Type="http://schemas.openxmlformats.org/officeDocument/2006/relationships/hyperlink" Target="https://www.cms.gov/medicare-coverage-database/view/lcd.aspx?lcdid=35450&amp;ver=41&amp;bc=0" TargetMode="External"/><Relationship Id="rId304" Type="http://schemas.openxmlformats.org/officeDocument/2006/relationships/hyperlink" Target="https://www.cms.gov/medicare-coverage-database/view/lcd.aspx?LCDId=34864" TargetMode="External"/><Relationship Id="rId85"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xLTExLW1sbmMiLCJidWxsZXRpbl9pZCI6IjIwMjQwMTExLjg4MzY0ODIxIn0._7iNcANCwxtRLBOE3n_poQI48SJ4O700l9I4kkEdVRs/s/741183389/br/234755695524-l" TargetMode="External"/><Relationship Id="rId150" Type="http://schemas.openxmlformats.org/officeDocument/2006/relationships/hyperlink" Target="https://www.cms.gov/medicare-coverage-database/view/article.aspx?articleid=54095&amp;ver=50" TargetMode="External"/><Relationship Id="rId171" Type="http://schemas.openxmlformats.org/officeDocument/2006/relationships/hyperlink" Target="https://www.cms.gov/medicare-coverage-database/view/article.aspx?articleid=57130&amp;ver=32&amp;contractorName=6&amp;contractorNumber=all&amp;updatePeriod=1066&amp;sortBy=updated&amp;bc=13" TargetMode="External"/><Relationship Id="rId192" Type="http://schemas.openxmlformats.org/officeDocument/2006/relationships/hyperlink" Target="https://register.gotowebinar.com/register/5375629329634466902" TargetMode="External"/><Relationship Id="rId206" Type="http://schemas.openxmlformats.org/officeDocument/2006/relationships/hyperlink" Target="https://www.cms.gov/files/document/mm13166-icd-10-other-coding-revisions-national-coverage-determinations-october-2023-update.pdf" TargetMode="External"/><Relationship Id="rId227" Type="http://schemas.openxmlformats.org/officeDocument/2006/relationships/hyperlink" Target="https://www.cms.gov/files/document/mm13321-clinical-laboratory-fee-schedule-laboratory-services-reasonable-charge-payment-quarterly.pdf" TargetMode="External"/><Relationship Id="rId248" Type="http://schemas.openxmlformats.org/officeDocument/2006/relationships/hyperlink" Target="https://lnks.gd/l/eyJhbGciOiJIUzI1NiJ9.eyJidWxsZXRpbl9saW5rX2lkIjoxMDIsInVyaSI6ImJwMjpjbGljayIsInVybCI6Imh0dHBzOi8vd3d3LmNtcy5nb3YvbmV3c3Jvb20vZmFjdC1zaGVldHMvZmlzY2FsLXllYXItMjAyNC1tZWRpY2FyZS1pbnBhdGllbnQtcHN5Y2hpYXRyaWMtZmFjaWxpdHktcHJvc3BlY3RpdmUtcGF5bWVudC1zeXN0ZW0tYW5kLXF1YWxpdHkiLCJidWxsZXRpbl9pZCI6IjIwMjMwODAxLjgwNTIxNDIxIn0.hYZxoNHqcmeX_n6LUgRWR4OegZSbpfTpshICw9m1nZA/s/741183389/br/223566264254-l" TargetMode="External"/><Relationship Id="rId269" Type="http://schemas.openxmlformats.org/officeDocument/2006/relationships/hyperlink" Target="https://www.cms.gov/files/document/mm13240-patient-driven-payment-model-claim-edits.pdf" TargetMode="External"/><Relationship Id="rId12" Type="http://schemas.openxmlformats.org/officeDocument/2006/relationships/hyperlink" Target="ddocname:00243905" TargetMode="External"/><Relationship Id="rId33"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zLTA0LW1sbmMiLCJidWxsZXRpbl9pZCI6IjIwMjQwNDA0LjkyODY0NzQxIn0.qmvENexYJFYn2gsUI9CmfGIwRQk73g25KV6DF2A7Cwc/s/741183389/br/240157942049-l" TargetMode="External"/><Relationship Id="rId108" Type="http://schemas.openxmlformats.org/officeDocument/2006/relationships/hyperlink" Target="https://www.cms.gov/medicare-coverage-database/view/lcd.aspx?lcdid=35081" TargetMode="External"/><Relationship Id="rId129"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xLTA5LW1sbmMiLCJidWxsZXRpbl9pZCI6IjIwMjMxMTA5Ljg1NDAxOTkxIn0.ktnfzgovAhq0POST4aJxf-I0UoAoryZiRY7wo00vuiI/s/741183389/br/230413597188-l" TargetMode="External"/><Relationship Id="rId280" Type="http://schemas.openxmlformats.org/officeDocument/2006/relationships/hyperlink" Target="https://cvent.me/r9Oz51" TargetMode="External"/><Relationship Id="rId54" Type="http://schemas.openxmlformats.org/officeDocument/2006/relationships/hyperlink" Target="https://www.novitas-solutions.com/webcenter/portal/MedicareJL/pagebyid?contentId=00006150" TargetMode="External"/><Relationship Id="rId75" Type="http://schemas.openxmlformats.org/officeDocument/2006/relationships/hyperlink" Target="https://www.cms.gov/files/document/mm13507-icd-10-other-coding-revisions-national-coverage-determinations-july-2024-update.pdf" TargetMode="External"/><Relationship Id="rId96" Type="http://schemas.openxmlformats.org/officeDocument/2006/relationships/hyperlink" Target="https://www.novitas-solutions.com/webcenter/portal/MedicareJL/pagebyid?contentId=00284181" TargetMode="External"/><Relationship Id="rId140" Type="http://schemas.openxmlformats.org/officeDocument/2006/relationships/hyperlink" Target="https://www.cms.gov/medicare-coverage-database/view/article.aspx?articleid=53049&amp;ver=96&amp;bc=0" TargetMode="External"/><Relationship Id="rId161" Type="http://schemas.openxmlformats.org/officeDocument/2006/relationships/hyperlink" Target="https://www.cms.gov/medicare-coverage-database/view/article.aspx?articleid=56682&amp;ver=37&amp;contractorName=6&amp;contractorNumber=all&amp;updatePeriod=1066&amp;sortBy=updated&amp;bc=13" TargetMode="External"/><Relationship Id="rId182" Type="http://schemas.openxmlformats.org/officeDocument/2006/relationships/hyperlink" Target="https://www.fda.gov/news-events/press-announcements/fda-takes-action-updated-mrna-covid-19-vaccines-better-protect-against-currently-circulating" TargetMode="External"/><Relationship Id="rId217" Type="http://schemas.openxmlformats.org/officeDocument/2006/relationships/hyperlink" Target="https://www.novitas-solutions.com/webcenter/portal/MedicareJL/pagebyid?contentId=00004754" TargetMode="External"/><Relationship Id="rId6" Type="http://schemas.openxmlformats.org/officeDocument/2006/relationships/styles" Target="styles.xml"/><Relationship Id="rId238" Type="http://schemas.openxmlformats.org/officeDocument/2006/relationships/hyperlink" Target="https://www.cms.gov/medicare-coverage-database/view/article.aspx?articleid=59517&amp;ver=4&amp;bc=0" TargetMode="External"/><Relationship Id="rId259" Type="http://schemas.openxmlformats.org/officeDocument/2006/relationships/hyperlink" Target="https://www.novitas-solutions.com/webcenter/portal/MedicareJL/pagebyid?contentId=00007707" TargetMode="External"/><Relationship Id="rId23"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0LTE4LW1sbmMiLCJidWxsZXRpbl9pZCI6IjIwMjQwNDE4LjkzNTM0MzgxIn0.a9R1PytxC87u8nD4AlJCw4NEFIfDnH1_OtklTyPzigg/s/741183389/br/240965619456-l" TargetMode="External"/><Relationship Id="rId119"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xLTIyLW1sbmMiLCJidWxsZXRpbl9pZCI6IjIwMjMxMTIyLjg2MDI2ODMxIn0.dK4EceSulSS1nGJbuLEik0iu0ixAQUY5pLk2Dw4JdnE/s/741183389/br/231440864920-l" TargetMode="External"/><Relationship Id="rId270" Type="http://schemas.openxmlformats.org/officeDocument/2006/relationships/hyperlink" Target="https://www.cms.gov/medicare-coverage-database/view/article.aspx?articleid=58795&amp;ver=8&amp;bc=0" TargetMode="External"/><Relationship Id="rId291" Type="http://schemas.openxmlformats.org/officeDocument/2006/relationships/hyperlink" Target="https://www.cms.gov/medicare-coverage-database/view/article.aspx?articleid=57023&amp;ver=17&amp;bc=0" TargetMode="External"/><Relationship Id="rId305" Type="http://schemas.openxmlformats.org/officeDocument/2006/relationships/hyperlink" Target="https://www.cms.gov/medicare-coverage-database/view/article.aspx?articleId=56897" TargetMode="External"/><Relationship Id="rId44" Type="http://schemas.openxmlformats.org/officeDocument/2006/relationships/hyperlink" Target="ddocname:00288986" TargetMode="External"/><Relationship Id="rId65" Type="http://schemas.openxmlformats.org/officeDocument/2006/relationships/hyperlink" Target="http://www.novitas-solutions.com/webcenter/content/conn/UCM_Repository/uuid/dDocName:00236502" TargetMode="External"/><Relationship Id="rId86" Type="http://schemas.openxmlformats.org/officeDocument/2006/relationships/hyperlink" Target="https://www.cms.gov/files/document/mm13503-specimen-collection-fees-and-travel-allowance-2024-update.pdf" TargetMode="External"/><Relationship Id="rId130" Type="http://schemas.openxmlformats.org/officeDocument/2006/relationships/hyperlink" Target="https://www.cms.gov/Regulations-and-Guidance/Guidance/Transmittals/2019Downloads/R863PI.pdf" TargetMode="External"/><Relationship Id="rId151" Type="http://schemas.openxmlformats.org/officeDocument/2006/relationships/hyperlink" Target="https://www.cms.gov/medicare-coverage-database/view/article.aspx?articleid=59566" TargetMode="External"/><Relationship Id="rId172" Type="http://schemas.openxmlformats.org/officeDocument/2006/relationships/hyperlink" Target="https://www.cms.gov/medicare-coverage-database/view/article.aspx?articleid=54982&amp;ver=23&amp;contractorName=6&amp;contractorNumber=all&amp;updatePeriod=1066&amp;sortBy=updated&amp;bc=13" TargetMode="External"/><Relationship Id="rId193" Type="http://schemas.openxmlformats.org/officeDocument/2006/relationships/hyperlink" Target="https://www.cms.gov/medicare-coverage-database/view/lcd.aspx?lcdid=35041&amp;ver=113" TargetMode="External"/><Relationship Id="rId207"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A5LTE0LW9jZSIsImJ1bGxldGluX2lkIjoiMjAyMzA5MTQuODI2MTQ0MzEifQ.WY-ixKiuBojU7Wyf2OHqomwM_FEcRKcF-RoNj0nih0A/s/741183389/br/225970792813-l" TargetMode="External"/><Relationship Id="rId228" Type="http://schemas.openxmlformats.org/officeDocument/2006/relationships/hyperlink" Target="https://lnks.gd/l/eyJhbGciOiJIUzI1NiJ9.eyJidWxsZXRpbl9saW5rX2lkIjoxMDEsInVyaSI6ImJwMjpjbGljayIsInVybCI6Imh0dHBzOi8vd3d3LmNtcy5nb3Yvb3V0cmVhY2gtYW5kLWVkdWNhdGlvbi9vdXRyZWFjaC9mZnNwcm92cGFydHByb2cvcHJvdmlkZXItcGFydG5lcnNoaXAtZW1haWwtYXJjaGl2ZS83NTczMDk1NC8yMDIzLTA4LTE3LW1sbmMiLCJidWxsZXRpbl9pZCI6IjIwMjMwODE3LjgxMjYwMzIxIn0.YdCqq_Knv3hgr24vOG4YU-IUtGHh2YYuWRfwll2jcQE/s/741183389/br/224391937919-l" TargetMode="External"/><Relationship Id="rId249" Type="http://schemas.openxmlformats.org/officeDocument/2006/relationships/hyperlink" Target="https://lnks.gd/l/eyJhbGciOiJIUzI1NiJ9.eyJidWxsZXRpbl9saW5rX2lkIjoxMDMsInVyaSI6ImJwMjpjbGljayIsInVybCI6Imh0dHBzOi8vd3d3LmNtcy5nb3YvbmV3c3Jvb20vZmFjdC1zaGVldHMvZmlzY2FsLXllYXItMjAyNC1pbnBhdGllbnQtcmVoYWJpbGl0YXRpb24tZmFjaWxpdHktcHJvc3BlY3RpdmUtcGF5bWVudC1zeXN0ZW0tZmluYWwtcnVsZS1jbXMtMTc4MS1mIiwiYnVsbGV0aW5faWQiOiIyMDIzMDgwMS44MDUyMTQyMSJ9.rvxpE2y7S5fK7tGlEmWoQ3NYzMTqjHCgTopVvxHT_78/s/741183389/br/223566264254-l" TargetMode="External"/><Relationship Id="rId13" Type="http://schemas.openxmlformats.org/officeDocument/2006/relationships/hyperlink" Target="ddocname:00219502" TargetMode="External"/><Relationship Id="rId109" Type="http://schemas.openxmlformats.org/officeDocument/2006/relationships/hyperlink" Target="https://www.cms.gov/medicare-coverage-database/view/article.aspx?articleid=54095" TargetMode="External"/><Relationship Id="rId260" Type="http://schemas.openxmlformats.org/officeDocument/2006/relationships/hyperlink" Target="https://www.cms.gov/medicare-coverage-database/view/lcd.aspx?lcdid=39667&amp;ver=9&amp;bc=0" TargetMode="External"/><Relationship Id="rId281" Type="http://schemas.openxmlformats.org/officeDocument/2006/relationships/hyperlink" Target="https://med.noridianmedicare.com/web/jeb/policies/lcd/cac" TargetMode="External"/><Relationship Id="rId34" Type="http://schemas.openxmlformats.org/officeDocument/2006/relationships/hyperlink" Target="https://www.novitas-solutions.com/webcenter/portal/MedicareJL/pagebyid?contentId=00006150" TargetMode="External"/><Relationship Id="rId55" Type="http://schemas.openxmlformats.org/officeDocument/2006/relationships/hyperlink" Target="https://www.cms.gov/files/document/mm13449-stay-enrollment.pdf" TargetMode="External"/><Relationship Id="rId76"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yLTAxLW1sbmMiLCJidWxsZXRpbl9pZCI6IjIwMjQwMjAxLjg5NDg5NzUxIn0.yxs7hMq3ZY5Kpqk3LesrSzrfLGpCCutgfbcNr5Brx_s/s/741183389/br/236357374778-l" TargetMode="External"/><Relationship Id="rId97" Type="http://schemas.openxmlformats.org/officeDocument/2006/relationships/hyperlink" Target="https://www.novitas-solutions.com/webcenter/portal/MedicareJL/pagebyid?contentId=00027460" TargetMode="External"/><Relationship Id="rId120" Type="http://schemas.openxmlformats.org/officeDocument/2006/relationships/hyperlink" Target="https://www.cms.gov/files/document/mm13429-beta-amyloid-positron-emission-tomography-dementia-and-neurodegenerative-disease.pdf" TargetMode="External"/><Relationship Id="rId141" Type="http://schemas.openxmlformats.org/officeDocument/2006/relationships/hyperlink" Target="https://www.cms.gov/medicare-coverage-database/view/article.aspx?articleid=58423&amp;ver=29&amp;bc=0" TargetMode="External"/><Relationship Id="rId7" Type="http://schemas.openxmlformats.org/officeDocument/2006/relationships/settings" Target="settings.xml"/><Relationship Id="rId162" Type="http://schemas.openxmlformats.org/officeDocument/2006/relationships/hyperlink" Target="https://www.cms.gov/medicare-coverage-database/view/article.aspx?articleid=56672&amp;ver=13&amp;contractorName=6&amp;contractorNumber=all&amp;updatePeriod=1066&amp;sortBy=updated&amp;bc=13" TargetMode="External"/><Relationship Id="rId183" Type="http://schemas.openxmlformats.org/officeDocument/2006/relationships/hyperlink" Target="https://www.novitas-solutions.com/webcenter/portal/MedicareJL/pagebyid?contentId=00273109" TargetMode="External"/><Relationship Id="rId218" Type="http://schemas.openxmlformats.org/officeDocument/2006/relationships/hyperlink" Target="ddocname:00003625" TargetMode="External"/><Relationship Id="rId239" Type="http://schemas.openxmlformats.org/officeDocument/2006/relationships/hyperlink" Target="https://www.cms.gov/medicare-coverage-database/view/lcd.aspx?lcdid=39659&amp;ver=13&amp;bc=0" TargetMode="External"/><Relationship Id="rId250" Type="http://schemas.openxmlformats.org/officeDocument/2006/relationships/hyperlink" Target="https://lnks.gd/l/eyJhbGciOiJIUzI1NiJ9.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.fkndUo67E2RQaqYXnLjgkM88qCZmKs_-YaW60ImDBi8/s/741183389/br/223566264254-l" TargetMode="External"/><Relationship Id="rId271" Type="http://schemas.openxmlformats.org/officeDocument/2006/relationships/hyperlink" Target="https://www.cms.gov/medicare-coverage-database/view/article.aspx?articleid=56786&amp;ver=37&amp;bc=0" TargetMode="External"/><Relationship Id="rId292" Type="http://schemas.openxmlformats.org/officeDocument/2006/relationships/hyperlink" Target="https://www.cms.gov/medicare-coverage-database/view/lcd.aspx?lcdid=39625&amp;ver=24&amp;bc=0" TargetMode="External"/><Relationship Id="rId306" Type="http://schemas.openxmlformats.org/officeDocument/2006/relationships/hyperlink" Target="https://www.cms.gov/medicare-coverage-database/view/article.aspx?articleid=57072" TargetMode="External"/><Relationship Id="rId24" Type="http://schemas.openxmlformats.org/officeDocument/2006/relationships/hyperlink" Target="https://www.cms.gov/files/document/mm13215-national-coverage-determination-207-percutaneous-transluminal-angioplasty.pdf" TargetMode="External"/><Relationship Id="rId40" Type="http://schemas.openxmlformats.org/officeDocument/2006/relationships/hyperlink" Target="https://www.novitas-solutions.com/webcenter/portal/MedicareJL/pagebyid?contentId=00008244" TargetMode="External"/><Relationship Id="rId45" Type="http://schemas.openxmlformats.org/officeDocument/2006/relationships/hyperlink" Target="https://www.cms.gov/Medicare/CMS-Forms/CMS-Forms/Downloads/CMS588.pdf" TargetMode="External"/><Relationship Id="rId66" Type="http://schemas.openxmlformats.org/officeDocument/2006/relationships/hyperlink" Target="https://www.novitas-solutions.com/webcenter/portal/MedicareJL/pagebyid?contentId=00147584" TargetMode="External"/><Relationship Id="rId87" Type="http://schemas.openxmlformats.org/officeDocument/2006/relationships/hyperlink" Target="https://www.cms.gov/files/document/mm13390-icd-10-other-coding-revisions-national-coverage-determinations-april-2024-update-cr-1-2.pdf" TargetMode="External"/><Relationship Id="rId110" Type="http://schemas.openxmlformats.org/officeDocument/2006/relationships/hyperlink" Target="https://www.cms.gov/files/document/mm13333-medicare-program-integrity-manual-cy-2024-home-health-prospective-payment-system-updates.pdf" TargetMode="External"/><Relationship Id="rId115" Type="http://schemas.openxmlformats.org/officeDocument/2006/relationships/hyperlink" Target="https://www.cms.gov/medicare-coverage-database/view/article.aspx?articleid=53134&amp;ver=84&amp;bc=0" TargetMode="External"/><Relationship Id="rId131" Type="http://schemas.openxmlformats.org/officeDocument/2006/relationships/hyperlink" Target="https://www.cms.gov/Outreach-and-Education/Medicare-Learning-Network-MLN/MLNMattersArticles/Downloads/MM10901.pdf" TargetMode="External"/><Relationship Id="rId136" Type="http://schemas.openxmlformats.org/officeDocument/2006/relationships/hyperlink" Target="https://www.novitas-solutions.com/webcenter/portal/MedicareJL/pagebyid?contentId=00003625" TargetMode="External"/><Relationship Id="rId157" Type="http://schemas.openxmlformats.org/officeDocument/2006/relationships/hyperlink" Target="https://www.cms.gov/medicare-coverage-database/view/article.aspx?articleid=52986&amp;ver=214&amp;contractorName=6&amp;contractorNumber=all&amp;updatePeriod=1066&amp;sortBy=updated&amp;bc=13" TargetMode="External"/><Relationship Id="rId178" Type="http://schemas.openxmlformats.org/officeDocument/2006/relationships/hyperlink" Target="https://www.cms.gov/medicare-coverage-database/view/lcd.aspx?lcdid=36920" TargetMode="External"/><Relationship Id="rId301" Type="http://schemas.openxmlformats.org/officeDocument/2006/relationships/hyperlink" Target="https://www.cms.gov/medicare-coverage-database/view/article.aspx?articleId=56541" TargetMode="External"/><Relationship Id="rId61" Type="http://schemas.openxmlformats.org/officeDocument/2006/relationships/hyperlink" Target="https://www.cms.gov/files/document/mm13541-clinical-laboratory-fee-schedule-laboratory-services-reasonable-charge-payment-quarterly.pdf" TargetMode="External"/><Relationship Id="rId82" Type="http://schemas.openxmlformats.org/officeDocument/2006/relationships/hyperlink" Target="https://www.cms.gov/files/document/mm13473-how-use-office-and-outpatient-evaluation-and-management-visit-complexity-add-code-g2211.pdf" TargetMode="External"/><Relationship Id="rId152" Type="http://schemas.openxmlformats.org/officeDocument/2006/relationships/hyperlink" Target="https://www.cms.gov/medicare-coverage-database/view/lcd.aspx?lcdid=39698&amp;ver=9&amp;bc=0" TargetMode="External"/><Relationship Id="rId173" Type="http://schemas.openxmlformats.org/officeDocument/2006/relationships/hyperlink" Target="https://www.cms.gov/medicare-coverage-database/view/article.aspx?articleid=54111&amp;ver=40&amp;contractorName=6&amp;contractorNumber=all&amp;updatePeriod=1066&amp;sortBy=updated&amp;bc=13" TargetMode="External"/><Relationship Id="rId194" Type="http://schemas.openxmlformats.org/officeDocument/2006/relationships/hyperlink" Target="https://www.cms.gov/medicare-coverage-database/view/article.aspx?articleid=54117&amp;ver=86" TargetMode="External"/><Relationship Id="rId199" Type="http://schemas.openxmlformats.org/officeDocument/2006/relationships/hyperlink" Target="https://www.cms.gov/medicare-coverage-database/view/lcd.aspx?lcdid=39698&amp;ver=9&amp;bc=0" TargetMode="External"/><Relationship Id="rId203" Type="http://schemas.openxmlformats.org/officeDocument/2006/relationships/hyperlink" Target="https://www.cms.gov/medicare-coverage-database/view/article.aspx?articleid=56526&amp;ver=9&amp;bc=0" TargetMode="External"/><Relationship Id="rId208"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A5LTE0LW1sbmMiLCJidWxsZXRpbl9pZCI6IjIwMjMwOTE0LjgyNTk5NzExIn0.osCJ7tfQi8GpyAg9dmqyK5mRcCZMCYeKsYpDWOVvYs4/s/741183389/br/225942377455-l" TargetMode="External"/><Relationship Id="rId229" Type="http://schemas.openxmlformats.org/officeDocument/2006/relationships/hyperlink" Target="https://www.cms.gov/medicare-coverage-database/view/lcd.aspx?lcdid=35409" TargetMode="External"/><Relationship Id="rId19" Type="http://schemas.openxmlformats.org/officeDocument/2006/relationships/hyperlink" Target="https://www.novitas-solutions.com/webcenter/portal/MedicareJL/pagebyid?contentId=00006150" TargetMode="External"/><Relationship Id="rId224" Type="http://schemas.openxmlformats.org/officeDocument/2006/relationships/hyperlink" Target="http://www.novitas-solutions.com/webcenter/portal/MedicareJL/pagebyid?contentId=00274904" TargetMode="External"/><Relationship Id="rId240" Type="http://schemas.openxmlformats.org/officeDocument/2006/relationships/hyperlink" Target="https://www.cms.gov/medicare-coverage-database/view/article.aspx?articleid=59493&amp;ver=6&amp;bc=0" TargetMode="External"/><Relationship Id="rId245" Type="http://schemas.openxmlformats.org/officeDocument/2006/relationships/hyperlink" Target="https://www.novitas-solutions.com/webcenter/portal/MedicareJL/pagebyid?contentId=00007707" TargetMode="External"/><Relationship Id="rId261" Type="http://schemas.openxmlformats.org/officeDocument/2006/relationships/hyperlink" Target="https://www.novitas-solutions.com/webcenter/portal/MedicareJL/pagebyid?contentId=00024350" TargetMode="External"/><Relationship Id="rId266" Type="http://schemas.openxmlformats.org/officeDocument/2006/relationships/hyperlink" Target="http://www.novitas-solutions.com/webcenter/portal/Claims_JL/Denials" TargetMode="External"/><Relationship Id="rId287" Type="http://schemas.openxmlformats.org/officeDocument/2006/relationships/hyperlink" Target="https://www.cms.gov/medicare-coverage-database/view/lcd.aspx?lcdid=39625&amp;ver=24&amp;bc=0" TargetMode="External"/><Relationship Id="rId14" Type="http://schemas.openxmlformats.org/officeDocument/2006/relationships/hyperlink" Target="ddocname:00193306" TargetMode="External"/><Relationship Id="rId30" Type="http://schemas.openxmlformats.org/officeDocument/2006/relationships/hyperlink" Target="https://www.novitas-solutions.com/webcenter/portal/MedicareJL/pagebyid?contentId=00272106" TargetMode="External"/><Relationship Id="rId35" Type="http://schemas.openxmlformats.org/officeDocument/2006/relationships/hyperlink" Target="https://www.novitas-solutions.com/webcenter/portal/MedicareJL/pagebyid?contentId=00006150" TargetMode="External"/><Relationship Id="rId56"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yLTI5LW1sbmMtMCIsImJ1bGxldGluX2lkIjoiMjAyNDAyMjkuOTEwMTMxMjEifQ.jHOK8bz0WADfhs0KJY3-XF2OM6Ei1Z5sVMkbrsBc3ps/s/741183389/br/237943536841-l" TargetMode="External"/><Relationship Id="rId77" Type="http://schemas.openxmlformats.org/officeDocument/2006/relationships/hyperlink" Target="https://www.novitas-solutions.com/webcenter/portal/MedicareJL/pagebyid?contentId=00006150" TargetMode="External"/><Relationship Id="rId100" Type="http://schemas.openxmlformats.org/officeDocument/2006/relationships/hyperlink" Target="https://www.cms.gov/medicare-coverage-database/view/lcd.aspx?lcdid=35451" TargetMode="External"/><Relationship Id="rId105" Type="http://schemas.openxmlformats.org/officeDocument/2006/relationships/hyperlink" Target="https://www.cms.gov/medicare-coverage-database/view/article.aspx?articleID=55237" TargetMode="External"/><Relationship Id="rId126" Type="http://schemas.openxmlformats.org/officeDocument/2006/relationships/hyperlink" Target="https://www.cms.gov/medicare-coverage-database/view/article.aspx?articleid=58423&amp;ver=31&amp;bc=0" TargetMode="External"/><Relationship Id="rId147" Type="http://schemas.openxmlformats.org/officeDocument/2006/relationships/hyperlink" Target="https://www.cms.gov/files/document/mm13391-icd-10-other-coding-revisions-national-coverage-determinations-april-2024-update-cr-2-2.pdf" TargetMode="External"/><Relationship Id="rId168" Type="http://schemas.openxmlformats.org/officeDocument/2006/relationships/hyperlink" Target="https://www.cms.gov/medicare-coverage-database/view/article.aspx?articleid=56773&amp;ver=20&amp;contractorName=6&amp;contractorNumber=all&amp;updatePeriod=1066&amp;sortBy=updated&amp;bc=13" TargetMode="External"/><Relationship Id="rId282" Type="http://schemas.openxmlformats.org/officeDocument/2006/relationships/hyperlink" Target="ddocname:00202714" TargetMode="External"/><Relationship Id="rId8" Type="http://schemas.openxmlformats.org/officeDocument/2006/relationships/webSettings" Target="webSettings.xml"/><Relationship Id="rId51"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zLTE0LW1sbmMiLCJidWxsZXRpbl9pZCI6IjIwMjQwMzE0LjkxNzkwMTMxIn0.A9re1IF7UzlI-65jnrFb66NQmh4Hr8CBOKAbULxjcrw/s/741183389/br/238810830296-l" TargetMode="External"/><Relationship Id="rId72" Type="http://schemas.openxmlformats.org/officeDocument/2006/relationships/hyperlink" Target="https://www.novitas-solutions.com/webcenter/portal/MedicareJL/pagebyid?contentId=00287182" TargetMode="External"/><Relationship Id="rId93" Type="http://schemas.openxmlformats.org/officeDocument/2006/relationships/hyperlink" Target="ddocname:00006150" TargetMode="External"/><Relationship Id="rId98" Type="http://schemas.openxmlformats.org/officeDocument/2006/relationships/hyperlink" Target="https://www.novitas-solutions.com/webcenter/portal/MedicareJL/pagebyid?contentId=00144729" TargetMode="External"/><Relationship Id="rId121"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xLTE2LW1sbmMiLCJidWxsZXRpbl9pZCI6IjIwMjMxMTE2Ljg1NzUyMjAxIn0.H8lpL7jQs4d8yKinvShK2gnAMHFB5FGksdP2CscS6Jc/s/741183389/br/230973338004-l" TargetMode="External"/><Relationship Id="rId142" Type="http://schemas.openxmlformats.org/officeDocument/2006/relationships/hyperlink" Target="https://www.cms.gov/medicare-coverage-database/view/lcd.aspx?lcdid=35112&amp;ver=59&amp;bc=0" TargetMode="External"/><Relationship Id="rId163" Type="http://schemas.openxmlformats.org/officeDocument/2006/relationships/hyperlink" Target="https://www.cms.gov/medicare-coverage-database/view/article.aspx?articleid=56725&amp;ver=33&amp;contractorName=6&amp;contractorNumber=all&amp;updatePeriod=1066&amp;sortBy=updated&amp;bc=13" TargetMode="External"/><Relationship Id="rId184"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wLTA2LW9jZSIsImJ1bGxldGluX2lkIjoiMjAyMzEwMDYuODM3MDQ0ODEifQ.PhYV2BbQfYsRVzApyzMICAMk5bY5HREkONKm6r9EyH8/s/741183389/br/227556396468-l" TargetMode="External"/><Relationship Id="rId189" Type="http://schemas.openxmlformats.org/officeDocument/2006/relationships/hyperlink" Target="https://www.cms.gov/medicare-coverage-database/view/article.aspx?articleid=59268&amp;ver=14" TargetMode="External"/><Relationship Id="rId219" Type="http://schemas.openxmlformats.org/officeDocument/2006/relationships/hyperlink" Target="https://lnks.gd/l/eyJhbGciOiJIUzI1NiJ9.eyJidWxsZXRpbl9saW5rX2lkIjoxMDEsInVyaSI6ImJwMjpjbGljayIsInVybCI6Imh0dHBzOi8vd3d3LmNtcy5nb3Yvb3V0cmVhY2gtYW5kLWVkdWNhdGlvbi9vdXRyZWFjaC9mZnNwcm92cGFydHByb2cvcHJvdmlkZXItcGFydG5lcnNoaXAtZW1haWwtYXJjaGl2ZS8yMDIzLTA4LTMxLW1sbmMiLCJidWxsZXRpbl9pZCI6IjIwMjMwODMxLjgxOTE0NDUxIn0.CsEMSSZ5dm5YcnqFTw8ciWdJnF15Re9SojKs7XdKkc8/s/741183389/br/225087312167-l" TargetMode="External"/><Relationship Id="rId3" Type="http://schemas.openxmlformats.org/officeDocument/2006/relationships/customXml" Target="../customXml/item3.xml"/><Relationship Id="rId214" Type="http://schemas.openxmlformats.org/officeDocument/2006/relationships/hyperlink" Target="https://www.novitas-solutions.com/webcenter/portal/MedicareJL/pagebyid?contentId=00024350" TargetMode="External"/><Relationship Id="rId230" Type="http://schemas.openxmlformats.org/officeDocument/2006/relationships/hyperlink" Target="https://www.cms.gov/medicare-coverage-database/view/article.aspx?articleid=55037" TargetMode="External"/><Relationship Id="rId235" Type="http://schemas.openxmlformats.org/officeDocument/2006/relationships/hyperlink" Target="https://www.cms.gov/files/document/mm13299-hcpcs-codes-used-skilled-nursing-facility-consolidated-billing-enforcement-october-2023.pdf" TargetMode="External"/><Relationship Id="rId251" Type="http://schemas.openxmlformats.org/officeDocument/2006/relationships/hyperlink" Target="http://www.novitas-solutions.com/webcenter/portal/MedicareJL/pagebyid?contentId=00276713" TargetMode="External"/><Relationship Id="rId256" Type="http://schemas.openxmlformats.org/officeDocument/2006/relationships/hyperlink" Target="http://www.novitas-solutions.com/webcenter/portal/MedicareJL/pagebyid?contentId=00227906" TargetMode="External"/><Relationship Id="rId277" Type="http://schemas.openxmlformats.org/officeDocument/2006/relationships/hyperlink" Target="https://www.cms.gov/medicare-coverage-database/view/article.aspx?articleid=58808&amp;ver=12&amp;bc=0" TargetMode="External"/><Relationship Id="rId298" Type="http://schemas.openxmlformats.org/officeDocument/2006/relationships/hyperlink" Target="https://www.cms.gov/medicare-coverage-database/view/lcd.aspx?LCDId=35396" TargetMode="External"/><Relationship Id="rId25" Type="http://schemas.openxmlformats.org/officeDocument/2006/relationships/hyperlink" Target="https://www.cms.gov/files/document/mm13574-dmepos-fee-schedule-april-2024-quarterly-update.pdf" TargetMode="External"/><Relationship Id="rId46" Type="http://schemas.openxmlformats.org/officeDocument/2006/relationships/hyperlink" Target="https://www.cms.gov/files/document/mm13554-changes-laboratory-national-coverage-determination-edit-software-july-2024-update.pdf" TargetMode="External"/><Relationship Id="rId67" Type="http://schemas.openxmlformats.org/officeDocument/2006/relationships/hyperlink" Target="https://www.cms.gov/files/document/mm11808-limitation-recoupment-medicare-overpayments.pdf" TargetMode="External"/><Relationship Id="rId116" Type="http://schemas.openxmlformats.org/officeDocument/2006/relationships/hyperlink" Target="https://www.cms.gov/medicare-coverage-database/view/article.aspx?articleid=53127&amp;ver=137&amp;bc=0" TargetMode="External"/><Relationship Id="rId137" Type="http://schemas.openxmlformats.org/officeDocument/2006/relationships/hyperlink" Target="https://lnks.gd/l/eyJhbGciOiJIUzI1NiJ9.eyJidWxsZXRpbl9saW5rX2lkIjoxMDAsInVyaSI6ImJwMjpjbGljayIsInVybCI6Imh0dHBzOi8vd3d3LmNtcy5nb3YvbmV3c3Jvb20vcHJlc3MtcmVsZWFzZXMvY21zLWZpbmFsaXplcy1waHlzaWNpYW4tcGF5bWVudC1ydWxlLWFkdmFuY2VzLWhlYWx0aC1lcXVpdHkiLCJidWxsZXRpbl9pZCI6IjIwMjMxMTAyLjg1MDY5NzIxIn0.JTM26N9AedlcUiNSZ-2kmZEDZ81sV-qpUi73kycPy7s/s/741183389/br/229869504346-l" TargetMode="External"/><Relationship Id="rId158" Type="http://schemas.openxmlformats.org/officeDocument/2006/relationships/hyperlink" Target="https://www.cms.gov/medicare-coverage-database/view/article.aspx?articleid=56602&amp;ver=36&amp;contractorName=6&amp;contractorNumber=all&amp;updatePeriod=1066&amp;sortBy=updated&amp;bc=13" TargetMode="External"/><Relationship Id="rId272" Type="http://schemas.openxmlformats.org/officeDocument/2006/relationships/hyperlink" Target="https://www.cms.gov/medicare-coverage-database/view/article.aspx?articleid=56433&amp;ver=78&amp;bc=0" TargetMode="External"/><Relationship Id="rId293" Type="http://schemas.openxmlformats.org/officeDocument/2006/relationships/hyperlink" Target="https://lnks.gd/l/eyJhbGciOiJIUzI1NiJ9.eyJidWxsZXRpbl9saW5rX2lkIjoxMDIsInVyaSI6ImJwMjpjbGljayIsInVybCI6Imh0dHBzOi8vd3d3LmNtcy5nb3Yvb3V0cmVhY2gtYW5kLWVkdWNhdGlvbi9vdXRyZWFjaC9mZnNwcm92cGFydHByb2cvcHJvdmlkZXItcGFydG5lcnNoaXAtZW1haWwtYXJjaGl2ZS8yMDIzLTA3LTEzLW1sbmMiLCJidWxsZXRpbl9pZCI6IjIwMjMwNzEzLjc5NjAxMjYxIn0.gOfuZ2vWMAJWiEA0x9yec6GGh2lnn132tICNqx2o9TM/s/741183389/br/222617387370-l" TargetMode="External"/><Relationship Id="rId302" Type="http://schemas.openxmlformats.org/officeDocument/2006/relationships/hyperlink" Target="https://www.cms.gov/medicare-coverage-database/view/lcd.aspx?LCDId=36715" TargetMode="External"/><Relationship Id="rId307" Type="http://schemas.openxmlformats.org/officeDocument/2006/relationships/hyperlink" Target="https://www.cms.gov/medicare-coverage-database/view/lcd.aspx?lcdid=39625&amp;ver=24&amp;bc=0" TargetMode="External"/><Relationship Id="rId20" Type="http://schemas.openxmlformats.org/officeDocument/2006/relationships/hyperlink" Target="https://www.novitas-solutions.com/webcenter/portal/MedicareJL/pagebyid?contentId=00007707" TargetMode="External"/><Relationship Id="rId41" Type="http://schemas.openxmlformats.org/officeDocument/2006/relationships/hyperlink" Target="https://www.cms.gov/files/document/r12513otn.pdf" TargetMode="External"/><Relationship Id="rId62"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yLTIyLW1sbmMiLCJidWxsZXRpbl9pZCI6IjIwMjQwMjIyLjkwNjMxNTkxIn0.xi1rcOfEJKGmKRHOPMAAe_O3D7oiswvebLGfGRtExvA/s/741183389/br/237532154909-l" TargetMode="External"/><Relationship Id="rId83" Type="http://schemas.openxmlformats.org/officeDocument/2006/relationships/hyperlink" Target="https://www.novitas-solutions.com/webcenter/portal/MedicareJL/pagebyid?contentId=00006150" TargetMode="External"/><Relationship Id="rId88" Type="http://schemas.openxmlformats.org/officeDocument/2006/relationships/hyperlink" Target="https://www.cms.gov/files/document/mm13391-icd-10-other-coding-revisions-national-coverage-determinations-april-2024-update-cr-2-2.pdf" TargetMode="External"/><Relationship Id="rId111"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yLTA3LW1sbmMiLCJidWxsZXRpbl9pZCI6IjIwMjMxMjA3Ljg2NzYzMzYxIn0.gXYIhX-56jqauI98qC4GDBZYYlpoh6TbmGuMF3wRCpU/s/741183389/br/232481361532-l" TargetMode="External"/><Relationship Id="rId132" Type="http://schemas.openxmlformats.org/officeDocument/2006/relationships/hyperlink" Target="ddocname:00196701" TargetMode="External"/><Relationship Id="rId153" Type="http://schemas.openxmlformats.org/officeDocument/2006/relationships/hyperlink" Target="http://www.novitas-solutions.com/webcenter/portal/MedicareJL/pagebyid?contentId=00024350" TargetMode="External"/><Relationship Id="rId174" Type="http://schemas.openxmlformats.org/officeDocument/2006/relationships/hyperlink" Target="https://www.cms.gov/medicare-coverage-database/view/article.aspx?articleid=56631&amp;ver=19&amp;contractorName=6&amp;contractorNumber=all&amp;updatePeriod=1066&amp;sortBy=updated&amp;bc=13" TargetMode="External"/><Relationship Id="rId179"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wLTEyLW1sbmMiLCJidWxsZXRpbl9pZCI6IjIwMjMxMDEyLjgzOTU2MDcxIn0.DhtTYahObiooovObv7B6DGXCAQRlWMPg32OCMEHXyxk/s/741183389/br/227829801719-l" TargetMode="External"/><Relationship Id="rId195"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A5LTI4LW1sbmMiLCJidWxsZXRpbl9pZCI6IjIwMjMwOTI4LjgzMjcwNjcxIn0.FkKQB5txE77-Lv7TCxCjzDVrUuQPYhk1xzT_LS87tdQ/s/741183389/br/226972400633-l" TargetMode="External"/><Relationship Id="rId209" Type="http://schemas.openxmlformats.org/officeDocument/2006/relationships/hyperlink" Target="https://www.ngsmedicare.com/web/ngs/contractor-advisory-committee-cac?selectedArticleId=3261501&amp;lob=96664&amp;state=97133&amp;rgion=93623" TargetMode="External"/><Relationship Id="rId190" Type="http://schemas.openxmlformats.org/officeDocument/2006/relationships/hyperlink" Target="https://www.cms.gov/medicare-coverage-database/view/article.aspx?articleid=56423&amp;ver=50" TargetMode="External"/><Relationship Id="rId204" Type="http://schemas.openxmlformats.org/officeDocument/2006/relationships/hyperlink" Target="https://www.fda.gov/news-events/press-announcements/fda-takes-action-updated-mrna-covid-19-vaccines-better-protect-against-currently-circulating" TargetMode="External"/><Relationship Id="rId220" Type="http://schemas.openxmlformats.org/officeDocument/2006/relationships/hyperlink" Target="https://www.cms.gov/medicare-coverage-database/view/lcd.aspx?lcdid=39667&amp;ver=9&amp;bc=0" TargetMode="External"/><Relationship Id="rId225" Type="http://schemas.openxmlformats.org/officeDocument/2006/relationships/hyperlink" Target="https://www.novitas-solutions.com/webcenter/portal/MedicareJL/pagebyid?contentId=00227906" TargetMode="External"/><Relationship Id="rId241" Type="http://schemas.openxmlformats.org/officeDocument/2006/relationships/hyperlink" Target="https://www.novitas-solutions.com/webcenter/portal/MedicareJL/pagebyid?contentId=00024350" TargetMode="External"/><Relationship Id="rId246" Type="http://schemas.openxmlformats.org/officeDocument/2006/relationships/hyperlink" Target="https://lnks.gd/l/eyJhbGciOiJIUzI1NiJ9.eyJidWxsZXRpbl9saW5rX2lkIjoxMDAsInVyaSI6ImJwMjpjbGljayIsInVybCI6Imh0dHBzOi8vd3d3LmNtcy5nb3YvbmV3c3Jvb20vcHJlc3MtcmVsZWFzZXMvbmV3LWNtcy1ydWxlLXByb21vdGVzLWhpZ2gtcXVhbGl0eS1jYXJlLWFuZC1yZXdhcmRzLWhvc3BpdGFscy1kZWxpdmVyLWhpZ2gtcXVhbGl0eS1jYXJlLXVuZGVyc2VydmVkIiwiYnVsbGV0aW5faWQiOiIyMDIzMDgwMS44MDUyMTQyMSJ9.MzVM2Wmq0TGJEM3YY4Tv5654XQqj_of_D2IbxS4eARU/s/741183389/br/223566264254-l" TargetMode="External"/><Relationship Id="rId267" Type="http://schemas.openxmlformats.org/officeDocument/2006/relationships/hyperlink" Target="http://www.novitas-solutions.com/webcenter/portal/MedicareJL/pagebyid?contentId=00164100" TargetMode="External"/><Relationship Id="rId288" Type="http://schemas.openxmlformats.org/officeDocument/2006/relationships/hyperlink" Target="https://lnks.gd/l/eyJhbGciOiJIUzI1NiJ9.eyJidWxsZXRpbl9saW5rX2lkIjoxMDAsInVyaSI6ImJwMjpjbGljayIsInVybCI6Imh0dHBzOi8vd3d3LmNtcy5nb3YvbmV3c3Jvb20vcHJlc3MtcmVsZWFzZXMvY21zLXBoeXNpY2lhbi1wYXltZW50LXJ1bGUtYWR2YW5jZXMtaGVhbHRoLWVxdWl0eSIsImJ1bGxldGluX2lkIjoiMjAyMzA3MTMuNzk2MzI4NzEifQ.CNOVu3dzbxRr2XeqEfor2Nk6GtwRi3s75Cz7S8YNO9Q/s/741183389/br/222670649250-l" TargetMode="External"/><Relationship Id="rId15" Type="http://schemas.openxmlformats.org/officeDocument/2006/relationships/hyperlink" Target="ddocname:00224506" TargetMode="External"/><Relationship Id="rId36" Type="http://schemas.openxmlformats.org/officeDocument/2006/relationships/hyperlink" Target="ddocname:00286381" TargetMode="External"/><Relationship Id="rId57" Type="http://schemas.openxmlformats.org/officeDocument/2006/relationships/hyperlink" Target="https://www.novitas-solutions.com/webcenter/portal/MedicareJL/pagebyid?contentId=00208509" TargetMode="External"/><Relationship Id="rId106" Type="http://schemas.openxmlformats.org/officeDocument/2006/relationships/hyperlink" Target="https://www.cms.gov/medicare-coverage-database/view/article.aspx?articleid=58012" TargetMode="External"/><Relationship Id="rId127" Type="http://schemas.openxmlformats.org/officeDocument/2006/relationships/hyperlink" Target="https://www.cms.gov/medicare-coverage-database/view/lcd.aspx?lcdid=39698&amp;ver=9&amp;bc=0" TargetMode="External"/><Relationship Id="rId262" Type="http://schemas.openxmlformats.org/officeDocument/2006/relationships/hyperlink" Target="https://www.cms.gov/medicare-coverage-database/view/article.aspx?articleId=59491&amp;ver=7" TargetMode="External"/><Relationship Id="rId283" Type="http://schemas.openxmlformats.org/officeDocument/2006/relationships/hyperlink" Target="http://www.novitas-solutions.com/webcenter/portal/MedicareJL/pagebyid?contentId=00208509" TargetMode="External"/><Relationship Id="rId10" Type="http://schemas.openxmlformats.org/officeDocument/2006/relationships/hyperlink" Target="ddocname:00273713" TargetMode="External"/><Relationship Id="rId31" Type="http://schemas.openxmlformats.org/officeDocument/2006/relationships/hyperlink" Target="https://www.novitas-solutions.com/webcenter/portal/MedicareJL/pagebyid?contentId=00272106" TargetMode="External"/><Relationship Id="rId52" Type="http://schemas.openxmlformats.org/officeDocument/2006/relationships/hyperlink" Target="https://www.novitas-solutions.com/webcenter/portal/MedicareJL/pagebyid?contentId=00287981" TargetMode="External"/><Relationship Id="rId73" Type="http://schemas.openxmlformats.org/officeDocument/2006/relationships/hyperlink" Target="https://www.novitas-solutions.com/webcenter/portal/MedicareJL/pagebyid?contentId=00091925" TargetMode="External"/><Relationship Id="rId78" Type="http://schemas.openxmlformats.org/officeDocument/2006/relationships/hyperlink" Target="https://www.novitas-solutions.com/webcenter/portal/MedicareJL/pagebyid?contentId=00274129" TargetMode="External"/><Relationship Id="rId94" Type="http://schemas.openxmlformats.org/officeDocument/2006/relationships/hyperlink" Target="https://www.cms.gov/files/document/mm13496-billing-requirements-intensive-outpatient-program-services-new-condition-code-92.pdf" TargetMode="External"/><Relationship Id="rId99"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yLTE0LW1sbmMiLCJidWxsZXRpbl9pZCI6IjIwMjMxMjE0Ljg3MTMxNTgxIn0.IgZ3F9N4p1l2UqWUrBAltrJO40TOCucjhgvn-GDCVQ4/s/741183389/br/233063365669-l" TargetMode="External"/><Relationship Id="rId101" Type="http://schemas.openxmlformats.org/officeDocument/2006/relationships/hyperlink" Target="https://www.cms.gov/medicare-coverage-database/view/article.aspx?articleid=52993" TargetMode="External"/><Relationship Id="rId122" Type="http://schemas.openxmlformats.org/officeDocument/2006/relationships/hyperlink" Target="https://www.cms.gov/medicare-coverage-database/view/article.aspx?articleid=53049&amp;ver=98&amp;bc=0" TargetMode="External"/><Relationship Id="rId143" Type="http://schemas.openxmlformats.org/officeDocument/2006/relationships/hyperlink" Target="https://www.cms.gov/medicare-coverage-database/view/article.aspx?articleid=56778&amp;ver=12&amp;bc=0" TargetMode="External"/><Relationship Id="rId148"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wLTI2LW1sbmMiLCJidWxsZXRpbl9pZCI6IjIwMjMxMDI2Ljg0NjQ2MTYxIn0.KDC6THyoBMMWF0BULWZMHkolntTfRP6t6X3lz9UuNpE/s/741183389/br/228996450818-l" TargetMode="External"/><Relationship Id="rId164" Type="http://schemas.openxmlformats.org/officeDocument/2006/relationships/hyperlink" Target="https://www.cms.gov/medicare-coverage-database/view/article.aspx?articleid=56722&amp;ver=17&amp;contractorName=6&amp;contractorNumber=all&amp;updatePeriod=1066&amp;sortBy=updated&amp;bc=13" TargetMode="External"/><Relationship Id="rId169" Type="http://schemas.openxmlformats.org/officeDocument/2006/relationships/hyperlink" Target="https://www.cms.gov/medicare-coverage-database/view/article.aspx?articleid=57205&amp;ver=28&amp;contractorName=6&amp;contractorNumber=all&amp;updatePeriod=1066&amp;sortBy=updated&amp;bc=13" TargetMode="External"/><Relationship Id="rId185" Type="http://schemas.openxmlformats.org/officeDocument/2006/relationships/hyperlink" Target="https://www.cms.gov/medicare-coverage-database/view/article.aspx?articleid=56433" TargetMode="External"/><Relationship Id="rId4" Type="http://schemas.openxmlformats.org/officeDocument/2006/relationships/customXml" Target="../customXml/item4.xml"/><Relationship Id="rId9" Type="http://schemas.openxmlformats.org/officeDocument/2006/relationships/hyperlink" Target="ddocname:00287585" TargetMode="External"/><Relationship Id="rId180" Type="http://schemas.openxmlformats.org/officeDocument/2006/relationships/hyperlink" Target="https://www.cms.gov/files/document/mm13381-update-blood-clotting-factor-add-payments.pdf" TargetMode="External"/><Relationship Id="rId210" Type="http://schemas.openxmlformats.org/officeDocument/2006/relationships/hyperlink" Target="https://www.cms.gov/files/document/mm11262-limitation-recoupment-overpayments.pdf" TargetMode="External"/><Relationship Id="rId215" Type="http://schemas.openxmlformats.org/officeDocument/2006/relationships/hyperlink" Target="https://www.cms.gov/medicare-coverage-database/view/article.aspx?articleid=53127&amp;ver=130&amp;bc=0" TargetMode="External"/><Relationship Id="rId236" Type="http://schemas.openxmlformats.org/officeDocument/2006/relationships/hyperlink" Target="https://www.cms.gov/medicare-coverage-database/view/lcd.aspx?lcdid=35041&amp;ver=120&amp;bc=0" TargetMode="External"/><Relationship Id="rId257" Type="http://schemas.openxmlformats.org/officeDocument/2006/relationships/hyperlink" Target="http://www.novitas-solutions.com/webcenter/portal/MedicareJL/pagebyid?contentId=00229506" TargetMode="External"/><Relationship Id="rId278" Type="http://schemas.openxmlformats.org/officeDocument/2006/relationships/hyperlink" Target="https://www.cms.gov/medicare-coverage-database/view/article.aspx?articleid=53127&amp;ver=130&amp;bc=0" TargetMode="External"/><Relationship Id="rId26" Type="http://schemas.openxmlformats.org/officeDocument/2006/relationships/hyperlink" Target="https://www.cms.gov/files/document/mm13587-medicare-claims-processing-manual-update-inpatient-rehabilitation-facility.pdf" TargetMode="External"/><Relationship Id="rId231" Type="http://schemas.openxmlformats.org/officeDocument/2006/relationships/hyperlink" Target="https://www.novitas-solutions.com/webcenter/portal/MedicareJL/pagebyid?contentId=00273109" TargetMode="External"/><Relationship Id="rId252" Type="http://schemas.openxmlformats.org/officeDocument/2006/relationships/hyperlink" Target="https://www.cms.gov/medicare/medicare-fee-for-service-payment/hospitaloutpatientpps/downloads/jw-modifier-faqs.pdf" TargetMode="External"/><Relationship Id="rId273" Type="http://schemas.openxmlformats.org/officeDocument/2006/relationships/hyperlink" Target="https://www.cms.gov/medicare-coverage-database/view/article.aspx?articleid=53252&amp;ver=179&amp;bc=0" TargetMode="External"/><Relationship Id="rId294" Type="http://schemas.openxmlformats.org/officeDocument/2006/relationships/hyperlink" Target="http://www.novitas-solutions.com/webcenter/portal/MedicareJL/pagebyid?contentId=00278710" TargetMode="External"/><Relationship Id="rId308" Type="http://schemas.openxmlformats.org/officeDocument/2006/relationships/hyperlink" Target="https://www.novitas-solutions.com/webcenter/portal/MedicareJH/pagebyid?contentId=00024350" TargetMode="External"/><Relationship Id="rId47" Type="http://schemas.openxmlformats.org/officeDocument/2006/relationships/hyperlink" Target="https://www.novitas-solutions.com/webcenter/portal/MedicareJL/pagebyid?contentId=00006150" TargetMode="External"/><Relationship Id="rId68"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yLTE1LW1sbmMiLCJidWxsZXRpbl9pZCI6IjIwMjQwMjE1LjkwMjcyOTIxIn0.zvY4GMIpTXSQOV6TOAMlTlQi4bqIweVf17qD9FD_xgU/s/741183389/br/237166600344-l" TargetMode="External"/><Relationship Id="rId89" Type="http://schemas.openxmlformats.org/officeDocument/2006/relationships/hyperlink" Target="https://www.novitas-solutions.com/webcenter/portal/MedicareJL/pagebyid?contentId=00284581" TargetMode="External"/><Relationship Id="rId112"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xLTMwLW1sbmMiLCJidWxsZXRpbl9pZCI6IjIwMjMxMTMwLjg2Mzc3ODYxIn0.RnBe-xLhuF608J679ylwGV5FmteAHpvCPXE3sIc3ojE/s/741183389/br/231907605692-l" TargetMode="External"/><Relationship Id="rId133" Type="http://schemas.openxmlformats.org/officeDocument/2006/relationships/hyperlink" Target="https://www.cms.gov/files/document/mm13391-icd-10-other-coding-revisions-national-coverage-determinations-april-2024-update-cr-2-2.pdf" TargetMode="External"/><Relationship Id="rId154" Type="http://schemas.openxmlformats.org/officeDocument/2006/relationships/hyperlink" Target="https://www.cms.gov/medicare-coverage-database/view/article.aspx?articleid=59268" TargetMode="External"/><Relationship Id="rId175" Type="http://schemas.openxmlformats.org/officeDocument/2006/relationships/hyperlink" Target="https://www.cms.gov/medicare-coverage-database/view/article.aspx?articleid=56505&amp;ver=26&amp;contractorName=6&amp;contractorNumber=all&amp;updatePeriod=1066&amp;sortBy=updated&amp;bc=13" TargetMode="External"/><Relationship Id="rId196" Type="http://schemas.openxmlformats.org/officeDocument/2006/relationships/hyperlink" Target="https://www.novitas-solutions.com/webcenter/portal/MedicareJL/pagebyid?contentId=00007707" TargetMode="External"/><Relationship Id="rId200" Type="http://schemas.openxmlformats.org/officeDocument/2006/relationships/hyperlink" Target="https://www.cms.gov/medicare-coverage-database/view/article.aspx?articleid=56440&amp;ver=40&amp;bc=0" TargetMode="External"/><Relationship Id="rId16"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0LTI1LW1sbmMiLCJidWxsZXRpbl9pZCI6IjIwMjQwNDI1LjkzODU1NTkxIn0.SM4SSt9oKYhH94mWcDZDfdF14B_f_Ct2il5mePy5KBE/s/343285789/br/241348344646-l" TargetMode="External"/><Relationship Id="rId221" Type="http://schemas.openxmlformats.org/officeDocument/2006/relationships/hyperlink" Target="https://www.cms.gov/medicare-coverage-database/view/article.aspx?articleid=56423" TargetMode="External"/><Relationship Id="rId242" Type="http://schemas.openxmlformats.org/officeDocument/2006/relationships/hyperlink" Target="https://www.cms.gov/medicare-coverage-database/view/article.aspx?articleid=58423&amp;ver=25&amp;bc=0" TargetMode="External"/><Relationship Id="rId263" Type="http://schemas.openxmlformats.org/officeDocument/2006/relationships/hyperlink" Target="http://www.novitas-solutions.com/webcenter/portal/MedicareJL/pagebyid?contentId=00208509" TargetMode="External"/><Relationship Id="rId284" Type="http://schemas.openxmlformats.org/officeDocument/2006/relationships/hyperlink" Target="https://www.cms.gov/Outreach-and-Education/Medicare-Learning-Network-MLN/MLNMattersArticles/Downloads/SE19007.pdf" TargetMode="External"/><Relationship Id="rId37"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zLTI4LW1sbmMiLCJidWxsZXRpbl9pZCI6IjIwMjQwMzI4LjkyNTAyNDcxIn0.Ns7pqIlCxPVBQCQds3ArGCYiyU5IHeOshYu9IIvg1tk/s/741183389/br/239738840736-l" TargetMode="External"/><Relationship Id="rId58" Type="http://schemas.openxmlformats.org/officeDocument/2006/relationships/hyperlink" Target="https://www.cms.gov/Outreach-and-Education/Medicare-Learning-Network-MLN/MLNMattersArticles/Downloads/SE19007.pdf" TargetMode="External"/><Relationship Id="rId79"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xLTI1LW1sbmMiLCJidWxsZXRpbl9pZCI6IjIwMjQwMTI1Ljg5MTIxMTExIn0.rmxDjvqSwUjVQW3XHCLW-T2piweevQDqguqK3ELlpsQ/s/741183389/br/235985958223-l" TargetMode="External"/><Relationship Id="rId102" Type="http://schemas.openxmlformats.org/officeDocument/2006/relationships/hyperlink" Target="https://www.cms.gov/medicare-coverage-database/view/article.aspx?articleid=59601" TargetMode="External"/><Relationship Id="rId123" Type="http://schemas.openxmlformats.org/officeDocument/2006/relationships/hyperlink" Target="https://www.cms.gov/medicare-coverage-database/view/article.aspx?articleid=56681&amp;ver=34&amp;bc=0" TargetMode="External"/><Relationship Id="rId144" Type="http://schemas.openxmlformats.org/officeDocument/2006/relationships/hyperlink" Target="https://www.cms.gov/medicare-coverage-database/view/article.aspx?articleid=54100&amp;ver=37&amp;bc=0" TargetMode="External"/><Relationship Id="rId90"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xLTA0LW1sbmMiLCJidWxsZXRpbl9pZCI6IjIwMjQwMTA0Ljg3OTcwMjExIn0.iEdZnFO10PJGegKeT77j6e8zTAAkaDpBNP-Qpj5RS5Q/s/741183389/br/234177088690-l" TargetMode="External"/><Relationship Id="rId165" Type="http://schemas.openxmlformats.org/officeDocument/2006/relationships/hyperlink" Target="https://www.cms.gov/medicare-coverage-database/view/article.aspx?articleid=56805&amp;ver=29&amp;contractorName=6&amp;contractorNumber=all&amp;updatePeriod=1066&amp;sortBy=updated&amp;bc=13" TargetMode="External"/><Relationship Id="rId186" Type="http://schemas.openxmlformats.org/officeDocument/2006/relationships/hyperlink" Target="https://www.cms.gov/medicare-coverage-database/view/article.aspx?articleid=53252" TargetMode="External"/><Relationship Id="rId211" Type="http://schemas.openxmlformats.org/officeDocument/2006/relationships/hyperlink" Target="https://www.cms.gov/medicare-coverage-database/view/lcd.aspx?lcdid=39667&amp;ver=9&amp;bc=0" TargetMode="External"/><Relationship Id="rId232" Type="http://schemas.openxmlformats.org/officeDocument/2006/relationships/hyperlink" Target="https://lnks.gd/l/eyJhbGciOiJIUzI1NiJ9.eyJidWxsZXRpbl9saW5rX2lkIjoxMDEsInVyaSI6ImJwMjpjbGljayIsInVybCI6Imh0dHBzOi8vd3d3LmNtcy5nb3Yvb3V0cmVhY2gtYW5kLWVkdWNhdGlvbi9vdXRyZWFjaC9mZnNwcm92cGFydHByb2cvcHJvdmlkZXItcGFydG5lcnNoaXAtZW1haWwtYXJjaGl2ZS8xNzMwMDE1NTIzLzIwMjMtMDgtMTAtbWxuYyIsImJ1bGxldGluX2lkIjoiMjAyMzA4MTAuODA5MzAzNTEifQ.cg8Ggh6jP4AkBDzo824pu9Da7Tf2yl73qcIWGkBMTCE/s/741183389/br/224016027719-l" TargetMode="External"/><Relationship Id="rId253" Type="http://schemas.openxmlformats.org/officeDocument/2006/relationships/hyperlink" Target="https://www.cms.gov/files/document/mm13275-esrd-prospective-payment-system-october-2023-update.pdf" TargetMode="External"/><Relationship Id="rId274" Type="http://schemas.openxmlformats.org/officeDocument/2006/relationships/hyperlink" Target="https://www.cms.gov/medicare-coverage-database/view/article.aspx?articleid=56633&amp;ver=45&amp;bc=0" TargetMode="External"/><Relationship Id="rId295" Type="http://schemas.openxmlformats.org/officeDocument/2006/relationships/hyperlink" Target="https://lnks.gd/l/eyJhbGciOiJIUzI1NiJ9.eyJidWxsZXRpbl9saW5rX2lkIjoxMDAsInVyaSI6ImJwMjpjbGljayIsInVybCI6Imh0dHBzOi8vd3d3LmNtcy5nb3YvbmV3c3Jvb20vcHJlc3MtcmVsZWFzZXMvc3RhdGVtZW50LWJyb2FkZXItbWVkaWNhcmUtY292ZXJhZ2UtbGVxZW1iaS1hdmFpbGFibGUtZm9sbG93aW5nLWZkYS10cmFkaXRpb25hbC1hcHByb3ZhbCIsImJ1bGxldGluX2lkIjoiMjAyMzA3MDcuNzkzMzQzOTEifQ.I78qsSucYz_Yq3OFD9iwaRzq70y2vUQuOX3K_rx_QAQ/s/741183389/br/222328221703-l" TargetMode="External"/><Relationship Id="rId309" Type="http://schemas.openxmlformats.org/officeDocument/2006/relationships/hyperlink" Target="https://www.cms.gov/files/document/mm13269-icd-10-other-coding-revisions-laboratory-ncds-october-2023-update.pdf" TargetMode="External"/><Relationship Id="rId27"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0LTExLW1sbmMiLCJidWxsZXRpbl9pZCI6IjIwMjQwNDExLjkzMjA0NjgxIn0.ac67Df6VVO2XumU2EtKc1fmV4f14wRG6MgjruevIcCA/s/741183389/br/240561416814-l" TargetMode="External"/><Relationship Id="rId48" Type="http://schemas.openxmlformats.org/officeDocument/2006/relationships/hyperlink" Target="https://www.novitas-solutions.com/webcenter/portal/MedicareJL/pagebyid?contentId=00219902" TargetMode="External"/><Relationship Id="rId69" Type="http://schemas.openxmlformats.org/officeDocument/2006/relationships/hyperlink" Target="https://www.novitas-solutions.com/webcenter/portal/MedicareJL/pagebyid?contentId=00006150" TargetMode="External"/><Relationship Id="rId113" Type="http://schemas.openxmlformats.org/officeDocument/2006/relationships/hyperlink" Target="https://www.cms.gov/medicare-coverage-database/view/article.aspx?articleid=56682&amp;ver=40&amp;bc=0" TargetMode="External"/><Relationship Id="rId134" Type="http://schemas.openxmlformats.org/officeDocument/2006/relationships/hyperlink" Target="https://www.cms.gov/files/document/mm12943-national-fee-schedule-medicare-part-b-vaccine-administration.pdf" TargetMode="External"/><Relationship Id="rId80" Type="http://schemas.openxmlformats.org/officeDocument/2006/relationships/hyperlink" Target="https://www.novitas-solutions.com/webcenter/portal/MedicareJL/pagebyid?contentId=00006150" TargetMode="External"/><Relationship Id="rId155" Type="http://schemas.openxmlformats.org/officeDocument/2006/relationships/hyperlink" Target="https://www.cms.gov/medicare-coverage-database/view/article.aspx?articleid=56416&amp;ver=39&amp;contractorName=6&amp;contractorNumber=all&amp;updatePeriod=1066&amp;sortBy=updated&amp;bc=13" TargetMode="External"/><Relationship Id="rId176" Type="http://schemas.openxmlformats.org/officeDocument/2006/relationships/hyperlink" Target="https://www.cms.gov/medicare-coverage-database/view/article.aspx?articleid=57434&amp;ver=28&amp;contractorName=6&amp;contractorNumber=all&amp;updatePeriod=1066&amp;sortBy=updated&amp;bc=13" TargetMode="External"/><Relationship Id="rId197" Type="http://schemas.openxmlformats.org/officeDocument/2006/relationships/hyperlink" Target="https://www.cms.gov/medicare-coverage-database/view/lcd.aspx?lcdid=35041&amp;ver=113" TargetMode="External"/><Relationship Id="rId201" Type="http://schemas.openxmlformats.org/officeDocument/2006/relationships/hyperlink" Target="https://www.cms.gov/medicare-coverage-database/view/article.aspx?articleid=53883&amp;ver=20&amp;bc=0" TargetMode="External"/><Relationship Id="rId222" Type="http://schemas.openxmlformats.org/officeDocument/2006/relationships/hyperlink" Target="https://www.cms.gov/files/document/mm13335-inpatient-psychiatric-facilities-prospective-payment-system-fy-2024-updates.pdf" TargetMode="External"/><Relationship Id="rId243" Type="http://schemas.openxmlformats.org/officeDocument/2006/relationships/hyperlink" Target="https://www.cms.gov/medicare-coverage-database/view/article.aspx?articleid=59073&amp;ver=42&amp;bc=0" TargetMode="External"/><Relationship Id="rId264" Type="http://schemas.openxmlformats.org/officeDocument/2006/relationships/hyperlink" Target="https://www.cms.gov/Outreach-and-Education/Medicare-Learning-Network-MLN/MLNMattersArticles/Downloads/SE19007.pdf" TargetMode="External"/><Relationship Id="rId285" Type="http://schemas.openxmlformats.org/officeDocument/2006/relationships/hyperlink" Target="http://www.novitas-solutions.com/webcenter/portal/MedicareJL/pagebyid?contentId=00008010" TargetMode="External"/><Relationship Id="rId17" Type="http://schemas.openxmlformats.org/officeDocument/2006/relationships/hyperlink" Target="https://www.cms.gov/files/document/mm13449-stay-enrollment.pdf" TargetMode="External"/><Relationship Id="rId38" Type="http://schemas.openxmlformats.org/officeDocument/2006/relationships/hyperlink" Target="https://www.cms.gov/files/document/mm13568-hospital-outpatient-prospective-payment-system-april-2024-update.pdf" TargetMode="External"/><Relationship Id="rId59" Type="http://schemas.openxmlformats.org/officeDocument/2006/relationships/hyperlink" Target="http://www.novitas-solutions.com/webcenter/portal/MedicareJL/pagebyid?contentId=00008010" TargetMode="External"/><Relationship Id="rId103" Type="http://schemas.openxmlformats.org/officeDocument/2006/relationships/hyperlink" Target="https://www.cms.gov/medicare-coverage-database/view/article.aspx?articleid=56440" TargetMode="External"/><Relationship Id="rId124" Type="http://schemas.openxmlformats.org/officeDocument/2006/relationships/hyperlink" Target="https://www.cms.gov/medicare-coverage-database/view/article.aspx?articleid=56633&amp;ver=47&amp;bc=0" TargetMode="External"/><Relationship Id="rId310" Type="http://schemas.openxmlformats.org/officeDocument/2006/relationships/fontTable" Target="fontTable.xml"/><Relationship Id="rId70" Type="http://schemas.openxmlformats.org/officeDocument/2006/relationships/hyperlink" Target="https://www.novitas-solutions.com/webcenter/portal/MedicareJL/pagebyid?contentId=00106754" TargetMode="External"/><Relationship Id="rId91" Type="http://schemas.openxmlformats.org/officeDocument/2006/relationships/hyperlink" Target="mailto:LearningCenterHelpDesk@novitas-solutions.com" TargetMode="External"/><Relationship Id="rId145" Type="http://schemas.openxmlformats.org/officeDocument/2006/relationships/hyperlink" Target="https://lnks.gd/l/eyJhbGciOiJIUzI1NiJ9.eyJidWxsZXRpbl9saW5rX2lkIjoxMDAsInVyaSI6ImJwMjpjbGljayIsInVybCI6Imh0dHBzOi8vd3d3LmNtcy5nb3YvdHJhaW5pbmctZWR1Y2F0aW9uL21lZGljYXJlLWxlYXJuaW5nLW5ldHdvcmsvbmV3c2xldHRlci8yMDIzLTExLTAxLW9jZSIsImJ1bGxldGluX2lkIjoiMjAyMzExMDEuODQ5NTY3MTEifQ.mYtOF6GHxsnGBCEXomoKnIkXJKvGScJ2xV0Y55LZxog/s/741183389/br/229661794782-l" TargetMode="External"/><Relationship Id="rId166" Type="http://schemas.openxmlformats.org/officeDocument/2006/relationships/hyperlink" Target="https://www.cms.gov/medicare-coverage-database/view/article.aspx?articleid=57361&amp;ver=34&amp;contractorName=6&amp;contractorNumber=all&amp;updatePeriod=1066&amp;sortBy=updated&amp;bc=13" TargetMode="External"/><Relationship Id="rId187" Type="http://schemas.openxmlformats.org/officeDocument/2006/relationships/hyperlink" Target="https://www.cms.gov/medicare-coverage-database/view/article.aspx?articleid=58917" TargetMode="External"/><Relationship Id="rId1" Type="http://schemas.openxmlformats.org/officeDocument/2006/relationships/customXml" Target="../customXml/item1.xml"/><Relationship Id="rId212" Type="http://schemas.openxmlformats.org/officeDocument/2006/relationships/hyperlink" Target="ddocname:00280708" TargetMode="External"/><Relationship Id="rId233" Type="http://schemas.openxmlformats.org/officeDocument/2006/relationships/hyperlink" Target="https://www.cms.gov/files/document/mm13278-icd-10-other-coding-revisions-national-coverage-determinations-january-2024-update.pdf" TargetMode="External"/><Relationship Id="rId254" Type="http://schemas.openxmlformats.org/officeDocument/2006/relationships/hyperlink" Target="http://www.novitas-solutions.com/webcenter/portal/MedicareJL/pagebyid?contentId=00230903" TargetMode="External"/><Relationship Id="rId28" Type="http://schemas.openxmlformats.org/officeDocument/2006/relationships/hyperlink" Target="ddocname:00287981" TargetMode="External"/><Relationship Id="rId49" Type="http://schemas.openxmlformats.org/officeDocument/2006/relationships/hyperlink" Target="https://www.novitas-solutions.com/webcenter/portal/MedicareJL/pagebyid?contentId=00218102" TargetMode="External"/><Relationship Id="rId114" Type="http://schemas.openxmlformats.org/officeDocument/2006/relationships/hyperlink" Target="https://www.cms.gov/medicare-coverage-database/view/article.aspx?articleid=56670&amp;ver=35&amp;bc=0" TargetMode="External"/><Relationship Id="rId275" Type="http://schemas.openxmlformats.org/officeDocument/2006/relationships/hyperlink" Target="https://www.cms.gov/medicare-coverage-database/view/article.aspx?articleid=58917&amp;ver=55&amp;bc=0" TargetMode="External"/><Relationship Id="rId296" Type="http://schemas.openxmlformats.org/officeDocument/2006/relationships/hyperlink" Target="https://www.cms.gov/medicare-coverage-database/view/lcd.aspx?lcdid=39365" TargetMode="External"/><Relationship Id="rId300" Type="http://schemas.openxmlformats.org/officeDocument/2006/relationships/hyperlink" Target="https://www.cms.gov/medicare-coverage-database/view/lcd.aspx?LCDId=35062" TargetMode="External"/><Relationship Id="rId60" Type="http://schemas.openxmlformats.org/officeDocument/2006/relationships/hyperlink" Target="https://www.novitas-solutions.com/webcenter/portal/MedicareJL/pagebyid?contentId=00247906" TargetMode="External"/><Relationship Id="rId81" Type="http://schemas.openxmlformats.org/officeDocument/2006/relationships/hyperlink" Target="https://www.cms.gov/files/document/mm13264-billing-requirements-intensive-outpatient-program-services-federally-qualified-health.pdf" TargetMode="External"/><Relationship Id="rId135" Type="http://schemas.openxmlformats.org/officeDocument/2006/relationships/hyperlink" Target="https://www.cms.gov/files/document/mm13017-removal-national-coverage-determination-expansion-coverage-colorectal-cancer-screening.pdf" TargetMode="External"/><Relationship Id="rId156" Type="http://schemas.openxmlformats.org/officeDocument/2006/relationships/hyperlink" Target="https://www.cms.gov/medicare-coverage-database/view/article.aspx?articleid=56422&amp;ver=35&amp;contractorName=6&amp;contractorNumber=all&amp;updatePeriod=1066&amp;sortBy=updated&amp;bc=13" TargetMode="External"/><Relationship Id="rId177"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zLTEwLTE5LW1sbmMiLCJidWxsZXRpbl9pZCI6IjIwMjMxMDE5Ljg0MzA5NTYxIn0.txBHlUBuBJOlxx3IbrMIea2QL_fVWzGfJJRT99n2LoI/s/741183389/br/228596550124-l" TargetMode="External"/><Relationship Id="rId198" Type="http://schemas.openxmlformats.org/officeDocument/2006/relationships/hyperlink" Target="https://www.cms.gov/medicare-coverage-database/view/article.aspx?articleid=54117&amp;ver=86" TargetMode="External"/><Relationship Id="rId202" Type="http://schemas.openxmlformats.org/officeDocument/2006/relationships/hyperlink" Target="https://www.cms.gov/medicare-coverage-database/view/lcd.aspx?lcdid=35408&amp;ver=26&amp;bc=0" TargetMode="External"/><Relationship Id="rId223" Type="http://schemas.openxmlformats.org/officeDocument/2006/relationships/hyperlink" Target="https://lnks.gd/l/eyJhbGciOiJIUzI1NiJ9.eyJidWxsZXRpbl9saW5rX2lkIjoxMDEsInVyaSI6ImJwMjpjbGljayIsInVybCI6Imh0dHBzOi8vd3d3LmNtcy5nb3Yvb3V0cmVhY2gtYW5kLWVkdWNhdGlvbi9vdXRyZWFjaC9mZnNwcm92cGFydHByb2cvcHJvdmlkZXItcGFydG5lcnNoaXAtZW1haWwtYXJjaGl2ZS82OTMxNjkzNzMvMjAyMy0wOC0yNC1tbG5jIiwiYnVsbGV0aW5faWQiOiIyMDIzMDgyNC44MTU5MDE2MSJ9.uouuio0tZ0YNfkNlVaknUJYd4Ywnb5l8-OqXk8w_H1E/s/741183389/br/224749871400-l" TargetMode="External"/><Relationship Id="rId244" Type="http://schemas.openxmlformats.org/officeDocument/2006/relationships/hyperlink" Target="https://www.cms.gov/medicare-coverage-database/view/article.aspx?articleid=55237&amp;ver=50&amp;bc=0" TargetMode="External"/><Relationship Id="rId18" Type="http://schemas.openxmlformats.org/officeDocument/2006/relationships/hyperlink" Target="https://www.novitas-solutions.com/webcenter/portal/MedicareJL/pagebyid?contentId=00287981" TargetMode="External"/><Relationship Id="rId39" Type="http://schemas.openxmlformats.org/officeDocument/2006/relationships/hyperlink" Target="https://lnks.gd/l/eyJhbGciOiJIUzI1NiJ9.eyJidWxsZXRpbl9saW5rX2lkIjoxMDEsInVyaSI6ImJwMjpjbGljayIsInVybCI6Imh0dHBzOi8vd3d3LmNtcy5nb3YvdHJhaW5pbmctZWR1Y2F0aW9uL21lZGljYXJlLWxlYXJuaW5nLW5ldHdvcmsvbmV3c2xldHRlci8yMDI0LTAzLTIxLW1sbmMiLCJidWxsZXRpbl9pZCI6IjIwMjQwMzIxLjkyMTQzMjMxIn0.J7WOwc12gaL0CHtRRRpv2hsHQQlTVqCHPrm9yarjFOM/s/741183389/br/239222476230-l" TargetMode="External"/><Relationship Id="rId265" Type="http://schemas.openxmlformats.org/officeDocument/2006/relationships/hyperlink" Target="http://www.novitas-solutions.com/webcenter/portal/MedicareJL/pagebyid?contentId=00008010" TargetMode="External"/><Relationship Id="rId286" Type="http://schemas.openxmlformats.org/officeDocument/2006/relationships/hyperlink" Target="ddocname:00278911" TargetMode="External"/><Relationship Id="rId50" Type="http://schemas.openxmlformats.org/officeDocument/2006/relationships/hyperlink" Target="https://www.cms.gov/files/document/medicare-claims-processing-manual-updates-hcpcs-billing-codes-advance-beneficiary-notice-non.pdf" TargetMode="External"/><Relationship Id="rId104" Type="http://schemas.openxmlformats.org/officeDocument/2006/relationships/hyperlink" Target="https://www.cms.gov/medicare-coverage-database/view/lcd.aspx?LCDId=35428" TargetMode="External"/><Relationship Id="rId125" Type="http://schemas.openxmlformats.org/officeDocument/2006/relationships/hyperlink" Target="https://www.cms.gov/medicare-coverage-database/view/article.aspx?articleid=52998&amp;ver=40&amp;bc=0" TargetMode="External"/><Relationship Id="rId146" Type="http://schemas.openxmlformats.org/officeDocument/2006/relationships/hyperlink" Target="https://www.cms.gov/files/document/mm13390-icd-10-other-coding-revisions-national-coverage-determinations-april-2024-update-cr-1-2.pdf" TargetMode="External"/><Relationship Id="rId167" Type="http://schemas.openxmlformats.org/officeDocument/2006/relationships/hyperlink" Target="https://www.cms.gov/medicare-coverage-database/view/article.aspx?articleid=54095&amp;ver=41" TargetMode="External"/><Relationship Id="rId188" Type="http://schemas.openxmlformats.org/officeDocument/2006/relationships/hyperlink" Target="https://www.cms.gov/medicare-coverage-database/view/article.aspx?articleid=53127" TargetMode="External"/><Relationship Id="rId311" Type="http://schemas.openxmlformats.org/officeDocument/2006/relationships/theme" Target="theme/theme1.xml"/><Relationship Id="rId71" Type="http://schemas.openxmlformats.org/officeDocument/2006/relationships/hyperlink" Target="https://www.cms.gov/files/document/mm13513-pulmonary-rehabilitation-cardiac-rehabilitation-intensive-cardiac-rehabilitation-expansion.pdf" TargetMode="External"/><Relationship Id="rId92" Type="http://schemas.openxmlformats.org/officeDocument/2006/relationships/hyperlink" Target="https://www.novitas-solutions.com/webcenter/portal/MedicareJL/pagebyid?contentId=00004990" TargetMode="External"/><Relationship Id="rId213" Type="http://schemas.openxmlformats.org/officeDocument/2006/relationships/hyperlink" Target="https://www.cms.gov/medicare-coverage-database/view/lcd.aspx?lcdid=39659&amp;ver=13&amp;bc=0" TargetMode="External"/><Relationship Id="rId234" Type="http://schemas.openxmlformats.org/officeDocument/2006/relationships/hyperlink" Target="https://www.cms.gov/files/document/mm13288-national-coverage-determination-3033-acupuncture-chronic-low-back-pain.pdf" TargetMode="External"/><Relationship Id="rId2" Type="http://schemas.openxmlformats.org/officeDocument/2006/relationships/customXml" Target="../customXml/item2.xml"/><Relationship Id="rId29" Type="http://schemas.openxmlformats.org/officeDocument/2006/relationships/hyperlink" Target="ddocname:00287981" TargetMode="External"/><Relationship Id="rId255" Type="http://schemas.openxmlformats.org/officeDocument/2006/relationships/hyperlink" Target="http://www.novitas-solutions.com/webcenter/portal/MedicareJL/pagebyid?contentId=00205909" TargetMode="External"/><Relationship Id="rId276" Type="http://schemas.openxmlformats.org/officeDocument/2006/relationships/hyperlink" Target="https://www.cms.gov/medicare-coverage-database/view/article.aspx?articleid=58801&amp;ver=50&amp;bc=0" TargetMode="External"/><Relationship Id="rId297" Type="http://schemas.openxmlformats.org/officeDocument/2006/relationships/hyperlink" Target="https://www.cms.gov/medicare-coverage-database/view/article.aspx?articleid=59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7F1A5-54C7-48C6-A26F-C94D046E4462}">
  <ds:schemaRefs>
    <ds:schemaRef ds:uri="http://schemas.microsoft.com/sharepoint/v3/contenttype/forms"/>
  </ds:schemaRefs>
</ds:datastoreItem>
</file>

<file path=customXml/itemProps2.xml><?xml version="1.0" encoding="utf-8"?>
<ds:datastoreItem xmlns:ds="http://schemas.openxmlformats.org/officeDocument/2006/customXml" ds:itemID="{4125E4D9-46E5-48AA-813D-5F98135E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8F89AA-219C-4DDD-9F1D-66491164C83D}">
  <ds:schemaRefs>
    <ds:schemaRef ds:uri="http://schemas.openxmlformats.org/officeDocument/2006/bibliography"/>
  </ds:schemaRefs>
</ds:datastoreItem>
</file>

<file path=customXml/itemProps4.xml><?xml version="1.0" encoding="utf-8"?>
<ds:datastoreItem xmlns:ds="http://schemas.openxmlformats.org/officeDocument/2006/customXml" ds:itemID="{F4626403-7B78-4732-B587-D8FA8B515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63</Pages>
  <Words>24373</Words>
  <Characters>138932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162980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Ricords, John</dc:creator>
  <cp:lastModifiedBy>Yeckley, Zachary</cp:lastModifiedBy>
  <cp:revision>5</cp:revision>
  <cp:lastPrinted>2013-08-22T18:47:00Z</cp:lastPrinted>
  <dcterms:created xsi:type="dcterms:W3CDTF">2024-04-26T13:41:00Z</dcterms:created>
  <dcterms:modified xsi:type="dcterms:W3CDTF">2024-04-26T18:24:00Z</dcterms:modified>
</cp:coreProperties>
</file>