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8998E" w14:textId="2FC83471" w:rsidR="00611235" w:rsidRPr="00E425B1" w:rsidRDefault="001B39A9" w:rsidP="00E425B1">
      <w:pPr>
        <w:pStyle w:val="webheader"/>
      </w:pPr>
      <w:bookmarkStart w:id="0" w:name="content"/>
      <w:r>
        <w:t xml:space="preserve">Tutorial: </w:t>
      </w:r>
      <w:r w:rsidR="00FD0FA5">
        <w:t xml:space="preserve">How to </w:t>
      </w:r>
      <w:r w:rsidR="0094668C">
        <w:t>c</w:t>
      </w:r>
      <w:r w:rsidR="00611235" w:rsidRPr="00E425B1">
        <w:t>omple</w:t>
      </w:r>
      <w:r w:rsidR="00FD0FA5">
        <w:t>te</w:t>
      </w:r>
      <w:r w:rsidR="0094668C">
        <w:t xml:space="preserve"> the Medicare reconsideration r</w:t>
      </w:r>
      <w:r w:rsidR="00611235" w:rsidRPr="00E425B1">
        <w:t xml:space="preserve">equest </w:t>
      </w:r>
      <w:r w:rsidR="0094668C">
        <w:t>f</w:t>
      </w:r>
      <w:r w:rsidR="00611235" w:rsidRPr="00E425B1">
        <w:t>orm</w:t>
      </w:r>
      <w:bookmarkEnd w:id="0"/>
      <w:r w:rsidR="00611235" w:rsidRPr="00E425B1">
        <w:t xml:space="preserve"> </w:t>
      </w:r>
      <w:r>
        <w:t>(CMS-20033)</w:t>
      </w:r>
    </w:p>
    <w:p w14:paraId="1238998F" w14:textId="77777777" w:rsidR="00611235" w:rsidRPr="001B39A9" w:rsidRDefault="00611235" w:rsidP="001B39A9">
      <w:pPr>
        <w:pStyle w:val="webnormal"/>
      </w:pPr>
      <w:r w:rsidRPr="001B39A9">
        <w:t>This tutorial has been created to assist you in completing the </w:t>
      </w:r>
      <w:hyperlink r:id="rId10" w:tgtFrame="_blank" w:history="1">
        <w:r w:rsidRPr="009A3904">
          <w:rPr>
            <w:rStyle w:val="Hyperlink"/>
          </w:rPr>
          <w:t>Medicare Reconsideration Request Form </w:t>
        </w:r>
        <w:r w:rsidR="002964F6">
          <w:rPr>
            <w:rStyle w:val="Hyperlink"/>
          </w:rPr>
          <w:t>(CMS-20033)</w:t>
        </w:r>
      </w:hyperlink>
      <w:r w:rsidR="009A3904">
        <w:t>.</w:t>
      </w:r>
    </w:p>
    <w:p w14:paraId="12389990" w14:textId="15D768D5" w:rsidR="00AE6641" w:rsidRDefault="0094668C" w:rsidP="00AE6641">
      <w:pPr>
        <w:pStyle w:val="webnormal"/>
      </w:pPr>
      <w:r>
        <w:t>The Medicare reconsideration request f</w:t>
      </w:r>
      <w:r w:rsidR="00611235" w:rsidRPr="00AE6641">
        <w:t>orm should be used if you disagree with the redetermination de</w:t>
      </w:r>
      <w:r w:rsidR="002964F6">
        <w:t>cision</w:t>
      </w:r>
      <w:r w:rsidR="00611235" w:rsidRPr="00AE6641">
        <w:t>.</w:t>
      </w:r>
      <w:r w:rsidR="00E425B1" w:rsidRPr="00AE6641">
        <w:t xml:space="preserve"> </w:t>
      </w:r>
      <w:r w:rsidR="00611235" w:rsidRPr="00AE6641">
        <w:t>You will need to mail the</w:t>
      </w:r>
      <w:r>
        <w:t xml:space="preserve"> completed, signed form to the qualified independent c</w:t>
      </w:r>
      <w:r w:rsidR="00611235" w:rsidRPr="00AE6641">
        <w:t>ontractor</w:t>
      </w:r>
      <w:r w:rsidR="00492477">
        <w:t xml:space="preserve"> (QIC</w:t>
      </w:r>
      <w:r w:rsidR="00611235" w:rsidRPr="00AE6641">
        <w:t>).</w:t>
      </w:r>
      <w:r w:rsidR="00E425B1" w:rsidRPr="00AE6641">
        <w:t xml:space="preserve"> </w:t>
      </w:r>
      <w:r w:rsidR="00611235" w:rsidRPr="00AE6641">
        <w:t>The name and mailing address for the QIC can be found in your redetermination letter along with a reconsideration request form</w:t>
      </w:r>
      <w:r w:rsidR="00DA3FB8">
        <w:t xml:space="preserve"> (the form sent with your letter is slightly different than the CMS-2003 form</w:t>
      </w:r>
      <w:r w:rsidR="00611235" w:rsidRPr="00AE6641">
        <w:t>.</w:t>
      </w:r>
      <w:r w:rsidR="00DA3FB8">
        <w:t>)</w:t>
      </w:r>
    </w:p>
    <w:p w14:paraId="12389991" w14:textId="2833A133" w:rsidR="00611235" w:rsidRPr="00231147" w:rsidRDefault="009F5402" w:rsidP="00231147">
      <w:pPr>
        <w:pStyle w:val="webnormal"/>
      </w:pPr>
      <w:r w:rsidRPr="00231147">
        <w:rPr>
          <w:rStyle w:val="webbold"/>
        </w:rPr>
        <w:t>Note</w:t>
      </w:r>
      <w:r w:rsidRPr="00231147">
        <w:t xml:space="preserve">: </w:t>
      </w:r>
      <w:r w:rsidR="0094668C">
        <w:t>Mail the reconsideration r</w:t>
      </w:r>
      <w:r w:rsidR="00611235" w:rsidRPr="00231147">
        <w:t>equest form to the QIC only.</w:t>
      </w:r>
      <w:r w:rsidR="00E425B1" w:rsidRPr="00231147">
        <w:t xml:space="preserve"> </w:t>
      </w:r>
      <w:r w:rsidR="00611235" w:rsidRPr="00231147">
        <w:t>Do not send to Novitas Solutions.</w:t>
      </w:r>
      <w:r w:rsidR="00E425B1" w:rsidRPr="00231147">
        <w:t xml:space="preserve"> </w:t>
      </w:r>
      <w:r w:rsidR="00611235" w:rsidRPr="00231147">
        <w:t>Mailing your request for reconsideration to Novitas Solutions will cause unnecessary delays.</w:t>
      </w:r>
    </w:p>
    <w:p w14:paraId="12389992" w14:textId="77777777" w:rsidR="002964F6" w:rsidRPr="00231147" w:rsidRDefault="002964F6" w:rsidP="00231147">
      <w:pPr>
        <w:pStyle w:val="webnormal"/>
      </w:pPr>
      <w:r w:rsidRPr="00231147">
        <w:t xml:space="preserve">A request for reconsideration must be received at the QIC within </w:t>
      </w:r>
      <w:r w:rsidRPr="00231147">
        <w:rPr>
          <w:rStyle w:val="webbold"/>
        </w:rPr>
        <w:t>180</w:t>
      </w:r>
      <w:r w:rsidRPr="00231147">
        <w:t xml:space="preserve"> days from the date of receipt of the redetermination notice. For help in determining the date for timely appeal filing, please use the </w:t>
      </w:r>
      <w:hyperlink r:id="rId11" w:history="1">
        <w:r w:rsidRPr="00231147">
          <w:rPr>
            <w:rStyle w:val="Hyperlink"/>
          </w:rPr>
          <w:t>Appeals Processing Time Frame Calculator</w:t>
        </w:r>
      </w:hyperlink>
      <w:r w:rsidRPr="00231147">
        <w:t>.</w:t>
      </w:r>
    </w:p>
    <w:p w14:paraId="12389993" w14:textId="77777777" w:rsidR="009F5402" w:rsidRDefault="00611235" w:rsidP="00E53A96">
      <w:pPr>
        <w:pStyle w:val="webnormal"/>
      </w:pPr>
      <w:r w:rsidRPr="00611235">
        <w:t xml:space="preserve">If you choose not to use this form, your letter must include: </w:t>
      </w:r>
    </w:p>
    <w:p w14:paraId="12389996" w14:textId="19E8A580" w:rsidR="009F5402" w:rsidRDefault="00504716" w:rsidP="009F5402">
      <w:pPr>
        <w:pStyle w:val="webbullet1"/>
      </w:pPr>
      <w:r>
        <w:t>N</w:t>
      </w:r>
      <w:r w:rsidRPr="00611235">
        <w:t xml:space="preserve">ame </w:t>
      </w:r>
      <w:r w:rsidR="00611235" w:rsidRPr="00611235">
        <w:t xml:space="preserve">of the beneficiary </w:t>
      </w:r>
    </w:p>
    <w:p w14:paraId="12389997" w14:textId="0D21E171" w:rsidR="009F5402" w:rsidRDefault="00611235" w:rsidP="009F5402">
      <w:pPr>
        <w:pStyle w:val="webbullet1"/>
      </w:pPr>
      <w:r w:rsidRPr="00611235">
        <w:t xml:space="preserve">Medicare number </w:t>
      </w:r>
    </w:p>
    <w:p w14:paraId="1BB5CDB8" w14:textId="77777777" w:rsidR="00504716" w:rsidRDefault="00504716" w:rsidP="00504716">
      <w:pPr>
        <w:pStyle w:val="webbullet1"/>
      </w:pPr>
      <w:r>
        <w:t>Y</w:t>
      </w:r>
      <w:r w:rsidRPr="00611235">
        <w:t>our name</w:t>
      </w:r>
      <w:r>
        <w:t xml:space="preserve"> and contact information</w:t>
      </w:r>
      <w:r w:rsidRPr="00611235">
        <w:t xml:space="preserve"> </w:t>
      </w:r>
    </w:p>
    <w:p w14:paraId="12389998" w14:textId="0BC19A10" w:rsidR="009F5402" w:rsidRDefault="00504716" w:rsidP="009F5402">
      <w:pPr>
        <w:pStyle w:val="webbullet1"/>
      </w:pPr>
      <w:r>
        <w:t>L</w:t>
      </w:r>
      <w:r w:rsidR="00611235" w:rsidRPr="00611235">
        <w:t>ist of the service</w:t>
      </w:r>
      <w:r w:rsidR="00611235" w:rsidRPr="00E53A96">
        <w:t>(s)</w:t>
      </w:r>
      <w:r w:rsidR="00611235" w:rsidRPr="00611235">
        <w:t xml:space="preserve"> or item</w:t>
      </w:r>
      <w:r w:rsidR="00611235" w:rsidRPr="00E53A96">
        <w:t>(s)</w:t>
      </w:r>
      <w:r w:rsidR="00611235" w:rsidRPr="00611235">
        <w:t xml:space="preserve"> you are appealing and date</w:t>
      </w:r>
      <w:r w:rsidR="00611235" w:rsidRPr="00E53A96">
        <w:t>(s)</w:t>
      </w:r>
      <w:r w:rsidR="00611235" w:rsidRPr="00611235">
        <w:t xml:space="preserve"> of service </w:t>
      </w:r>
    </w:p>
    <w:p w14:paraId="12389999" w14:textId="40568104" w:rsidR="009F5402" w:rsidRDefault="00504716" w:rsidP="009F5402">
      <w:pPr>
        <w:pStyle w:val="webbullet1"/>
      </w:pPr>
      <w:r>
        <w:t>A</w:t>
      </w:r>
      <w:r w:rsidR="009F5402">
        <w:t xml:space="preserve">ny </w:t>
      </w:r>
      <w:r>
        <w:t xml:space="preserve">supporting </w:t>
      </w:r>
      <w:r w:rsidR="009F5402">
        <w:t>evidence</w:t>
      </w:r>
    </w:p>
    <w:p w14:paraId="1238999A" w14:textId="51A04F64" w:rsidR="00611235" w:rsidRPr="00611235" w:rsidRDefault="00504716" w:rsidP="009F5402">
      <w:pPr>
        <w:pStyle w:val="webbullet1"/>
      </w:pPr>
      <w:r>
        <w:t>C</w:t>
      </w:r>
      <w:r w:rsidR="00611235" w:rsidRPr="00611235">
        <w:t>ontractor name tha</w:t>
      </w:r>
      <w:r w:rsidR="009F5402">
        <w:t>t completed the redetermination</w:t>
      </w:r>
    </w:p>
    <w:p w14:paraId="1238999B" w14:textId="77777777" w:rsidR="009F5402" w:rsidRDefault="002964F6" w:rsidP="00611235">
      <w:pPr>
        <w:pStyle w:val="webnormal"/>
      </w:pPr>
      <w:r w:rsidRPr="002964F6">
        <w:t xml:space="preserve">The Centers for Medicare </w:t>
      </w:r>
      <w:r w:rsidR="006B64BA">
        <w:t>&amp;</w:t>
      </w:r>
      <w:r w:rsidR="006B64BA" w:rsidRPr="002964F6">
        <w:t xml:space="preserve"> </w:t>
      </w:r>
      <w:r w:rsidRPr="002964F6">
        <w:t xml:space="preserve">Medicaid Services (CMS) has established certain required information which must be submitted in order for the QICs to complete the reconsideration. Failure to provide this required information will result in delays in handling your reconsideration request. </w:t>
      </w:r>
    </w:p>
    <w:p w14:paraId="1238999C" w14:textId="77777777" w:rsidR="002964F6" w:rsidRDefault="002964F6" w:rsidP="00611235">
      <w:pPr>
        <w:pStyle w:val="webnormal"/>
      </w:pPr>
      <w:r w:rsidRPr="002964F6">
        <w:t xml:space="preserve">Completing all fields on this form will ensure you meet the CMS minimum requirements for requesting the reconsideration. </w:t>
      </w:r>
    </w:p>
    <w:p w14:paraId="1238999D" w14:textId="2DC61245" w:rsidR="00611235" w:rsidRPr="00611235" w:rsidRDefault="002964F6" w:rsidP="00611235">
      <w:pPr>
        <w:pStyle w:val="webnormal"/>
      </w:pPr>
      <w:r>
        <w:t>E</w:t>
      </w:r>
      <w:r w:rsidR="0094668C">
        <w:t>ach section of the reconsideration request f</w:t>
      </w:r>
      <w:r>
        <w:t>orm is outlined below:</w:t>
      </w:r>
    </w:p>
    <w:p w14:paraId="1238999E" w14:textId="773822FF" w:rsidR="00D07B5C" w:rsidRPr="00B331A8" w:rsidRDefault="00611235" w:rsidP="00B331A8">
      <w:pPr>
        <w:pStyle w:val="webnormal"/>
      </w:pPr>
      <w:bookmarkStart w:id="1" w:name="header"/>
      <w:bookmarkStart w:id="2" w:name="body"/>
      <w:bookmarkEnd w:id="1"/>
      <w:bookmarkEnd w:id="2"/>
      <w:r w:rsidRPr="00B331A8">
        <w:rPr>
          <w:rStyle w:val="webbold"/>
        </w:rPr>
        <w:t>Block 1</w:t>
      </w:r>
      <w:r w:rsidR="0094668C">
        <w:t xml:space="preserve"> - Beneficiary n</w:t>
      </w:r>
      <w:r w:rsidRPr="00B331A8">
        <w:t>ame</w:t>
      </w:r>
      <w:r w:rsidR="00D07B5C" w:rsidRPr="00B331A8">
        <w:t>: Include the first and last name of the beneficiary as it appears on the Medicare card.</w:t>
      </w:r>
    </w:p>
    <w:p w14:paraId="1238999F" w14:textId="377EF33B" w:rsidR="00611235" w:rsidRPr="00B331A8" w:rsidRDefault="00611235" w:rsidP="00B331A8">
      <w:pPr>
        <w:pStyle w:val="webnormal"/>
      </w:pPr>
      <w:r w:rsidRPr="00B331A8">
        <w:rPr>
          <w:rStyle w:val="webbold"/>
        </w:rPr>
        <w:t>Block 2</w:t>
      </w:r>
      <w:r w:rsidR="0094668C">
        <w:t xml:space="preserve"> - Medicare n</w:t>
      </w:r>
      <w:r w:rsidRPr="00B331A8">
        <w:t>umber</w:t>
      </w:r>
      <w:r w:rsidR="00D07B5C" w:rsidRPr="00B331A8">
        <w:t xml:space="preserve">: </w:t>
      </w:r>
      <w:r w:rsidR="00FF5F15" w:rsidRPr="00B331A8">
        <w:t>I</w:t>
      </w:r>
      <w:r w:rsidRPr="00B331A8">
        <w:t xml:space="preserve">nclude the </w:t>
      </w:r>
      <w:r w:rsidR="00783F01" w:rsidRPr="00B331A8">
        <w:t xml:space="preserve">beneficiary's complete </w:t>
      </w:r>
      <w:r w:rsidRPr="00B331A8">
        <w:t>Medicare number as found on their Medicare card.</w:t>
      </w:r>
    </w:p>
    <w:p w14:paraId="123899A0" w14:textId="50FED607" w:rsidR="00611235" w:rsidRPr="00B331A8" w:rsidRDefault="00611235" w:rsidP="00B331A8">
      <w:pPr>
        <w:pStyle w:val="webnormal"/>
      </w:pPr>
      <w:r w:rsidRPr="00B331A8">
        <w:rPr>
          <w:rStyle w:val="webbold"/>
        </w:rPr>
        <w:t xml:space="preserve">Block </w:t>
      </w:r>
      <w:r w:rsidR="00D07B5C" w:rsidRPr="00B331A8">
        <w:rPr>
          <w:rStyle w:val="webbold"/>
        </w:rPr>
        <w:t>3</w:t>
      </w:r>
      <w:r w:rsidR="0094668C">
        <w:t xml:space="preserve"> - Item or s</w:t>
      </w:r>
      <w:r w:rsidRPr="00B331A8">
        <w:t>ervice you wish to appeal</w:t>
      </w:r>
      <w:r w:rsidR="00D07B5C" w:rsidRPr="00B331A8">
        <w:t xml:space="preserve">: </w:t>
      </w:r>
      <w:r w:rsidR="00FF5F15" w:rsidRPr="00B331A8">
        <w:t>P</w:t>
      </w:r>
      <w:r w:rsidRPr="00B331A8">
        <w:t>rovide a complete description of the item or service in question.</w:t>
      </w:r>
      <w:r w:rsidR="00E425B1" w:rsidRPr="00B331A8">
        <w:t xml:space="preserve"> </w:t>
      </w:r>
    </w:p>
    <w:p w14:paraId="123899A1" w14:textId="7D2E6FB4" w:rsidR="00D07B5C" w:rsidRPr="00B331A8" w:rsidRDefault="00611235" w:rsidP="00B331A8">
      <w:pPr>
        <w:pStyle w:val="webnormal"/>
      </w:pPr>
      <w:r w:rsidRPr="00B331A8">
        <w:rPr>
          <w:rStyle w:val="webbold"/>
        </w:rPr>
        <w:t xml:space="preserve">Block </w:t>
      </w:r>
      <w:r w:rsidR="00D07B5C" w:rsidRPr="00B331A8">
        <w:rPr>
          <w:rStyle w:val="webbold"/>
        </w:rPr>
        <w:t>4</w:t>
      </w:r>
      <w:r w:rsidR="0094668C">
        <w:t xml:space="preserve"> - Date of s</w:t>
      </w:r>
      <w:r w:rsidRPr="00B331A8">
        <w:t>ervice:</w:t>
      </w:r>
      <w:r w:rsidR="00E425B1" w:rsidRPr="00B331A8">
        <w:t xml:space="preserve"> </w:t>
      </w:r>
      <w:r w:rsidRPr="00B331A8">
        <w:t>From</w:t>
      </w:r>
      <w:r w:rsidR="00C0263E" w:rsidRPr="00B331A8">
        <w:t xml:space="preserve"> </w:t>
      </w:r>
      <w:r w:rsidRPr="00B331A8">
        <w:t>/</w:t>
      </w:r>
      <w:r w:rsidR="00C0263E" w:rsidRPr="00B331A8">
        <w:t xml:space="preserve"> </w:t>
      </w:r>
      <w:r w:rsidRPr="00B331A8">
        <w:t>To</w:t>
      </w:r>
      <w:r w:rsidRPr="00B331A8">
        <w:br/>
      </w:r>
      <w:r w:rsidR="00D07B5C" w:rsidRPr="00B331A8">
        <w:rPr>
          <w:rStyle w:val="webbold"/>
        </w:rPr>
        <w:t>Block 5</w:t>
      </w:r>
      <w:r w:rsidR="00D07B5C" w:rsidRPr="00B331A8">
        <w:t xml:space="preserve"> - Date of the redetermination notice: Please include a copy of the notice with this request</w:t>
      </w:r>
    </w:p>
    <w:p w14:paraId="123899A2" w14:textId="77777777" w:rsidR="00D07B5C" w:rsidRPr="00D07B5C" w:rsidRDefault="00D07B5C" w:rsidP="00D07B5C">
      <w:pPr>
        <w:pStyle w:val="webbullet1"/>
      </w:pPr>
      <w:r w:rsidRPr="00ED0913">
        <w:rPr>
          <w:rStyle w:val="webbold"/>
        </w:rPr>
        <w:t>5A</w:t>
      </w:r>
      <w:r w:rsidRPr="00D07B5C">
        <w:t xml:space="preserve"> Name of the Medicare contractor that made the redetermination (not required if copy of notice attached)</w:t>
      </w:r>
    </w:p>
    <w:p w14:paraId="123899A3" w14:textId="77777777" w:rsidR="00D07B5C" w:rsidRPr="00D07B5C" w:rsidRDefault="00D07B5C" w:rsidP="00D07B5C">
      <w:pPr>
        <w:pStyle w:val="webbullet1"/>
      </w:pPr>
      <w:r w:rsidRPr="00ED0913">
        <w:rPr>
          <w:rStyle w:val="webbold"/>
        </w:rPr>
        <w:t>5B</w:t>
      </w:r>
      <w:r w:rsidRPr="00D07B5C">
        <w:t xml:space="preserve"> Does this appeal involve an overpayment? Yes or No</w:t>
      </w:r>
    </w:p>
    <w:p w14:paraId="123899A4" w14:textId="77777777" w:rsidR="00D07B5C" w:rsidRDefault="00D07B5C" w:rsidP="00D07B5C">
      <w:pPr>
        <w:pStyle w:val="webnormal"/>
      </w:pPr>
      <w:r w:rsidRPr="00ED0913">
        <w:rPr>
          <w:rStyle w:val="webbold"/>
        </w:rPr>
        <w:t>Block 6</w:t>
      </w:r>
      <w:r w:rsidRPr="00D07B5C">
        <w:t xml:space="preserve"> - I do not agree with the redetermination decision on my claim because: Be as specific as possible including the appropriate codes and description of the service, billed amounts, etc. This information is particularly important if you are questioning multiple lines on a claim. Including the </w:t>
      </w:r>
      <w:r w:rsidRPr="00D07B5C">
        <w:lastRenderedPageBreak/>
        <w:t>internal control number of the claim in question helps ensure the QIC has all the information needed to complete the reconsideration request. A copy of the redetermination letter with your reconsideration request can also help ensure your request is handled in the most efficient manner possible.</w:t>
      </w:r>
    </w:p>
    <w:p w14:paraId="123899A5" w14:textId="77777777" w:rsidR="00D07B5C" w:rsidRDefault="00D07B5C" w:rsidP="00D07B5C">
      <w:pPr>
        <w:pStyle w:val="webnormal"/>
      </w:pPr>
      <w:r w:rsidRPr="00ED0913">
        <w:rPr>
          <w:rStyle w:val="webbold"/>
        </w:rPr>
        <w:t>Block 7</w:t>
      </w:r>
      <w:r>
        <w:t xml:space="preserve"> - </w:t>
      </w:r>
      <w:r w:rsidRPr="00D07B5C">
        <w:t>Additional infor</w:t>
      </w:r>
      <w:r>
        <w:t>mation Medicare should consider</w:t>
      </w:r>
    </w:p>
    <w:p w14:paraId="123899A6" w14:textId="77777777" w:rsidR="00D07B5C" w:rsidRDefault="00D07B5C" w:rsidP="00D07B5C">
      <w:pPr>
        <w:pStyle w:val="webnormal"/>
      </w:pPr>
      <w:r w:rsidRPr="00ED0913">
        <w:rPr>
          <w:rStyle w:val="webbold"/>
        </w:rPr>
        <w:t>Block 8</w:t>
      </w:r>
      <w:r>
        <w:t xml:space="preserve"> - Check one of the boxes:</w:t>
      </w:r>
    </w:p>
    <w:p w14:paraId="123899A7" w14:textId="77777777" w:rsidR="00D07B5C" w:rsidRPr="00D07B5C" w:rsidRDefault="00D07B5C" w:rsidP="00D07B5C">
      <w:pPr>
        <w:pStyle w:val="webbullet1"/>
      </w:pPr>
      <w:r w:rsidRPr="00D07B5C">
        <w:t>I have evidence to submit. Please attach the evidence to this form or attach a statement explaining what you intend to submit and when you intend to submit it. You may also submit additional evidence at a later time, but all evidence must be received prior to the issuance of the reconsideration.</w:t>
      </w:r>
    </w:p>
    <w:p w14:paraId="123899A8" w14:textId="77777777" w:rsidR="00D07B5C" w:rsidRPr="00D07B5C" w:rsidRDefault="00D07B5C" w:rsidP="00D07B5C">
      <w:pPr>
        <w:pStyle w:val="webbullet1"/>
      </w:pPr>
      <w:r w:rsidRPr="00D07B5C">
        <w:t>I do not have evidence to submit.</w:t>
      </w:r>
    </w:p>
    <w:p w14:paraId="123899A9" w14:textId="5110CA8F" w:rsidR="00D07B5C" w:rsidRPr="00D07B5C" w:rsidRDefault="00D07B5C" w:rsidP="00D07B5C">
      <w:pPr>
        <w:pStyle w:val="webnormal"/>
      </w:pPr>
      <w:r w:rsidRPr="00ED0913">
        <w:rPr>
          <w:rStyle w:val="webbold"/>
        </w:rPr>
        <w:t>Block 9</w:t>
      </w:r>
      <w:r w:rsidR="0094668C">
        <w:t xml:space="preserve"> - Person a</w:t>
      </w:r>
      <w:r w:rsidRPr="00D07B5C">
        <w:t>ppealing: Check the appropriate block of t</w:t>
      </w:r>
      <w:r w:rsidR="00504716">
        <w:t>he person appealing the request</w:t>
      </w:r>
    </w:p>
    <w:p w14:paraId="123899AA" w14:textId="693D7B97" w:rsidR="00D07B5C" w:rsidRPr="00D07B5C" w:rsidRDefault="00D07B5C" w:rsidP="00D07B5C">
      <w:pPr>
        <w:pStyle w:val="webnormal"/>
      </w:pPr>
      <w:r w:rsidRPr="00ED0913">
        <w:rPr>
          <w:rStyle w:val="webbold"/>
        </w:rPr>
        <w:t>Block 10</w:t>
      </w:r>
      <w:r w:rsidRPr="00D07B5C">
        <w:t xml:space="preserve"> - Name, address, </w:t>
      </w:r>
      <w:r w:rsidR="00504716">
        <w:t xml:space="preserve">email </w:t>
      </w:r>
      <w:r w:rsidRPr="00D07B5C">
        <w:t>and telephone number of person appealing</w:t>
      </w:r>
    </w:p>
    <w:p w14:paraId="123899AB" w14:textId="0C37ABF7" w:rsidR="00611235" w:rsidRPr="00D07B5C" w:rsidRDefault="00611235" w:rsidP="00504716">
      <w:pPr>
        <w:pStyle w:val="webnormal"/>
      </w:pPr>
      <w:r w:rsidRPr="00ED0913">
        <w:rPr>
          <w:rStyle w:val="webbold"/>
        </w:rPr>
        <w:t>Block 1</w:t>
      </w:r>
      <w:r w:rsidR="00D07B5C" w:rsidRPr="00ED0913">
        <w:rPr>
          <w:rStyle w:val="webbold"/>
        </w:rPr>
        <w:t>1</w:t>
      </w:r>
      <w:r w:rsidRPr="00D07B5C">
        <w:rPr>
          <w:rStyle w:val="webbold"/>
          <w:b w:val="0"/>
        </w:rPr>
        <w:t xml:space="preserve"> - </w:t>
      </w:r>
      <w:r w:rsidR="00504716" w:rsidRPr="00504716">
        <w:rPr>
          <w:rStyle w:val="webbold"/>
          <w:b w:val="0"/>
        </w:rPr>
        <w:t>Date signed</w:t>
      </w:r>
    </w:p>
    <w:p w14:paraId="123899AC" w14:textId="77777777" w:rsidR="001B39A9" w:rsidRPr="001B39A9" w:rsidRDefault="001B39A9" w:rsidP="001B39A9">
      <w:pPr>
        <w:pStyle w:val="webheader2"/>
      </w:pPr>
      <w:r w:rsidRPr="001B39A9">
        <w:t>Key Points</w:t>
      </w:r>
      <w:r>
        <w:t xml:space="preserve"> </w:t>
      </w:r>
      <w:r w:rsidRPr="001B39A9">
        <w:t>/</w:t>
      </w:r>
      <w:r>
        <w:t xml:space="preserve"> </w:t>
      </w:r>
      <w:r w:rsidRPr="001B39A9">
        <w:t>Instruction</w:t>
      </w:r>
      <w:r>
        <w:t xml:space="preserve"> </w:t>
      </w:r>
      <w:r w:rsidRPr="001B39A9">
        <w:t>/</w:t>
      </w:r>
      <w:r>
        <w:t xml:space="preserve"> </w:t>
      </w:r>
      <w:r w:rsidRPr="001B39A9">
        <w:t>What you need to know</w:t>
      </w:r>
    </w:p>
    <w:p w14:paraId="123899AD" w14:textId="77777777" w:rsidR="001B39A9" w:rsidRPr="001B39A9" w:rsidRDefault="001B39A9" w:rsidP="001B39A9">
      <w:pPr>
        <w:pStyle w:val="webnormal"/>
      </w:pPr>
      <w:r w:rsidRPr="001B39A9">
        <w:t>Reconsideration is the second level appeal.</w:t>
      </w:r>
    </w:p>
    <w:p w14:paraId="123899AE" w14:textId="77777777" w:rsidR="001B39A9" w:rsidRPr="001B39A9" w:rsidRDefault="001B39A9" w:rsidP="001B39A9">
      <w:pPr>
        <w:pStyle w:val="webnormal"/>
      </w:pPr>
      <w:r w:rsidRPr="001B39A9">
        <w:t xml:space="preserve">It is an independent reexamination of a claim. </w:t>
      </w:r>
    </w:p>
    <w:p w14:paraId="123899AF" w14:textId="77777777" w:rsidR="001B39A9" w:rsidRPr="001B39A9" w:rsidRDefault="001B39A9" w:rsidP="001B39A9">
      <w:pPr>
        <w:pStyle w:val="webnormal"/>
      </w:pPr>
      <w:r w:rsidRPr="001B39A9">
        <w:t>Complete this form when you do not agree with the first level of appeal, which is a redetermination.</w:t>
      </w:r>
    </w:p>
    <w:p w14:paraId="123899B0" w14:textId="77777777" w:rsidR="001B39A9" w:rsidRPr="001B39A9" w:rsidRDefault="001B39A9" w:rsidP="001B39A9">
      <w:pPr>
        <w:pStyle w:val="webnormal"/>
      </w:pPr>
      <w:r w:rsidRPr="001B39A9">
        <w:t>A request for reconsideration must be filed within 180 days after the date of receipt of the redetermination notice.</w:t>
      </w:r>
    </w:p>
    <w:p w14:paraId="123899B1" w14:textId="117AD2B6" w:rsidR="001B39A9" w:rsidRPr="001B39A9" w:rsidRDefault="001B39A9" w:rsidP="00E53A96">
      <w:pPr>
        <w:pStyle w:val="webnormal"/>
      </w:pPr>
      <w:r w:rsidRPr="001B39A9">
        <w:rPr>
          <w:rStyle w:val="webbold"/>
        </w:rPr>
        <w:t>Note:</w:t>
      </w:r>
      <w:r w:rsidRPr="001B39A9">
        <w:t xml:space="preserve"> This form is not to be used for or with any other request (</w:t>
      </w:r>
      <w:r w:rsidR="0094668C">
        <w:t>e.g., account receivable requests, e</w:t>
      </w:r>
      <w:r w:rsidRPr="00E53A96">
        <w:t>nrollment forms, etc.</w:t>
      </w:r>
      <w:r w:rsidRPr="001B39A9">
        <w:t>). Visit the Forms page for complete form listing</w:t>
      </w:r>
      <w:r w:rsidR="00E53A96">
        <w:t xml:space="preserve"> </w:t>
      </w:r>
      <w:r w:rsidRPr="001B39A9">
        <w:t>/</w:t>
      </w:r>
      <w:r w:rsidR="00E53A96">
        <w:t xml:space="preserve"> </w:t>
      </w:r>
      <w:r w:rsidRPr="001B39A9">
        <w:t>instruction.</w:t>
      </w:r>
    </w:p>
    <w:p w14:paraId="123899B2" w14:textId="77777777" w:rsidR="001B39A9" w:rsidRPr="001B39A9" w:rsidRDefault="001B39A9" w:rsidP="001B39A9">
      <w:pPr>
        <w:pStyle w:val="webheader2"/>
      </w:pPr>
      <w:r>
        <w:t>Where</w:t>
      </w:r>
      <w:r w:rsidRPr="001B39A9">
        <w:t xml:space="preserve"> to send the form</w:t>
      </w:r>
    </w:p>
    <w:tbl>
      <w:tblPr>
        <w:tblW w:w="0" w:type="auto"/>
        <w:tblLook w:val="0000" w:firstRow="0" w:lastRow="0" w:firstColumn="0" w:lastColumn="0" w:noHBand="0" w:noVBand="0"/>
      </w:tblPr>
      <w:tblGrid>
        <w:gridCol w:w="3672"/>
        <w:gridCol w:w="3672"/>
        <w:gridCol w:w="3672"/>
      </w:tblGrid>
      <w:tr w:rsidR="00492477" w14:paraId="123899B6" w14:textId="77777777">
        <w:tc>
          <w:tcPr>
            <w:tcW w:w="3672" w:type="dxa"/>
          </w:tcPr>
          <w:p w14:paraId="123899B3" w14:textId="77777777" w:rsidR="00492477" w:rsidRPr="00B331A8" w:rsidRDefault="00492477" w:rsidP="00B331A8">
            <w:pPr>
              <w:pStyle w:val="webnormal"/>
            </w:pPr>
            <w:r w:rsidRPr="00B331A8">
              <w:t>JH</w:t>
            </w:r>
            <w:r w:rsidR="006B64BA" w:rsidRPr="00B331A8">
              <w:t xml:space="preserve"> / </w:t>
            </w:r>
            <w:r w:rsidRPr="00B331A8">
              <w:t>JL Part A</w:t>
            </w:r>
          </w:p>
        </w:tc>
        <w:tc>
          <w:tcPr>
            <w:tcW w:w="3672" w:type="dxa"/>
          </w:tcPr>
          <w:p w14:paraId="123899B4" w14:textId="77777777" w:rsidR="00492477" w:rsidRPr="00B331A8" w:rsidRDefault="00492477" w:rsidP="00B331A8">
            <w:pPr>
              <w:pStyle w:val="webnormal"/>
            </w:pPr>
            <w:r w:rsidRPr="00B331A8">
              <w:t>JH Part B</w:t>
            </w:r>
          </w:p>
        </w:tc>
        <w:tc>
          <w:tcPr>
            <w:tcW w:w="3672" w:type="dxa"/>
          </w:tcPr>
          <w:p w14:paraId="123899B5" w14:textId="77777777" w:rsidR="00492477" w:rsidRPr="00B331A8" w:rsidRDefault="00492477" w:rsidP="00B331A8">
            <w:pPr>
              <w:pStyle w:val="webnormal"/>
            </w:pPr>
            <w:r w:rsidRPr="00B331A8">
              <w:t>JL Part B</w:t>
            </w:r>
          </w:p>
        </w:tc>
      </w:tr>
      <w:tr w:rsidR="00492477" w14:paraId="123899BA" w14:textId="77777777">
        <w:tc>
          <w:tcPr>
            <w:tcW w:w="3672" w:type="dxa"/>
          </w:tcPr>
          <w:p w14:paraId="123899B7" w14:textId="77777777" w:rsidR="00492477" w:rsidRPr="00B331A8" w:rsidRDefault="00492477" w:rsidP="00B331A8">
            <w:pPr>
              <w:pStyle w:val="webnormal"/>
            </w:pPr>
            <w:r w:rsidRPr="00B331A8">
              <w:t>C2C Innovative Solutions, Inc.</w:t>
            </w:r>
          </w:p>
        </w:tc>
        <w:tc>
          <w:tcPr>
            <w:tcW w:w="3672" w:type="dxa"/>
          </w:tcPr>
          <w:p w14:paraId="123899B8" w14:textId="77777777" w:rsidR="00492477" w:rsidRPr="00B331A8" w:rsidRDefault="00492477" w:rsidP="00B331A8">
            <w:pPr>
              <w:pStyle w:val="webnormal"/>
            </w:pPr>
            <w:r w:rsidRPr="00B331A8">
              <w:t xml:space="preserve">C2C Innovative Solutions, Inc. </w:t>
            </w:r>
          </w:p>
        </w:tc>
        <w:tc>
          <w:tcPr>
            <w:tcW w:w="3672" w:type="dxa"/>
          </w:tcPr>
          <w:p w14:paraId="123899B9" w14:textId="77777777" w:rsidR="00492477" w:rsidRPr="00B331A8" w:rsidRDefault="00492477" w:rsidP="00B331A8">
            <w:pPr>
              <w:pStyle w:val="webnormal"/>
            </w:pPr>
            <w:r w:rsidRPr="00B331A8">
              <w:t xml:space="preserve">C2C Innovative Solutions, Inc. </w:t>
            </w:r>
          </w:p>
        </w:tc>
      </w:tr>
      <w:tr w:rsidR="00492477" w14:paraId="123899C4" w14:textId="77777777">
        <w:tc>
          <w:tcPr>
            <w:tcW w:w="3672" w:type="dxa"/>
          </w:tcPr>
          <w:p w14:paraId="123899BB" w14:textId="77777777" w:rsidR="00492477" w:rsidRPr="00B331A8" w:rsidRDefault="00492477" w:rsidP="00B331A8">
            <w:pPr>
              <w:pStyle w:val="webnormal"/>
            </w:pPr>
            <w:r w:rsidRPr="00B331A8">
              <w:t xml:space="preserve">QIC Part A East Appeals </w:t>
            </w:r>
          </w:p>
          <w:p w14:paraId="123899BC" w14:textId="77777777" w:rsidR="00492477" w:rsidRPr="00B331A8" w:rsidRDefault="00492477" w:rsidP="00B331A8">
            <w:pPr>
              <w:pStyle w:val="webnormal"/>
            </w:pPr>
            <w:r w:rsidRPr="00B331A8">
              <w:t xml:space="preserve">P.O. Box 45305 </w:t>
            </w:r>
          </w:p>
          <w:p w14:paraId="123899BD" w14:textId="77777777" w:rsidR="00492477" w:rsidRPr="00B331A8" w:rsidRDefault="00492477" w:rsidP="00B331A8">
            <w:pPr>
              <w:pStyle w:val="webnormal"/>
            </w:pPr>
            <w:r w:rsidRPr="00B331A8">
              <w:t>Jacksonville, FL 32232-5305</w:t>
            </w:r>
          </w:p>
        </w:tc>
        <w:tc>
          <w:tcPr>
            <w:tcW w:w="3672" w:type="dxa"/>
          </w:tcPr>
          <w:p w14:paraId="123899BE" w14:textId="77777777" w:rsidR="00492477" w:rsidRPr="00B331A8" w:rsidRDefault="00492477" w:rsidP="00B331A8">
            <w:pPr>
              <w:pStyle w:val="webnormal"/>
            </w:pPr>
            <w:r w:rsidRPr="00B331A8">
              <w:t>QIC Part B South</w:t>
            </w:r>
          </w:p>
          <w:p w14:paraId="123899BF" w14:textId="77777777" w:rsidR="00492477" w:rsidRPr="00B331A8" w:rsidRDefault="00492477" w:rsidP="00B331A8">
            <w:pPr>
              <w:pStyle w:val="webnormal"/>
            </w:pPr>
            <w:r w:rsidRPr="00B331A8">
              <w:t>P.O. Box 45300</w:t>
            </w:r>
          </w:p>
          <w:p w14:paraId="123899C0" w14:textId="77777777" w:rsidR="00492477" w:rsidRPr="00B331A8" w:rsidRDefault="00492477" w:rsidP="00B331A8">
            <w:pPr>
              <w:pStyle w:val="webnormal"/>
            </w:pPr>
            <w:r w:rsidRPr="00B331A8">
              <w:t>Jacksonville, FL 32232-5300</w:t>
            </w:r>
          </w:p>
        </w:tc>
        <w:tc>
          <w:tcPr>
            <w:tcW w:w="3672" w:type="dxa"/>
          </w:tcPr>
          <w:p w14:paraId="123899C1" w14:textId="77777777" w:rsidR="00492477" w:rsidRPr="00B331A8" w:rsidRDefault="00492477" w:rsidP="00B331A8">
            <w:pPr>
              <w:pStyle w:val="webnormal"/>
            </w:pPr>
            <w:r w:rsidRPr="00B331A8">
              <w:t>QIC Part B North</w:t>
            </w:r>
          </w:p>
          <w:p w14:paraId="123899C2" w14:textId="77777777" w:rsidR="00492477" w:rsidRPr="00B331A8" w:rsidRDefault="00492477" w:rsidP="00B331A8">
            <w:pPr>
              <w:pStyle w:val="webnormal"/>
            </w:pPr>
            <w:r w:rsidRPr="00B331A8">
              <w:t>P.O. Box 45208</w:t>
            </w:r>
          </w:p>
          <w:p w14:paraId="123899C3" w14:textId="77777777" w:rsidR="00492477" w:rsidRPr="00B331A8" w:rsidRDefault="00492477" w:rsidP="00B331A8">
            <w:pPr>
              <w:pStyle w:val="webnormal"/>
            </w:pPr>
            <w:r w:rsidRPr="00B331A8">
              <w:t>Jacksonville, FL 32232-5208</w:t>
            </w:r>
          </w:p>
        </w:tc>
      </w:tr>
      <w:tr w:rsidR="00504716" w14:paraId="33996A3B" w14:textId="77777777">
        <w:tc>
          <w:tcPr>
            <w:tcW w:w="3672" w:type="dxa"/>
          </w:tcPr>
          <w:p w14:paraId="65C87858" w14:textId="310FB387" w:rsidR="00504716" w:rsidRPr="00B331A8" w:rsidRDefault="00504716" w:rsidP="00B331A8">
            <w:pPr>
              <w:pStyle w:val="webnormal"/>
            </w:pPr>
            <w:r w:rsidRPr="00B331A8">
              <w:t>Fax: 904-539-4074</w:t>
            </w:r>
          </w:p>
        </w:tc>
        <w:tc>
          <w:tcPr>
            <w:tcW w:w="3672" w:type="dxa"/>
          </w:tcPr>
          <w:p w14:paraId="56BDA3FB" w14:textId="045B36B7" w:rsidR="00504716" w:rsidRPr="00B331A8" w:rsidRDefault="00504716" w:rsidP="0094668C">
            <w:pPr>
              <w:pStyle w:val="webnormal"/>
            </w:pPr>
            <w:r w:rsidRPr="00B331A8">
              <w:t>Fax: 904-539-40</w:t>
            </w:r>
            <w:r w:rsidR="0094668C">
              <w:t>90</w:t>
            </w:r>
          </w:p>
        </w:tc>
        <w:tc>
          <w:tcPr>
            <w:tcW w:w="3672" w:type="dxa"/>
          </w:tcPr>
          <w:p w14:paraId="4448B01F" w14:textId="31956020" w:rsidR="00504716" w:rsidRPr="00B331A8" w:rsidRDefault="00504716" w:rsidP="00B331A8">
            <w:pPr>
              <w:pStyle w:val="webnormal"/>
            </w:pPr>
            <w:r w:rsidRPr="00B331A8">
              <w:t>Fax: 904-539-4081</w:t>
            </w:r>
          </w:p>
        </w:tc>
      </w:tr>
      <w:tr w:rsidR="00504716" w14:paraId="16D4688A" w14:textId="77777777">
        <w:tc>
          <w:tcPr>
            <w:tcW w:w="3672" w:type="dxa"/>
          </w:tcPr>
          <w:p w14:paraId="2DB4C9F1" w14:textId="1E179D29" w:rsidR="00504716" w:rsidRPr="00B331A8" w:rsidRDefault="0094668C" w:rsidP="00B331A8">
            <w:pPr>
              <w:pStyle w:val="webnormal"/>
            </w:pPr>
            <w:hyperlink r:id="rId12" w:history="1">
              <w:r w:rsidR="00504716" w:rsidRPr="00B331A8">
                <w:rPr>
                  <w:rStyle w:val="Hyperlink"/>
                </w:rPr>
                <w:t>Appeal Portal</w:t>
              </w:r>
            </w:hyperlink>
          </w:p>
        </w:tc>
        <w:tc>
          <w:tcPr>
            <w:tcW w:w="3672" w:type="dxa"/>
          </w:tcPr>
          <w:p w14:paraId="0BB3EB29" w14:textId="26B9DA2B" w:rsidR="00504716" w:rsidRPr="00B331A8" w:rsidRDefault="0094668C" w:rsidP="00B331A8">
            <w:pPr>
              <w:pStyle w:val="webnormal"/>
            </w:pPr>
            <w:hyperlink r:id="rId13" w:history="1">
              <w:r w:rsidR="00504716" w:rsidRPr="00B331A8">
                <w:rPr>
                  <w:rStyle w:val="Hyperlink"/>
                </w:rPr>
                <w:t>Appeal Po</w:t>
              </w:r>
              <w:r w:rsidR="00504716" w:rsidRPr="00B331A8">
                <w:rPr>
                  <w:rStyle w:val="Hyperlink"/>
                </w:rPr>
                <w:t>r</w:t>
              </w:r>
              <w:r w:rsidR="00504716" w:rsidRPr="00B331A8">
                <w:rPr>
                  <w:rStyle w:val="Hyperlink"/>
                </w:rPr>
                <w:t>tal</w:t>
              </w:r>
            </w:hyperlink>
          </w:p>
        </w:tc>
        <w:tc>
          <w:tcPr>
            <w:tcW w:w="3672" w:type="dxa"/>
          </w:tcPr>
          <w:p w14:paraId="105137C0" w14:textId="5CFBF18E" w:rsidR="00504716" w:rsidRPr="00B331A8" w:rsidRDefault="0094668C" w:rsidP="00B331A8">
            <w:pPr>
              <w:pStyle w:val="webnormal"/>
            </w:pPr>
            <w:hyperlink r:id="rId14" w:history="1">
              <w:r w:rsidR="00504716" w:rsidRPr="00B331A8">
                <w:rPr>
                  <w:rStyle w:val="Hyperlink"/>
                </w:rPr>
                <w:t>Appeal Portal</w:t>
              </w:r>
            </w:hyperlink>
          </w:p>
        </w:tc>
      </w:tr>
    </w:tbl>
    <w:p w14:paraId="123899C5" w14:textId="7081985F" w:rsidR="001B39A9" w:rsidRPr="001B39A9" w:rsidRDefault="0094668C" w:rsidP="001B39A9">
      <w:pPr>
        <w:pStyle w:val="webheader2"/>
      </w:pPr>
      <w:r>
        <w:t>Common e</w:t>
      </w:r>
      <w:r w:rsidR="001B39A9" w:rsidRPr="001B39A9">
        <w:t>rrors:</w:t>
      </w:r>
    </w:p>
    <w:p w14:paraId="123899C6" w14:textId="77777777" w:rsidR="001B39A9" w:rsidRPr="001B39A9" w:rsidRDefault="001B39A9" w:rsidP="001B39A9">
      <w:pPr>
        <w:pStyle w:val="webnormal"/>
      </w:pPr>
      <w:r w:rsidRPr="001B39A9">
        <w:t>Missing information on forms:</w:t>
      </w:r>
    </w:p>
    <w:p w14:paraId="123899C7" w14:textId="77777777" w:rsidR="001B39A9" w:rsidRPr="001B39A9" w:rsidRDefault="00ED0913" w:rsidP="001B39A9">
      <w:pPr>
        <w:pStyle w:val="webbullet1"/>
      </w:pPr>
      <w:r>
        <w:t>Beneficiary name</w:t>
      </w:r>
    </w:p>
    <w:p w14:paraId="123899C8" w14:textId="3727C735" w:rsidR="001B39A9" w:rsidRPr="001B39A9" w:rsidRDefault="001B39A9" w:rsidP="001B39A9">
      <w:pPr>
        <w:pStyle w:val="webbullet1"/>
      </w:pPr>
      <w:r w:rsidRPr="001B39A9">
        <w:t xml:space="preserve">Medicare </w:t>
      </w:r>
      <w:r w:rsidR="0094668C">
        <w:t>B</w:t>
      </w:r>
      <w:bookmarkStart w:id="3" w:name="_GoBack"/>
      <w:bookmarkEnd w:id="3"/>
      <w:r w:rsidR="0094668C">
        <w:t>eneficiary ID n</w:t>
      </w:r>
      <w:r w:rsidR="00E53A96">
        <w:t>umber</w:t>
      </w:r>
    </w:p>
    <w:p w14:paraId="123899C9" w14:textId="77777777" w:rsidR="001B39A9" w:rsidRPr="001B39A9" w:rsidRDefault="001B39A9" w:rsidP="00E53A96">
      <w:pPr>
        <w:pStyle w:val="webbullet1"/>
      </w:pPr>
      <w:r w:rsidRPr="001B39A9">
        <w:t>The specific service(</w:t>
      </w:r>
      <w:r w:rsidRPr="00E53A96">
        <w:t>s</w:t>
      </w:r>
      <w:r w:rsidRPr="001B39A9">
        <w:t>) and</w:t>
      </w:r>
      <w:r w:rsidR="00E53A96">
        <w:t xml:space="preserve"> </w:t>
      </w:r>
      <w:r w:rsidRPr="001B39A9">
        <w:t>/</w:t>
      </w:r>
      <w:r w:rsidR="00E53A96">
        <w:t xml:space="preserve"> </w:t>
      </w:r>
      <w:r w:rsidRPr="001B39A9">
        <w:t>or item(</w:t>
      </w:r>
      <w:r w:rsidRPr="00E53A96">
        <w:t>s</w:t>
      </w:r>
      <w:r w:rsidRPr="001B39A9">
        <w:t>) for which the rec</w:t>
      </w:r>
      <w:r w:rsidR="00ED0913">
        <w:t>onsideration is being requested</w:t>
      </w:r>
    </w:p>
    <w:p w14:paraId="123899CA" w14:textId="77777777" w:rsidR="001B39A9" w:rsidRPr="001B39A9" w:rsidRDefault="001B39A9" w:rsidP="00E53A96">
      <w:pPr>
        <w:pStyle w:val="webbullet1"/>
      </w:pPr>
      <w:r w:rsidRPr="001B39A9">
        <w:t>The specific date(</w:t>
      </w:r>
      <w:r w:rsidRPr="00E53A96">
        <w:t>s</w:t>
      </w:r>
      <w:r w:rsidR="00ED0913">
        <w:t>) of the service</w:t>
      </w:r>
    </w:p>
    <w:p w14:paraId="123899CB" w14:textId="1BFBFBEB" w:rsidR="001B39A9" w:rsidRPr="001B39A9" w:rsidRDefault="00504716" w:rsidP="001B39A9">
      <w:pPr>
        <w:pStyle w:val="webbullet1"/>
      </w:pPr>
      <w:r>
        <w:lastRenderedPageBreak/>
        <w:t xml:space="preserve">The name </w:t>
      </w:r>
      <w:r w:rsidR="001B39A9" w:rsidRPr="001B39A9">
        <w:t>of the requestor</w:t>
      </w:r>
    </w:p>
    <w:p w14:paraId="123899CC" w14:textId="77777777" w:rsidR="001B39A9" w:rsidRPr="001B39A9" w:rsidRDefault="001B39A9" w:rsidP="001B39A9">
      <w:pPr>
        <w:pStyle w:val="webbullet1"/>
      </w:pPr>
      <w:r w:rsidRPr="001B39A9">
        <w:t xml:space="preserve">The name of the contractor that made the </w:t>
      </w:r>
      <w:r w:rsidR="002964F6">
        <w:t>r</w:t>
      </w:r>
      <w:r w:rsidRPr="001B39A9">
        <w:t>edetermination</w:t>
      </w:r>
      <w:r w:rsidR="002964F6">
        <w:t xml:space="preserve"> decision</w:t>
      </w:r>
    </w:p>
    <w:sectPr w:rsidR="001B39A9" w:rsidRPr="001B39A9"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1F6"/>
    <w:rsid w:val="0001230A"/>
    <w:rsid w:val="000C1D4A"/>
    <w:rsid w:val="0010127C"/>
    <w:rsid w:val="00130DF9"/>
    <w:rsid w:val="00145A65"/>
    <w:rsid w:val="00145DCD"/>
    <w:rsid w:val="00157BBA"/>
    <w:rsid w:val="001871EF"/>
    <w:rsid w:val="001A0AB9"/>
    <w:rsid w:val="001B39A9"/>
    <w:rsid w:val="001C4E73"/>
    <w:rsid w:val="00202A27"/>
    <w:rsid w:val="00231147"/>
    <w:rsid w:val="00252D22"/>
    <w:rsid w:val="00271EB7"/>
    <w:rsid w:val="00272E35"/>
    <w:rsid w:val="002964F6"/>
    <w:rsid w:val="002B6C75"/>
    <w:rsid w:val="002D78CE"/>
    <w:rsid w:val="002F6B9F"/>
    <w:rsid w:val="00391469"/>
    <w:rsid w:val="004162AE"/>
    <w:rsid w:val="00437806"/>
    <w:rsid w:val="00462CC5"/>
    <w:rsid w:val="004714B0"/>
    <w:rsid w:val="00492477"/>
    <w:rsid w:val="0049375B"/>
    <w:rsid w:val="004A7E30"/>
    <w:rsid w:val="004B6303"/>
    <w:rsid w:val="004F0C7F"/>
    <w:rsid w:val="00504716"/>
    <w:rsid w:val="00521642"/>
    <w:rsid w:val="005E0508"/>
    <w:rsid w:val="00611235"/>
    <w:rsid w:val="00616870"/>
    <w:rsid w:val="00632C35"/>
    <w:rsid w:val="00690182"/>
    <w:rsid w:val="00691F2B"/>
    <w:rsid w:val="006B64BA"/>
    <w:rsid w:val="006E3869"/>
    <w:rsid w:val="0073729C"/>
    <w:rsid w:val="00783F01"/>
    <w:rsid w:val="007925FC"/>
    <w:rsid w:val="007B479D"/>
    <w:rsid w:val="007D24BF"/>
    <w:rsid w:val="00802DA3"/>
    <w:rsid w:val="00803F9D"/>
    <w:rsid w:val="008123FC"/>
    <w:rsid w:val="00837B80"/>
    <w:rsid w:val="00861C2B"/>
    <w:rsid w:val="0088323E"/>
    <w:rsid w:val="008A0E01"/>
    <w:rsid w:val="008F343B"/>
    <w:rsid w:val="0090724F"/>
    <w:rsid w:val="009312AD"/>
    <w:rsid w:val="0094668C"/>
    <w:rsid w:val="00951162"/>
    <w:rsid w:val="00960805"/>
    <w:rsid w:val="009811F7"/>
    <w:rsid w:val="00986FB4"/>
    <w:rsid w:val="0099238B"/>
    <w:rsid w:val="009A3904"/>
    <w:rsid w:val="009A3CB6"/>
    <w:rsid w:val="009D0447"/>
    <w:rsid w:val="009F5402"/>
    <w:rsid w:val="00A125B8"/>
    <w:rsid w:val="00A3770D"/>
    <w:rsid w:val="00A7234F"/>
    <w:rsid w:val="00AE11A1"/>
    <w:rsid w:val="00AE6641"/>
    <w:rsid w:val="00AE71F6"/>
    <w:rsid w:val="00B053C6"/>
    <w:rsid w:val="00B2746C"/>
    <w:rsid w:val="00B31375"/>
    <w:rsid w:val="00B32246"/>
    <w:rsid w:val="00B331A8"/>
    <w:rsid w:val="00BE35C1"/>
    <w:rsid w:val="00C0263E"/>
    <w:rsid w:val="00C16A79"/>
    <w:rsid w:val="00C25A79"/>
    <w:rsid w:val="00C261AE"/>
    <w:rsid w:val="00C719C3"/>
    <w:rsid w:val="00D05EB8"/>
    <w:rsid w:val="00D07B5C"/>
    <w:rsid w:val="00D11DDE"/>
    <w:rsid w:val="00D62BAD"/>
    <w:rsid w:val="00D94A0E"/>
    <w:rsid w:val="00DA3FB8"/>
    <w:rsid w:val="00E21FD3"/>
    <w:rsid w:val="00E36BB8"/>
    <w:rsid w:val="00E425B1"/>
    <w:rsid w:val="00E53A96"/>
    <w:rsid w:val="00E60C0C"/>
    <w:rsid w:val="00E635D6"/>
    <w:rsid w:val="00E63D43"/>
    <w:rsid w:val="00EA68CB"/>
    <w:rsid w:val="00ED0913"/>
    <w:rsid w:val="00F23054"/>
    <w:rsid w:val="00FB4A6A"/>
    <w:rsid w:val="00FC3EBB"/>
    <w:rsid w:val="00FD0FA5"/>
    <w:rsid w:val="00FE03B9"/>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8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E63D4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locked/>
    <w:rsid w:val="00AE7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AE71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locked/>
    <w:rsid w:val="00AE71F6"/>
    <w:rPr>
      <w:rFonts w:ascii="Times New Roman" w:hAnsi="Times New Roman"/>
      <w:sz w:val="24"/>
      <w:szCs w:val="24"/>
    </w:rPr>
  </w:style>
  <w:style w:type="character" w:styleId="Strong">
    <w:name w:val="Strong"/>
    <w:basedOn w:val="DefaultParagraphFont"/>
    <w:uiPriority w:val="22"/>
    <w:qFormat/>
    <w:locked/>
    <w:rsid w:val="00AE71F6"/>
    <w:rPr>
      <w:b/>
      <w:bCs/>
    </w:rPr>
  </w:style>
  <w:style w:type="character" w:customStyle="1" w:styleId="Heading1Char">
    <w:name w:val="Heading 1 Char"/>
    <w:basedOn w:val="DefaultParagraphFont"/>
    <w:link w:val="Heading1"/>
    <w:uiPriority w:val="9"/>
    <w:rsid w:val="00E63D43"/>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locked/>
    <w:rsid w:val="009511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A27"/>
  </w:style>
  <w:style w:type="paragraph" w:styleId="Heading1">
    <w:name w:val="heading 1"/>
    <w:basedOn w:val="Normal"/>
    <w:next w:val="Normal"/>
    <w:link w:val="Heading1Char"/>
    <w:uiPriority w:val="9"/>
    <w:qFormat/>
    <w:locked/>
    <w:rsid w:val="00E63D43"/>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locked/>
    <w:rsid w:val="00AE7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2Char">
    <w:name w:val="Heading 2 Char"/>
    <w:basedOn w:val="DefaultParagraphFont"/>
    <w:link w:val="Heading2"/>
    <w:uiPriority w:val="9"/>
    <w:semiHidden/>
    <w:rsid w:val="00AE71F6"/>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locked/>
    <w:rsid w:val="00AE71F6"/>
    <w:rPr>
      <w:rFonts w:ascii="Times New Roman" w:hAnsi="Times New Roman"/>
      <w:sz w:val="24"/>
      <w:szCs w:val="24"/>
    </w:rPr>
  </w:style>
  <w:style w:type="character" w:styleId="Strong">
    <w:name w:val="Strong"/>
    <w:basedOn w:val="DefaultParagraphFont"/>
    <w:uiPriority w:val="22"/>
    <w:qFormat/>
    <w:locked/>
    <w:rsid w:val="00AE71F6"/>
    <w:rPr>
      <w:b/>
      <w:bCs/>
    </w:rPr>
  </w:style>
  <w:style w:type="character" w:customStyle="1" w:styleId="Heading1Char">
    <w:name w:val="Heading 1 Char"/>
    <w:basedOn w:val="DefaultParagraphFont"/>
    <w:link w:val="Heading1"/>
    <w:uiPriority w:val="9"/>
    <w:rsid w:val="00E63D43"/>
    <w:rPr>
      <w:rFonts w:asciiTheme="majorHAnsi" w:eastAsiaTheme="majorEastAsia" w:hAnsiTheme="majorHAnsi" w:cstheme="majorBidi"/>
      <w:b/>
      <w:bCs/>
      <w:color w:val="365F91" w:themeColor="accent1" w:themeShade="BF"/>
    </w:rPr>
  </w:style>
  <w:style w:type="character" w:styleId="Emphasis">
    <w:name w:val="Emphasis"/>
    <w:basedOn w:val="DefaultParagraphFont"/>
    <w:uiPriority w:val="20"/>
    <w:qFormat/>
    <w:locked/>
    <w:rsid w:val="009511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6651">
      <w:bodyDiv w:val="1"/>
      <w:marLeft w:val="0"/>
      <w:marRight w:val="0"/>
      <w:marTop w:val="0"/>
      <w:marBottom w:val="0"/>
      <w:divBdr>
        <w:top w:val="none" w:sz="0" w:space="0" w:color="auto"/>
        <w:left w:val="none" w:sz="0" w:space="0" w:color="auto"/>
        <w:bottom w:val="none" w:sz="0" w:space="0" w:color="auto"/>
        <w:right w:val="none" w:sz="0" w:space="0" w:color="auto"/>
      </w:divBdr>
      <w:divsChild>
        <w:div w:id="1455320989">
          <w:marLeft w:val="0"/>
          <w:marRight w:val="0"/>
          <w:marTop w:val="0"/>
          <w:marBottom w:val="0"/>
          <w:divBdr>
            <w:top w:val="none" w:sz="0" w:space="0" w:color="auto"/>
            <w:left w:val="none" w:sz="0" w:space="0" w:color="auto"/>
            <w:bottom w:val="none" w:sz="0" w:space="0" w:color="auto"/>
            <w:right w:val="none" w:sz="0" w:space="0" w:color="auto"/>
          </w:divBdr>
          <w:divsChild>
            <w:div w:id="1529370540">
              <w:marLeft w:val="0"/>
              <w:marRight w:val="0"/>
              <w:marTop w:val="0"/>
              <w:marBottom w:val="0"/>
              <w:divBdr>
                <w:top w:val="none" w:sz="0" w:space="0" w:color="auto"/>
                <w:left w:val="none" w:sz="0" w:space="0" w:color="auto"/>
                <w:bottom w:val="none" w:sz="0" w:space="0" w:color="auto"/>
                <w:right w:val="none" w:sz="0" w:space="0" w:color="auto"/>
              </w:divBdr>
            </w:div>
            <w:div w:id="170611985">
              <w:marLeft w:val="0"/>
              <w:marRight w:val="0"/>
              <w:marTop w:val="0"/>
              <w:marBottom w:val="0"/>
              <w:divBdr>
                <w:top w:val="none" w:sz="0" w:space="0" w:color="auto"/>
                <w:left w:val="none" w:sz="0" w:space="0" w:color="auto"/>
                <w:bottom w:val="none" w:sz="0" w:space="0" w:color="auto"/>
                <w:right w:val="none" w:sz="0" w:space="0" w:color="auto"/>
              </w:divBdr>
            </w:div>
            <w:div w:id="242178343">
              <w:marLeft w:val="0"/>
              <w:marRight w:val="0"/>
              <w:marTop w:val="0"/>
              <w:marBottom w:val="0"/>
              <w:divBdr>
                <w:top w:val="none" w:sz="0" w:space="0" w:color="auto"/>
                <w:left w:val="none" w:sz="0" w:space="0" w:color="auto"/>
                <w:bottom w:val="none" w:sz="0" w:space="0" w:color="auto"/>
                <w:right w:val="none" w:sz="0" w:space="0" w:color="auto"/>
              </w:divBdr>
            </w:div>
            <w:div w:id="1530993860">
              <w:marLeft w:val="0"/>
              <w:marRight w:val="0"/>
              <w:marTop w:val="0"/>
              <w:marBottom w:val="0"/>
              <w:divBdr>
                <w:top w:val="none" w:sz="0" w:space="0" w:color="auto"/>
                <w:left w:val="none" w:sz="0" w:space="0" w:color="auto"/>
                <w:bottom w:val="none" w:sz="0" w:space="0" w:color="auto"/>
                <w:right w:val="none" w:sz="0" w:space="0" w:color="auto"/>
              </w:divBdr>
            </w:div>
            <w:div w:id="608702976">
              <w:marLeft w:val="0"/>
              <w:marRight w:val="0"/>
              <w:marTop w:val="0"/>
              <w:marBottom w:val="0"/>
              <w:divBdr>
                <w:top w:val="none" w:sz="0" w:space="0" w:color="auto"/>
                <w:left w:val="none" w:sz="0" w:space="0" w:color="auto"/>
                <w:bottom w:val="none" w:sz="0" w:space="0" w:color="auto"/>
                <w:right w:val="none" w:sz="0" w:space="0" w:color="auto"/>
              </w:divBdr>
            </w:div>
            <w:div w:id="219442477">
              <w:marLeft w:val="0"/>
              <w:marRight w:val="0"/>
              <w:marTop w:val="0"/>
              <w:marBottom w:val="0"/>
              <w:divBdr>
                <w:top w:val="none" w:sz="0" w:space="0" w:color="auto"/>
                <w:left w:val="none" w:sz="0" w:space="0" w:color="auto"/>
                <w:bottom w:val="none" w:sz="0" w:space="0" w:color="auto"/>
                <w:right w:val="none" w:sz="0" w:space="0" w:color="auto"/>
              </w:divBdr>
            </w:div>
            <w:div w:id="1843738901">
              <w:marLeft w:val="0"/>
              <w:marRight w:val="0"/>
              <w:marTop w:val="0"/>
              <w:marBottom w:val="0"/>
              <w:divBdr>
                <w:top w:val="none" w:sz="0" w:space="0" w:color="auto"/>
                <w:left w:val="none" w:sz="0" w:space="0" w:color="auto"/>
                <w:bottom w:val="none" w:sz="0" w:space="0" w:color="auto"/>
                <w:right w:val="none" w:sz="0" w:space="0" w:color="auto"/>
              </w:divBdr>
            </w:div>
            <w:div w:id="2040885346">
              <w:marLeft w:val="0"/>
              <w:marRight w:val="0"/>
              <w:marTop w:val="0"/>
              <w:marBottom w:val="0"/>
              <w:divBdr>
                <w:top w:val="none" w:sz="0" w:space="0" w:color="auto"/>
                <w:left w:val="none" w:sz="0" w:space="0" w:color="auto"/>
                <w:bottom w:val="none" w:sz="0" w:space="0" w:color="auto"/>
                <w:right w:val="none" w:sz="0" w:space="0" w:color="auto"/>
              </w:divBdr>
            </w:div>
            <w:div w:id="39316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868">
      <w:bodyDiv w:val="1"/>
      <w:marLeft w:val="0"/>
      <w:marRight w:val="0"/>
      <w:marTop w:val="0"/>
      <w:marBottom w:val="0"/>
      <w:divBdr>
        <w:top w:val="none" w:sz="0" w:space="0" w:color="auto"/>
        <w:left w:val="none" w:sz="0" w:space="0" w:color="auto"/>
        <w:bottom w:val="none" w:sz="0" w:space="0" w:color="auto"/>
        <w:right w:val="none" w:sz="0" w:space="0" w:color="auto"/>
      </w:divBdr>
      <w:divsChild>
        <w:div w:id="798300545">
          <w:marLeft w:val="0"/>
          <w:marRight w:val="0"/>
          <w:marTop w:val="0"/>
          <w:marBottom w:val="0"/>
          <w:divBdr>
            <w:top w:val="none" w:sz="0" w:space="0" w:color="auto"/>
            <w:left w:val="none" w:sz="0" w:space="0" w:color="auto"/>
            <w:bottom w:val="none" w:sz="0" w:space="0" w:color="auto"/>
            <w:right w:val="none" w:sz="0" w:space="0" w:color="auto"/>
          </w:divBdr>
        </w:div>
      </w:divsChild>
    </w:div>
    <w:div w:id="236475413">
      <w:bodyDiv w:val="1"/>
      <w:marLeft w:val="0"/>
      <w:marRight w:val="0"/>
      <w:marTop w:val="0"/>
      <w:marBottom w:val="0"/>
      <w:divBdr>
        <w:top w:val="none" w:sz="0" w:space="0" w:color="auto"/>
        <w:left w:val="none" w:sz="0" w:space="0" w:color="auto"/>
        <w:bottom w:val="none" w:sz="0" w:space="0" w:color="auto"/>
        <w:right w:val="none" w:sz="0" w:space="0" w:color="auto"/>
      </w:divBdr>
      <w:divsChild>
        <w:div w:id="1452016417">
          <w:marLeft w:val="0"/>
          <w:marRight w:val="0"/>
          <w:marTop w:val="0"/>
          <w:marBottom w:val="0"/>
          <w:divBdr>
            <w:top w:val="none" w:sz="0" w:space="0" w:color="auto"/>
            <w:left w:val="none" w:sz="0" w:space="0" w:color="auto"/>
            <w:bottom w:val="none" w:sz="0" w:space="0" w:color="auto"/>
            <w:right w:val="none" w:sz="0" w:space="0" w:color="auto"/>
          </w:divBdr>
        </w:div>
      </w:divsChild>
    </w:div>
    <w:div w:id="245236318">
      <w:bodyDiv w:val="1"/>
      <w:marLeft w:val="0"/>
      <w:marRight w:val="0"/>
      <w:marTop w:val="0"/>
      <w:marBottom w:val="0"/>
      <w:divBdr>
        <w:top w:val="none" w:sz="0" w:space="0" w:color="auto"/>
        <w:left w:val="none" w:sz="0" w:space="0" w:color="auto"/>
        <w:bottom w:val="none" w:sz="0" w:space="0" w:color="auto"/>
        <w:right w:val="none" w:sz="0" w:space="0" w:color="auto"/>
      </w:divBdr>
    </w:div>
    <w:div w:id="265119476">
      <w:bodyDiv w:val="1"/>
      <w:marLeft w:val="0"/>
      <w:marRight w:val="0"/>
      <w:marTop w:val="0"/>
      <w:marBottom w:val="0"/>
      <w:divBdr>
        <w:top w:val="none" w:sz="0" w:space="0" w:color="auto"/>
        <w:left w:val="none" w:sz="0" w:space="0" w:color="auto"/>
        <w:bottom w:val="none" w:sz="0" w:space="0" w:color="auto"/>
        <w:right w:val="none" w:sz="0" w:space="0" w:color="auto"/>
      </w:divBdr>
      <w:divsChild>
        <w:div w:id="951937975">
          <w:marLeft w:val="0"/>
          <w:marRight w:val="0"/>
          <w:marTop w:val="0"/>
          <w:marBottom w:val="0"/>
          <w:divBdr>
            <w:top w:val="none" w:sz="0" w:space="0" w:color="auto"/>
            <w:left w:val="none" w:sz="0" w:space="0" w:color="auto"/>
            <w:bottom w:val="none" w:sz="0" w:space="0" w:color="auto"/>
            <w:right w:val="none" w:sz="0" w:space="0" w:color="auto"/>
          </w:divBdr>
        </w:div>
        <w:div w:id="302588367">
          <w:marLeft w:val="0"/>
          <w:marRight w:val="0"/>
          <w:marTop w:val="0"/>
          <w:marBottom w:val="0"/>
          <w:divBdr>
            <w:top w:val="none" w:sz="0" w:space="0" w:color="auto"/>
            <w:left w:val="none" w:sz="0" w:space="0" w:color="auto"/>
            <w:bottom w:val="none" w:sz="0" w:space="0" w:color="auto"/>
            <w:right w:val="none" w:sz="0" w:space="0" w:color="auto"/>
          </w:divBdr>
        </w:div>
      </w:divsChild>
    </w:div>
    <w:div w:id="500513414">
      <w:bodyDiv w:val="1"/>
      <w:marLeft w:val="0"/>
      <w:marRight w:val="0"/>
      <w:marTop w:val="0"/>
      <w:marBottom w:val="0"/>
      <w:divBdr>
        <w:top w:val="none" w:sz="0" w:space="0" w:color="auto"/>
        <w:left w:val="none" w:sz="0" w:space="0" w:color="auto"/>
        <w:bottom w:val="none" w:sz="0" w:space="0" w:color="auto"/>
        <w:right w:val="none" w:sz="0" w:space="0" w:color="auto"/>
      </w:divBdr>
      <w:divsChild>
        <w:div w:id="1851143773">
          <w:marLeft w:val="0"/>
          <w:marRight w:val="0"/>
          <w:marTop w:val="0"/>
          <w:marBottom w:val="0"/>
          <w:divBdr>
            <w:top w:val="none" w:sz="0" w:space="0" w:color="auto"/>
            <w:left w:val="none" w:sz="0" w:space="0" w:color="auto"/>
            <w:bottom w:val="none" w:sz="0" w:space="0" w:color="auto"/>
            <w:right w:val="none" w:sz="0" w:space="0" w:color="auto"/>
          </w:divBdr>
        </w:div>
      </w:divsChild>
    </w:div>
    <w:div w:id="524102346">
      <w:bodyDiv w:val="1"/>
      <w:marLeft w:val="0"/>
      <w:marRight w:val="0"/>
      <w:marTop w:val="0"/>
      <w:marBottom w:val="0"/>
      <w:divBdr>
        <w:top w:val="none" w:sz="0" w:space="0" w:color="auto"/>
        <w:left w:val="none" w:sz="0" w:space="0" w:color="auto"/>
        <w:bottom w:val="none" w:sz="0" w:space="0" w:color="auto"/>
        <w:right w:val="none" w:sz="0" w:space="0" w:color="auto"/>
      </w:divBdr>
      <w:divsChild>
        <w:div w:id="488137385">
          <w:marLeft w:val="0"/>
          <w:marRight w:val="0"/>
          <w:marTop w:val="0"/>
          <w:marBottom w:val="0"/>
          <w:divBdr>
            <w:top w:val="none" w:sz="0" w:space="0" w:color="auto"/>
            <w:left w:val="none" w:sz="0" w:space="0" w:color="auto"/>
            <w:bottom w:val="none" w:sz="0" w:space="0" w:color="auto"/>
            <w:right w:val="none" w:sz="0" w:space="0" w:color="auto"/>
          </w:divBdr>
          <w:divsChild>
            <w:div w:id="1677079074">
              <w:marLeft w:val="0"/>
              <w:marRight w:val="0"/>
              <w:marTop w:val="0"/>
              <w:marBottom w:val="0"/>
              <w:divBdr>
                <w:top w:val="none" w:sz="0" w:space="0" w:color="auto"/>
                <w:left w:val="none" w:sz="0" w:space="0" w:color="auto"/>
                <w:bottom w:val="none" w:sz="0" w:space="0" w:color="auto"/>
                <w:right w:val="none" w:sz="0" w:space="0" w:color="auto"/>
              </w:divBdr>
            </w:div>
            <w:div w:id="1414082841">
              <w:marLeft w:val="0"/>
              <w:marRight w:val="0"/>
              <w:marTop w:val="0"/>
              <w:marBottom w:val="0"/>
              <w:divBdr>
                <w:top w:val="none" w:sz="0" w:space="0" w:color="auto"/>
                <w:left w:val="none" w:sz="0" w:space="0" w:color="auto"/>
                <w:bottom w:val="none" w:sz="0" w:space="0" w:color="auto"/>
                <w:right w:val="none" w:sz="0" w:space="0" w:color="auto"/>
              </w:divBdr>
            </w:div>
            <w:div w:id="545528009">
              <w:marLeft w:val="0"/>
              <w:marRight w:val="0"/>
              <w:marTop w:val="0"/>
              <w:marBottom w:val="0"/>
              <w:divBdr>
                <w:top w:val="none" w:sz="0" w:space="0" w:color="auto"/>
                <w:left w:val="none" w:sz="0" w:space="0" w:color="auto"/>
                <w:bottom w:val="none" w:sz="0" w:space="0" w:color="auto"/>
                <w:right w:val="none" w:sz="0" w:space="0" w:color="auto"/>
              </w:divBdr>
            </w:div>
            <w:div w:id="1572035995">
              <w:marLeft w:val="0"/>
              <w:marRight w:val="0"/>
              <w:marTop w:val="0"/>
              <w:marBottom w:val="0"/>
              <w:divBdr>
                <w:top w:val="none" w:sz="0" w:space="0" w:color="auto"/>
                <w:left w:val="none" w:sz="0" w:space="0" w:color="auto"/>
                <w:bottom w:val="none" w:sz="0" w:space="0" w:color="auto"/>
                <w:right w:val="none" w:sz="0" w:space="0" w:color="auto"/>
              </w:divBdr>
            </w:div>
            <w:div w:id="956570431">
              <w:marLeft w:val="0"/>
              <w:marRight w:val="0"/>
              <w:marTop w:val="0"/>
              <w:marBottom w:val="0"/>
              <w:divBdr>
                <w:top w:val="none" w:sz="0" w:space="0" w:color="auto"/>
                <w:left w:val="none" w:sz="0" w:space="0" w:color="auto"/>
                <w:bottom w:val="none" w:sz="0" w:space="0" w:color="auto"/>
                <w:right w:val="none" w:sz="0" w:space="0" w:color="auto"/>
              </w:divBdr>
            </w:div>
            <w:div w:id="1321545384">
              <w:marLeft w:val="0"/>
              <w:marRight w:val="0"/>
              <w:marTop w:val="0"/>
              <w:marBottom w:val="0"/>
              <w:divBdr>
                <w:top w:val="none" w:sz="0" w:space="0" w:color="auto"/>
                <w:left w:val="none" w:sz="0" w:space="0" w:color="auto"/>
                <w:bottom w:val="none" w:sz="0" w:space="0" w:color="auto"/>
                <w:right w:val="none" w:sz="0" w:space="0" w:color="auto"/>
              </w:divBdr>
            </w:div>
            <w:div w:id="1997493696">
              <w:marLeft w:val="0"/>
              <w:marRight w:val="0"/>
              <w:marTop w:val="0"/>
              <w:marBottom w:val="0"/>
              <w:divBdr>
                <w:top w:val="none" w:sz="0" w:space="0" w:color="auto"/>
                <w:left w:val="none" w:sz="0" w:space="0" w:color="auto"/>
                <w:bottom w:val="none" w:sz="0" w:space="0" w:color="auto"/>
                <w:right w:val="none" w:sz="0" w:space="0" w:color="auto"/>
              </w:divBdr>
            </w:div>
            <w:div w:id="1143694722">
              <w:marLeft w:val="0"/>
              <w:marRight w:val="0"/>
              <w:marTop w:val="0"/>
              <w:marBottom w:val="0"/>
              <w:divBdr>
                <w:top w:val="none" w:sz="0" w:space="0" w:color="auto"/>
                <w:left w:val="none" w:sz="0" w:space="0" w:color="auto"/>
                <w:bottom w:val="none" w:sz="0" w:space="0" w:color="auto"/>
                <w:right w:val="none" w:sz="0" w:space="0" w:color="auto"/>
              </w:divBdr>
            </w:div>
            <w:div w:id="1679966976">
              <w:marLeft w:val="0"/>
              <w:marRight w:val="0"/>
              <w:marTop w:val="0"/>
              <w:marBottom w:val="0"/>
              <w:divBdr>
                <w:top w:val="none" w:sz="0" w:space="0" w:color="auto"/>
                <w:left w:val="none" w:sz="0" w:space="0" w:color="auto"/>
                <w:bottom w:val="none" w:sz="0" w:space="0" w:color="auto"/>
                <w:right w:val="none" w:sz="0" w:space="0" w:color="auto"/>
              </w:divBdr>
            </w:div>
            <w:div w:id="9039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21063">
      <w:bodyDiv w:val="1"/>
      <w:marLeft w:val="0"/>
      <w:marRight w:val="0"/>
      <w:marTop w:val="0"/>
      <w:marBottom w:val="0"/>
      <w:divBdr>
        <w:top w:val="none" w:sz="0" w:space="0" w:color="auto"/>
        <w:left w:val="none" w:sz="0" w:space="0" w:color="auto"/>
        <w:bottom w:val="none" w:sz="0" w:space="0" w:color="auto"/>
        <w:right w:val="none" w:sz="0" w:space="0" w:color="auto"/>
      </w:divBdr>
      <w:divsChild>
        <w:div w:id="2038119622">
          <w:marLeft w:val="0"/>
          <w:marRight w:val="0"/>
          <w:marTop w:val="0"/>
          <w:marBottom w:val="0"/>
          <w:divBdr>
            <w:top w:val="none" w:sz="0" w:space="0" w:color="auto"/>
            <w:left w:val="none" w:sz="0" w:space="0" w:color="auto"/>
            <w:bottom w:val="none" w:sz="0" w:space="0" w:color="auto"/>
            <w:right w:val="none" w:sz="0" w:space="0" w:color="auto"/>
          </w:divBdr>
          <w:divsChild>
            <w:div w:id="996032192">
              <w:marLeft w:val="0"/>
              <w:marRight w:val="0"/>
              <w:marTop w:val="0"/>
              <w:marBottom w:val="0"/>
              <w:divBdr>
                <w:top w:val="none" w:sz="0" w:space="0" w:color="auto"/>
                <w:left w:val="none" w:sz="0" w:space="0" w:color="auto"/>
                <w:bottom w:val="none" w:sz="0" w:space="0" w:color="auto"/>
                <w:right w:val="none" w:sz="0" w:space="0" w:color="auto"/>
              </w:divBdr>
            </w:div>
            <w:div w:id="1740008278">
              <w:marLeft w:val="0"/>
              <w:marRight w:val="0"/>
              <w:marTop w:val="0"/>
              <w:marBottom w:val="0"/>
              <w:divBdr>
                <w:top w:val="none" w:sz="0" w:space="0" w:color="auto"/>
                <w:left w:val="none" w:sz="0" w:space="0" w:color="auto"/>
                <w:bottom w:val="none" w:sz="0" w:space="0" w:color="auto"/>
                <w:right w:val="none" w:sz="0" w:space="0" w:color="auto"/>
              </w:divBdr>
            </w:div>
            <w:div w:id="1519270845">
              <w:marLeft w:val="0"/>
              <w:marRight w:val="0"/>
              <w:marTop w:val="0"/>
              <w:marBottom w:val="0"/>
              <w:divBdr>
                <w:top w:val="none" w:sz="0" w:space="0" w:color="auto"/>
                <w:left w:val="none" w:sz="0" w:space="0" w:color="auto"/>
                <w:bottom w:val="none" w:sz="0" w:space="0" w:color="auto"/>
                <w:right w:val="none" w:sz="0" w:space="0" w:color="auto"/>
              </w:divBdr>
            </w:div>
            <w:div w:id="1813673061">
              <w:marLeft w:val="0"/>
              <w:marRight w:val="0"/>
              <w:marTop w:val="0"/>
              <w:marBottom w:val="0"/>
              <w:divBdr>
                <w:top w:val="none" w:sz="0" w:space="0" w:color="auto"/>
                <w:left w:val="none" w:sz="0" w:space="0" w:color="auto"/>
                <w:bottom w:val="none" w:sz="0" w:space="0" w:color="auto"/>
                <w:right w:val="none" w:sz="0" w:space="0" w:color="auto"/>
              </w:divBdr>
            </w:div>
            <w:div w:id="1672904636">
              <w:marLeft w:val="0"/>
              <w:marRight w:val="0"/>
              <w:marTop w:val="0"/>
              <w:marBottom w:val="0"/>
              <w:divBdr>
                <w:top w:val="none" w:sz="0" w:space="0" w:color="auto"/>
                <w:left w:val="none" w:sz="0" w:space="0" w:color="auto"/>
                <w:bottom w:val="none" w:sz="0" w:space="0" w:color="auto"/>
                <w:right w:val="none" w:sz="0" w:space="0" w:color="auto"/>
              </w:divBdr>
            </w:div>
            <w:div w:id="236062228">
              <w:marLeft w:val="0"/>
              <w:marRight w:val="0"/>
              <w:marTop w:val="0"/>
              <w:marBottom w:val="0"/>
              <w:divBdr>
                <w:top w:val="none" w:sz="0" w:space="0" w:color="auto"/>
                <w:left w:val="none" w:sz="0" w:space="0" w:color="auto"/>
                <w:bottom w:val="none" w:sz="0" w:space="0" w:color="auto"/>
                <w:right w:val="none" w:sz="0" w:space="0" w:color="auto"/>
              </w:divBdr>
            </w:div>
            <w:div w:id="1186868499">
              <w:marLeft w:val="0"/>
              <w:marRight w:val="0"/>
              <w:marTop w:val="0"/>
              <w:marBottom w:val="0"/>
              <w:divBdr>
                <w:top w:val="none" w:sz="0" w:space="0" w:color="auto"/>
                <w:left w:val="none" w:sz="0" w:space="0" w:color="auto"/>
                <w:bottom w:val="none" w:sz="0" w:space="0" w:color="auto"/>
                <w:right w:val="none" w:sz="0" w:space="0" w:color="auto"/>
              </w:divBdr>
            </w:div>
            <w:div w:id="1374237017">
              <w:marLeft w:val="0"/>
              <w:marRight w:val="0"/>
              <w:marTop w:val="0"/>
              <w:marBottom w:val="0"/>
              <w:divBdr>
                <w:top w:val="none" w:sz="0" w:space="0" w:color="auto"/>
                <w:left w:val="none" w:sz="0" w:space="0" w:color="auto"/>
                <w:bottom w:val="none" w:sz="0" w:space="0" w:color="auto"/>
                <w:right w:val="none" w:sz="0" w:space="0" w:color="auto"/>
              </w:divBdr>
            </w:div>
            <w:div w:id="11309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782771339">
      <w:bodyDiv w:val="1"/>
      <w:marLeft w:val="0"/>
      <w:marRight w:val="0"/>
      <w:marTop w:val="0"/>
      <w:marBottom w:val="0"/>
      <w:divBdr>
        <w:top w:val="none" w:sz="0" w:space="0" w:color="auto"/>
        <w:left w:val="none" w:sz="0" w:space="0" w:color="auto"/>
        <w:bottom w:val="none" w:sz="0" w:space="0" w:color="auto"/>
        <w:right w:val="none" w:sz="0" w:space="0" w:color="auto"/>
      </w:divBdr>
      <w:divsChild>
        <w:div w:id="565341359">
          <w:marLeft w:val="0"/>
          <w:marRight w:val="0"/>
          <w:marTop w:val="0"/>
          <w:marBottom w:val="0"/>
          <w:divBdr>
            <w:top w:val="none" w:sz="0" w:space="0" w:color="auto"/>
            <w:left w:val="none" w:sz="0" w:space="0" w:color="auto"/>
            <w:bottom w:val="none" w:sz="0" w:space="0" w:color="auto"/>
            <w:right w:val="none" w:sz="0" w:space="0" w:color="auto"/>
          </w:divBdr>
          <w:divsChild>
            <w:div w:id="1923955247">
              <w:marLeft w:val="0"/>
              <w:marRight w:val="0"/>
              <w:marTop w:val="0"/>
              <w:marBottom w:val="0"/>
              <w:divBdr>
                <w:top w:val="none" w:sz="0" w:space="0" w:color="auto"/>
                <w:left w:val="none" w:sz="0" w:space="0" w:color="auto"/>
                <w:bottom w:val="none" w:sz="0" w:space="0" w:color="auto"/>
                <w:right w:val="none" w:sz="0" w:space="0" w:color="auto"/>
              </w:divBdr>
            </w:div>
            <w:div w:id="979262361">
              <w:marLeft w:val="0"/>
              <w:marRight w:val="0"/>
              <w:marTop w:val="0"/>
              <w:marBottom w:val="0"/>
              <w:divBdr>
                <w:top w:val="none" w:sz="0" w:space="0" w:color="auto"/>
                <w:left w:val="none" w:sz="0" w:space="0" w:color="auto"/>
                <w:bottom w:val="none" w:sz="0" w:space="0" w:color="auto"/>
                <w:right w:val="none" w:sz="0" w:space="0" w:color="auto"/>
              </w:divBdr>
              <w:divsChild>
                <w:div w:id="761755815">
                  <w:marLeft w:val="0"/>
                  <w:marRight w:val="0"/>
                  <w:marTop w:val="0"/>
                  <w:marBottom w:val="0"/>
                  <w:divBdr>
                    <w:top w:val="none" w:sz="0" w:space="0" w:color="auto"/>
                    <w:left w:val="none" w:sz="0" w:space="0" w:color="auto"/>
                    <w:bottom w:val="none" w:sz="0" w:space="0" w:color="auto"/>
                    <w:right w:val="none" w:sz="0" w:space="0" w:color="auto"/>
                  </w:divBdr>
                </w:div>
              </w:divsChild>
            </w:div>
            <w:div w:id="589437155">
              <w:marLeft w:val="0"/>
              <w:marRight w:val="0"/>
              <w:marTop w:val="0"/>
              <w:marBottom w:val="0"/>
              <w:divBdr>
                <w:top w:val="none" w:sz="0" w:space="0" w:color="auto"/>
                <w:left w:val="none" w:sz="0" w:space="0" w:color="auto"/>
                <w:bottom w:val="none" w:sz="0" w:space="0" w:color="auto"/>
                <w:right w:val="none" w:sz="0" w:space="0" w:color="auto"/>
              </w:divBdr>
              <w:divsChild>
                <w:div w:id="557546869">
                  <w:marLeft w:val="0"/>
                  <w:marRight w:val="0"/>
                  <w:marTop w:val="0"/>
                  <w:marBottom w:val="0"/>
                  <w:divBdr>
                    <w:top w:val="none" w:sz="0" w:space="0" w:color="auto"/>
                    <w:left w:val="none" w:sz="0" w:space="0" w:color="auto"/>
                    <w:bottom w:val="none" w:sz="0" w:space="0" w:color="auto"/>
                    <w:right w:val="none" w:sz="0" w:space="0" w:color="auto"/>
                  </w:divBdr>
                </w:div>
              </w:divsChild>
            </w:div>
            <w:div w:id="2045210011">
              <w:marLeft w:val="0"/>
              <w:marRight w:val="0"/>
              <w:marTop w:val="0"/>
              <w:marBottom w:val="0"/>
              <w:divBdr>
                <w:top w:val="none" w:sz="0" w:space="0" w:color="auto"/>
                <w:left w:val="none" w:sz="0" w:space="0" w:color="auto"/>
                <w:bottom w:val="none" w:sz="0" w:space="0" w:color="auto"/>
                <w:right w:val="none" w:sz="0" w:space="0" w:color="auto"/>
              </w:divBdr>
              <w:divsChild>
                <w:div w:id="1078013528">
                  <w:marLeft w:val="0"/>
                  <w:marRight w:val="0"/>
                  <w:marTop w:val="0"/>
                  <w:marBottom w:val="0"/>
                  <w:divBdr>
                    <w:top w:val="none" w:sz="0" w:space="0" w:color="auto"/>
                    <w:left w:val="none" w:sz="0" w:space="0" w:color="auto"/>
                    <w:bottom w:val="none" w:sz="0" w:space="0" w:color="auto"/>
                    <w:right w:val="none" w:sz="0" w:space="0" w:color="auto"/>
                  </w:divBdr>
                </w:div>
              </w:divsChild>
            </w:div>
            <w:div w:id="1234582531">
              <w:marLeft w:val="0"/>
              <w:marRight w:val="0"/>
              <w:marTop w:val="0"/>
              <w:marBottom w:val="0"/>
              <w:divBdr>
                <w:top w:val="none" w:sz="0" w:space="0" w:color="auto"/>
                <w:left w:val="none" w:sz="0" w:space="0" w:color="auto"/>
                <w:bottom w:val="none" w:sz="0" w:space="0" w:color="auto"/>
                <w:right w:val="none" w:sz="0" w:space="0" w:color="auto"/>
              </w:divBdr>
              <w:divsChild>
                <w:div w:id="1940478287">
                  <w:marLeft w:val="0"/>
                  <w:marRight w:val="0"/>
                  <w:marTop w:val="0"/>
                  <w:marBottom w:val="0"/>
                  <w:divBdr>
                    <w:top w:val="none" w:sz="0" w:space="0" w:color="auto"/>
                    <w:left w:val="none" w:sz="0" w:space="0" w:color="auto"/>
                    <w:bottom w:val="none" w:sz="0" w:space="0" w:color="auto"/>
                    <w:right w:val="none" w:sz="0" w:space="0" w:color="auto"/>
                  </w:divBdr>
                </w:div>
              </w:divsChild>
            </w:div>
            <w:div w:id="2023849882">
              <w:marLeft w:val="0"/>
              <w:marRight w:val="0"/>
              <w:marTop w:val="0"/>
              <w:marBottom w:val="0"/>
              <w:divBdr>
                <w:top w:val="none" w:sz="0" w:space="0" w:color="auto"/>
                <w:left w:val="none" w:sz="0" w:space="0" w:color="auto"/>
                <w:bottom w:val="none" w:sz="0" w:space="0" w:color="auto"/>
                <w:right w:val="none" w:sz="0" w:space="0" w:color="auto"/>
              </w:divBdr>
              <w:divsChild>
                <w:div w:id="1695307889">
                  <w:marLeft w:val="0"/>
                  <w:marRight w:val="0"/>
                  <w:marTop w:val="0"/>
                  <w:marBottom w:val="0"/>
                  <w:divBdr>
                    <w:top w:val="none" w:sz="0" w:space="0" w:color="auto"/>
                    <w:left w:val="none" w:sz="0" w:space="0" w:color="auto"/>
                    <w:bottom w:val="none" w:sz="0" w:space="0" w:color="auto"/>
                    <w:right w:val="none" w:sz="0" w:space="0" w:color="auto"/>
                  </w:divBdr>
                </w:div>
              </w:divsChild>
            </w:div>
            <w:div w:id="19670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0691">
      <w:bodyDiv w:val="1"/>
      <w:marLeft w:val="0"/>
      <w:marRight w:val="0"/>
      <w:marTop w:val="0"/>
      <w:marBottom w:val="0"/>
      <w:divBdr>
        <w:top w:val="none" w:sz="0" w:space="0" w:color="auto"/>
        <w:left w:val="none" w:sz="0" w:space="0" w:color="auto"/>
        <w:bottom w:val="none" w:sz="0" w:space="0" w:color="auto"/>
        <w:right w:val="none" w:sz="0" w:space="0" w:color="auto"/>
      </w:divBdr>
      <w:divsChild>
        <w:div w:id="2002847986">
          <w:marLeft w:val="0"/>
          <w:marRight w:val="0"/>
          <w:marTop w:val="0"/>
          <w:marBottom w:val="0"/>
          <w:divBdr>
            <w:top w:val="none" w:sz="0" w:space="0" w:color="auto"/>
            <w:left w:val="none" w:sz="0" w:space="0" w:color="auto"/>
            <w:bottom w:val="none" w:sz="0" w:space="0" w:color="auto"/>
            <w:right w:val="none" w:sz="0" w:space="0" w:color="auto"/>
          </w:divBdr>
        </w:div>
      </w:divsChild>
    </w:div>
    <w:div w:id="955873712">
      <w:bodyDiv w:val="1"/>
      <w:marLeft w:val="0"/>
      <w:marRight w:val="0"/>
      <w:marTop w:val="0"/>
      <w:marBottom w:val="0"/>
      <w:divBdr>
        <w:top w:val="none" w:sz="0" w:space="0" w:color="auto"/>
        <w:left w:val="none" w:sz="0" w:space="0" w:color="auto"/>
        <w:bottom w:val="none" w:sz="0" w:space="0" w:color="auto"/>
        <w:right w:val="none" w:sz="0" w:space="0" w:color="auto"/>
      </w:divBdr>
      <w:divsChild>
        <w:div w:id="1701663775">
          <w:marLeft w:val="0"/>
          <w:marRight w:val="0"/>
          <w:marTop w:val="0"/>
          <w:marBottom w:val="0"/>
          <w:divBdr>
            <w:top w:val="none" w:sz="0" w:space="0" w:color="auto"/>
            <w:left w:val="none" w:sz="0" w:space="0" w:color="auto"/>
            <w:bottom w:val="none" w:sz="0" w:space="0" w:color="auto"/>
            <w:right w:val="none" w:sz="0" w:space="0" w:color="auto"/>
          </w:divBdr>
          <w:divsChild>
            <w:div w:id="463087762">
              <w:marLeft w:val="0"/>
              <w:marRight w:val="0"/>
              <w:marTop w:val="0"/>
              <w:marBottom w:val="0"/>
              <w:divBdr>
                <w:top w:val="none" w:sz="0" w:space="0" w:color="auto"/>
                <w:left w:val="none" w:sz="0" w:space="0" w:color="auto"/>
                <w:bottom w:val="none" w:sz="0" w:space="0" w:color="auto"/>
                <w:right w:val="none" w:sz="0" w:space="0" w:color="auto"/>
              </w:divBdr>
            </w:div>
            <w:div w:id="186989183">
              <w:marLeft w:val="0"/>
              <w:marRight w:val="0"/>
              <w:marTop w:val="0"/>
              <w:marBottom w:val="0"/>
              <w:divBdr>
                <w:top w:val="none" w:sz="0" w:space="0" w:color="auto"/>
                <w:left w:val="none" w:sz="0" w:space="0" w:color="auto"/>
                <w:bottom w:val="none" w:sz="0" w:space="0" w:color="auto"/>
                <w:right w:val="none" w:sz="0" w:space="0" w:color="auto"/>
              </w:divBdr>
            </w:div>
            <w:div w:id="583682393">
              <w:marLeft w:val="0"/>
              <w:marRight w:val="0"/>
              <w:marTop w:val="0"/>
              <w:marBottom w:val="0"/>
              <w:divBdr>
                <w:top w:val="none" w:sz="0" w:space="0" w:color="auto"/>
                <w:left w:val="none" w:sz="0" w:space="0" w:color="auto"/>
                <w:bottom w:val="none" w:sz="0" w:space="0" w:color="auto"/>
                <w:right w:val="none" w:sz="0" w:space="0" w:color="auto"/>
              </w:divBdr>
            </w:div>
            <w:div w:id="20695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49810">
      <w:bodyDiv w:val="1"/>
      <w:marLeft w:val="0"/>
      <w:marRight w:val="0"/>
      <w:marTop w:val="0"/>
      <w:marBottom w:val="0"/>
      <w:divBdr>
        <w:top w:val="none" w:sz="0" w:space="0" w:color="auto"/>
        <w:left w:val="none" w:sz="0" w:space="0" w:color="auto"/>
        <w:bottom w:val="none" w:sz="0" w:space="0" w:color="auto"/>
        <w:right w:val="none" w:sz="0" w:space="0" w:color="auto"/>
      </w:divBdr>
      <w:divsChild>
        <w:div w:id="422528587">
          <w:marLeft w:val="0"/>
          <w:marRight w:val="0"/>
          <w:marTop w:val="0"/>
          <w:marBottom w:val="0"/>
          <w:divBdr>
            <w:top w:val="none" w:sz="0" w:space="0" w:color="auto"/>
            <w:left w:val="none" w:sz="0" w:space="0" w:color="auto"/>
            <w:bottom w:val="none" w:sz="0" w:space="0" w:color="auto"/>
            <w:right w:val="none" w:sz="0" w:space="0" w:color="auto"/>
          </w:divBdr>
          <w:divsChild>
            <w:div w:id="331567826">
              <w:marLeft w:val="0"/>
              <w:marRight w:val="0"/>
              <w:marTop w:val="0"/>
              <w:marBottom w:val="0"/>
              <w:divBdr>
                <w:top w:val="none" w:sz="0" w:space="0" w:color="auto"/>
                <w:left w:val="none" w:sz="0" w:space="0" w:color="auto"/>
                <w:bottom w:val="none" w:sz="0" w:space="0" w:color="auto"/>
                <w:right w:val="none" w:sz="0" w:space="0" w:color="auto"/>
              </w:divBdr>
            </w:div>
            <w:div w:id="1895384084">
              <w:marLeft w:val="0"/>
              <w:marRight w:val="0"/>
              <w:marTop w:val="0"/>
              <w:marBottom w:val="0"/>
              <w:divBdr>
                <w:top w:val="none" w:sz="0" w:space="0" w:color="auto"/>
                <w:left w:val="none" w:sz="0" w:space="0" w:color="auto"/>
                <w:bottom w:val="none" w:sz="0" w:space="0" w:color="auto"/>
                <w:right w:val="none" w:sz="0" w:space="0" w:color="auto"/>
              </w:divBdr>
            </w:div>
            <w:div w:id="1131437528">
              <w:marLeft w:val="0"/>
              <w:marRight w:val="0"/>
              <w:marTop w:val="0"/>
              <w:marBottom w:val="0"/>
              <w:divBdr>
                <w:top w:val="none" w:sz="0" w:space="0" w:color="auto"/>
                <w:left w:val="none" w:sz="0" w:space="0" w:color="auto"/>
                <w:bottom w:val="none" w:sz="0" w:space="0" w:color="auto"/>
                <w:right w:val="none" w:sz="0" w:space="0" w:color="auto"/>
              </w:divBdr>
            </w:div>
            <w:div w:id="139292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8688">
      <w:bodyDiv w:val="1"/>
      <w:marLeft w:val="0"/>
      <w:marRight w:val="0"/>
      <w:marTop w:val="0"/>
      <w:marBottom w:val="0"/>
      <w:divBdr>
        <w:top w:val="none" w:sz="0" w:space="0" w:color="auto"/>
        <w:left w:val="none" w:sz="0" w:space="0" w:color="auto"/>
        <w:bottom w:val="none" w:sz="0" w:space="0" w:color="auto"/>
        <w:right w:val="none" w:sz="0" w:space="0" w:color="auto"/>
      </w:divBdr>
      <w:divsChild>
        <w:div w:id="2031442995">
          <w:marLeft w:val="0"/>
          <w:marRight w:val="0"/>
          <w:marTop w:val="0"/>
          <w:marBottom w:val="0"/>
          <w:divBdr>
            <w:top w:val="none" w:sz="0" w:space="0" w:color="auto"/>
            <w:left w:val="none" w:sz="0" w:space="0" w:color="auto"/>
            <w:bottom w:val="none" w:sz="0" w:space="0" w:color="auto"/>
            <w:right w:val="none" w:sz="0" w:space="0" w:color="auto"/>
          </w:divBdr>
          <w:divsChild>
            <w:div w:id="1964654337">
              <w:marLeft w:val="0"/>
              <w:marRight w:val="0"/>
              <w:marTop w:val="0"/>
              <w:marBottom w:val="0"/>
              <w:divBdr>
                <w:top w:val="none" w:sz="0" w:space="0" w:color="auto"/>
                <w:left w:val="none" w:sz="0" w:space="0" w:color="auto"/>
                <w:bottom w:val="none" w:sz="0" w:space="0" w:color="auto"/>
                <w:right w:val="none" w:sz="0" w:space="0" w:color="auto"/>
              </w:divBdr>
            </w:div>
            <w:div w:id="1680155281">
              <w:marLeft w:val="0"/>
              <w:marRight w:val="0"/>
              <w:marTop w:val="0"/>
              <w:marBottom w:val="0"/>
              <w:divBdr>
                <w:top w:val="none" w:sz="0" w:space="0" w:color="auto"/>
                <w:left w:val="none" w:sz="0" w:space="0" w:color="auto"/>
                <w:bottom w:val="none" w:sz="0" w:space="0" w:color="auto"/>
                <w:right w:val="none" w:sz="0" w:space="0" w:color="auto"/>
              </w:divBdr>
            </w:div>
            <w:div w:id="770441249">
              <w:marLeft w:val="0"/>
              <w:marRight w:val="0"/>
              <w:marTop w:val="0"/>
              <w:marBottom w:val="0"/>
              <w:divBdr>
                <w:top w:val="none" w:sz="0" w:space="0" w:color="auto"/>
                <w:left w:val="none" w:sz="0" w:space="0" w:color="auto"/>
                <w:bottom w:val="none" w:sz="0" w:space="0" w:color="auto"/>
                <w:right w:val="none" w:sz="0" w:space="0" w:color="auto"/>
              </w:divBdr>
            </w:div>
            <w:div w:id="1762989690">
              <w:marLeft w:val="0"/>
              <w:marRight w:val="0"/>
              <w:marTop w:val="0"/>
              <w:marBottom w:val="0"/>
              <w:divBdr>
                <w:top w:val="none" w:sz="0" w:space="0" w:color="auto"/>
                <w:left w:val="none" w:sz="0" w:space="0" w:color="auto"/>
                <w:bottom w:val="none" w:sz="0" w:space="0" w:color="auto"/>
                <w:right w:val="none" w:sz="0" w:space="0" w:color="auto"/>
              </w:divBdr>
            </w:div>
            <w:div w:id="1684627674">
              <w:marLeft w:val="0"/>
              <w:marRight w:val="0"/>
              <w:marTop w:val="0"/>
              <w:marBottom w:val="0"/>
              <w:divBdr>
                <w:top w:val="none" w:sz="0" w:space="0" w:color="auto"/>
                <w:left w:val="none" w:sz="0" w:space="0" w:color="auto"/>
                <w:bottom w:val="none" w:sz="0" w:space="0" w:color="auto"/>
                <w:right w:val="none" w:sz="0" w:space="0" w:color="auto"/>
              </w:divBdr>
            </w:div>
            <w:div w:id="641277352">
              <w:marLeft w:val="0"/>
              <w:marRight w:val="0"/>
              <w:marTop w:val="0"/>
              <w:marBottom w:val="0"/>
              <w:divBdr>
                <w:top w:val="none" w:sz="0" w:space="0" w:color="auto"/>
                <w:left w:val="none" w:sz="0" w:space="0" w:color="auto"/>
                <w:bottom w:val="none" w:sz="0" w:space="0" w:color="auto"/>
                <w:right w:val="none" w:sz="0" w:space="0" w:color="auto"/>
              </w:divBdr>
            </w:div>
            <w:div w:id="1012029442">
              <w:marLeft w:val="0"/>
              <w:marRight w:val="0"/>
              <w:marTop w:val="0"/>
              <w:marBottom w:val="0"/>
              <w:divBdr>
                <w:top w:val="none" w:sz="0" w:space="0" w:color="auto"/>
                <w:left w:val="none" w:sz="0" w:space="0" w:color="auto"/>
                <w:bottom w:val="none" w:sz="0" w:space="0" w:color="auto"/>
                <w:right w:val="none" w:sz="0" w:space="0" w:color="auto"/>
              </w:divBdr>
            </w:div>
            <w:div w:id="2019188188">
              <w:marLeft w:val="0"/>
              <w:marRight w:val="0"/>
              <w:marTop w:val="0"/>
              <w:marBottom w:val="0"/>
              <w:divBdr>
                <w:top w:val="none" w:sz="0" w:space="0" w:color="auto"/>
                <w:left w:val="none" w:sz="0" w:space="0" w:color="auto"/>
                <w:bottom w:val="none" w:sz="0" w:space="0" w:color="auto"/>
                <w:right w:val="none" w:sz="0" w:space="0" w:color="auto"/>
              </w:divBdr>
            </w:div>
            <w:div w:id="1656715328">
              <w:marLeft w:val="0"/>
              <w:marRight w:val="0"/>
              <w:marTop w:val="0"/>
              <w:marBottom w:val="0"/>
              <w:divBdr>
                <w:top w:val="none" w:sz="0" w:space="0" w:color="auto"/>
                <w:left w:val="none" w:sz="0" w:space="0" w:color="auto"/>
                <w:bottom w:val="none" w:sz="0" w:space="0" w:color="auto"/>
                <w:right w:val="none" w:sz="0" w:space="0" w:color="auto"/>
              </w:divBdr>
            </w:div>
            <w:div w:id="1649171236">
              <w:marLeft w:val="0"/>
              <w:marRight w:val="0"/>
              <w:marTop w:val="0"/>
              <w:marBottom w:val="0"/>
              <w:divBdr>
                <w:top w:val="none" w:sz="0" w:space="0" w:color="auto"/>
                <w:left w:val="none" w:sz="0" w:space="0" w:color="auto"/>
                <w:bottom w:val="none" w:sz="0" w:space="0" w:color="auto"/>
                <w:right w:val="none" w:sz="0" w:space="0" w:color="auto"/>
              </w:divBdr>
            </w:div>
            <w:div w:id="3071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1868">
      <w:bodyDiv w:val="1"/>
      <w:marLeft w:val="0"/>
      <w:marRight w:val="0"/>
      <w:marTop w:val="0"/>
      <w:marBottom w:val="0"/>
      <w:divBdr>
        <w:top w:val="none" w:sz="0" w:space="0" w:color="auto"/>
        <w:left w:val="none" w:sz="0" w:space="0" w:color="auto"/>
        <w:bottom w:val="none" w:sz="0" w:space="0" w:color="auto"/>
        <w:right w:val="none" w:sz="0" w:space="0" w:color="auto"/>
      </w:divBdr>
      <w:divsChild>
        <w:div w:id="803691600">
          <w:marLeft w:val="0"/>
          <w:marRight w:val="0"/>
          <w:marTop w:val="0"/>
          <w:marBottom w:val="0"/>
          <w:divBdr>
            <w:top w:val="none" w:sz="0" w:space="0" w:color="auto"/>
            <w:left w:val="none" w:sz="0" w:space="0" w:color="auto"/>
            <w:bottom w:val="none" w:sz="0" w:space="0" w:color="auto"/>
            <w:right w:val="none" w:sz="0" w:space="0" w:color="auto"/>
          </w:divBdr>
        </w:div>
        <w:div w:id="422998122">
          <w:marLeft w:val="0"/>
          <w:marRight w:val="0"/>
          <w:marTop w:val="0"/>
          <w:marBottom w:val="0"/>
          <w:divBdr>
            <w:top w:val="none" w:sz="0" w:space="0" w:color="auto"/>
            <w:left w:val="none" w:sz="0" w:space="0" w:color="auto"/>
            <w:bottom w:val="none" w:sz="0" w:space="0" w:color="auto"/>
            <w:right w:val="none" w:sz="0" w:space="0" w:color="auto"/>
          </w:divBdr>
        </w:div>
      </w:divsChild>
    </w:div>
    <w:div w:id="1382629849">
      <w:bodyDiv w:val="1"/>
      <w:marLeft w:val="0"/>
      <w:marRight w:val="0"/>
      <w:marTop w:val="0"/>
      <w:marBottom w:val="0"/>
      <w:divBdr>
        <w:top w:val="none" w:sz="0" w:space="0" w:color="auto"/>
        <w:left w:val="none" w:sz="0" w:space="0" w:color="auto"/>
        <w:bottom w:val="none" w:sz="0" w:space="0" w:color="auto"/>
        <w:right w:val="none" w:sz="0" w:space="0" w:color="auto"/>
      </w:divBdr>
      <w:divsChild>
        <w:div w:id="1304240559">
          <w:marLeft w:val="0"/>
          <w:marRight w:val="0"/>
          <w:marTop w:val="0"/>
          <w:marBottom w:val="0"/>
          <w:divBdr>
            <w:top w:val="none" w:sz="0" w:space="0" w:color="auto"/>
            <w:left w:val="none" w:sz="0" w:space="0" w:color="auto"/>
            <w:bottom w:val="none" w:sz="0" w:space="0" w:color="auto"/>
            <w:right w:val="none" w:sz="0" w:space="0" w:color="auto"/>
          </w:divBdr>
          <w:divsChild>
            <w:div w:id="12399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7589">
      <w:bodyDiv w:val="1"/>
      <w:marLeft w:val="0"/>
      <w:marRight w:val="0"/>
      <w:marTop w:val="0"/>
      <w:marBottom w:val="0"/>
      <w:divBdr>
        <w:top w:val="none" w:sz="0" w:space="0" w:color="auto"/>
        <w:left w:val="none" w:sz="0" w:space="0" w:color="auto"/>
        <w:bottom w:val="none" w:sz="0" w:space="0" w:color="auto"/>
        <w:right w:val="none" w:sz="0" w:space="0" w:color="auto"/>
      </w:divBdr>
      <w:divsChild>
        <w:div w:id="776757170">
          <w:marLeft w:val="0"/>
          <w:marRight w:val="0"/>
          <w:marTop w:val="0"/>
          <w:marBottom w:val="0"/>
          <w:divBdr>
            <w:top w:val="none" w:sz="0" w:space="0" w:color="auto"/>
            <w:left w:val="none" w:sz="0" w:space="0" w:color="auto"/>
            <w:bottom w:val="none" w:sz="0" w:space="0" w:color="auto"/>
            <w:right w:val="none" w:sz="0" w:space="0" w:color="auto"/>
          </w:divBdr>
        </w:div>
      </w:divsChild>
    </w:div>
    <w:div w:id="1555652577">
      <w:bodyDiv w:val="1"/>
      <w:marLeft w:val="0"/>
      <w:marRight w:val="0"/>
      <w:marTop w:val="0"/>
      <w:marBottom w:val="0"/>
      <w:divBdr>
        <w:top w:val="none" w:sz="0" w:space="0" w:color="auto"/>
        <w:left w:val="none" w:sz="0" w:space="0" w:color="auto"/>
        <w:bottom w:val="none" w:sz="0" w:space="0" w:color="auto"/>
        <w:right w:val="none" w:sz="0" w:space="0" w:color="auto"/>
      </w:divBdr>
      <w:divsChild>
        <w:div w:id="2035879365">
          <w:marLeft w:val="0"/>
          <w:marRight w:val="0"/>
          <w:marTop w:val="0"/>
          <w:marBottom w:val="0"/>
          <w:divBdr>
            <w:top w:val="none" w:sz="0" w:space="0" w:color="auto"/>
            <w:left w:val="none" w:sz="0" w:space="0" w:color="auto"/>
            <w:bottom w:val="none" w:sz="0" w:space="0" w:color="auto"/>
            <w:right w:val="none" w:sz="0" w:space="0" w:color="auto"/>
          </w:divBdr>
        </w:div>
        <w:div w:id="1329479346">
          <w:marLeft w:val="0"/>
          <w:marRight w:val="0"/>
          <w:marTop w:val="0"/>
          <w:marBottom w:val="0"/>
          <w:divBdr>
            <w:top w:val="none" w:sz="0" w:space="0" w:color="auto"/>
            <w:left w:val="none" w:sz="0" w:space="0" w:color="auto"/>
            <w:bottom w:val="none" w:sz="0" w:space="0" w:color="auto"/>
            <w:right w:val="none" w:sz="0" w:space="0" w:color="auto"/>
          </w:divBdr>
        </w:div>
      </w:divsChild>
    </w:div>
    <w:div w:id="1632983104">
      <w:bodyDiv w:val="1"/>
      <w:marLeft w:val="0"/>
      <w:marRight w:val="0"/>
      <w:marTop w:val="0"/>
      <w:marBottom w:val="0"/>
      <w:divBdr>
        <w:top w:val="none" w:sz="0" w:space="0" w:color="auto"/>
        <w:left w:val="none" w:sz="0" w:space="0" w:color="auto"/>
        <w:bottom w:val="none" w:sz="0" w:space="0" w:color="auto"/>
        <w:right w:val="none" w:sz="0" w:space="0" w:color="auto"/>
      </w:divBdr>
      <w:divsChild>
        <w:div w:id="2055427774">
          <w:marLeft w:val="0"/>
          <w:marRight w:val="0"/>
          <w:marTop w:val="0"/>
          <w:marBottom w:val="0"/>
          <w:divBdr>
            <w:top w:val="none" w:sz="0" w:space="0" w:color="auto"/>
            <w:left w:val="none" w:sz="0" w:space="0" w:color="auto"/>
            <w:bottom w:val="none" w:sz="0" w:space="0" w:color="auto"/>
            <w:right w:val="none" w:sz="0" w:space="0" w:color="auto"/>
          </w:divBdr>
          <w:divsChild>
            <w:div w:id="1958564243">
              <w:marLeft w:val="0"/>
              <w:marRight w:val="0"/>
              <w:marTop w:val="0"/>
              <w:marBottom w:val="0"/>
              <w:divBdr>
                <w:top w:val="none" w:sz="0" w:space="0" w:color="auto"/>
                <w:left w:val="none" w:sz="0" w:space="0" w:color="auto"/>
                <w:bottom w:val="none" w:sz="0" w:space="0" w:color="auto"/>
                <w:right w:val="none" w:sz="0" w:space="0" w:color="auto"/>
              </w:divBdr>
            </w:div>
            <w:div w:id="409469507">
              <w:marLeft w:val="0"/>
              <w:marRight w:val="0"/>
              <w:marTop w:val="0"/>
              <w:marBottom w:val="0"/>
              <w:divBdr>
                <w:top w:val="none" w:sz="0" w:space="0" w:color="auto"/>
                <w:left w:val="none" w:sz="0" w:space="0" w:color="auto"/>
                <w:bottom w:val="none" w:sz="0" w:space="0" w:color="auto"/>
                <w:right w:val="none" w:sz="0" w:space="0" w:color="auto"/>
              </w:divBdr>
            </w:div>
            <w:div w:id="1431462177">
              <w:marLeft w:val="0"/>
              <w:marRight w:val="0"/>
              <w:marTop w:val="0"/>
              <w:marBottom w:val="0"/>
              <w:divBdr>
                <w:top w:val="none" w:sz="0" w:space="0" w:color="auto"/>
                <w:left w:val="none" w:sz="0" w:space="0" w:color="auto"/>
                <w:bottom w:val="none" w:sz="0" w:space="0" w:color="auto"/>
                <w:right w:val="none" w:sz="0" w:space="0" w:color="auto"/>
              </w:divBdr>
            </w:div>
            <w:div w:id="12427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1089">
      <w:bodyDiv w:val="1"/>
      <w:marLeft w:val="0"/>
      <w:marRight w:val="0"/>
      <w:marTop w:val="0"/>
      <w:marBottom w:val="0"/>
      <w:divBdr>
        <w:top w:val="none" w:sz="0" w:space="0" w:color="auto"/>
        <w:left w:val="none" w:sz="0" w:space="0" w:color="auto"/>
        <w:bottom w:val="none" w:sz="0" w:space="0" w:color="auto"/>
        <w:right w:val="none" w:sz="0" w:space="0" w:color="auto"/>
      </w:divBdr>
      <w:divsChild>
        <w:div w:id="1182864645">
          <w:marLeft w:val="0"/>
          <w:marRight w:val="0"/>
          <w:marTop w:val="0"/>
          <w:marBottom w:val="0"/>
          <w:divBdr>
            <w:top w:val="none" w:sz="0" w:space="0" w:color="auto"/>
            <w:left w:val="none" w:sz="0" w:space="0" w:color="auto"/>
            <w:bottom w:val="none" w:sz="0" w:space="0" w:color="auto"/>
            <w:right w:val="none" w:sz="0" w:space="0" w:color="auto"/>
          </w:divBdr>
        </w:div>
      </w:divsChild>
    </w:div>
    <w:div w:id="1764649624">
      <w:bodyDiv w:val="1"/>
      <w:marLeft w:val="0"/>
      <w:marRight w:val="0"/>
      <w:marTop w:val="0"/>
      <w:marBottom w:val="0"/>
      <w:divBdr>
        <w:top w:val="none" w:sz="0" w:space="0" w:color="auto"/>
        <w:left w:val="none" w:sz="0" w:space="0" w:color="auto"/>
        <w:bottom w:val="none" w:sz="0" w:space="0" w:color="auto"/>
        <w:right w:val="none" w:sz="0" w:space="0" w:color="auto"/>
      </w:divBdr>
      <w:divsChild>
        <w:div w:id="102195520">
          <w:marLeft w:val="0"/>
          <w:marRight w:val="0"/>
          <w:marTop w:val="0"/>
          <w:marBottom w:val="0"/>
          <w:divBdr>
            <w:top w:val="none" w:sz="0" w:space="0" w:color="auto"/>
            <w:left w:val="none" w:sz="0" w:space="0" w:color="auto"/>
            <w:bottom w:val="none" w:sz="0" w:space="0" w:color="auto"/>
            <w:right w:val="none" w:sz="0" w:space="0" w:color="auto"/>
          </w:divBdr>
        </w:div>
      </w:divsChild>
    </w:div>
    <w:div w:id="1767581197">
      <w:bodyDiv w:val="1"/>
      <w:marLeft w:val="0"/>
      <w:marRight w:val="0"/>
      <w:marTop w:val="0"/>
      <w:marBottom w:val="0"/>
      <w:divBdr>
        <w:top w:val="none" w:sz="0" w:space="0" w:color="auto"/>
        <w:left w:val="none" w:sz="0" w:space="0" w:color="auto"/>
        <w:bottom w:val="none" w:sz="0" w:space="0" w:color="auto"/>
        <w:right w:val="none" w:sz="0" w:space="0" w:color="auto"/>
      </w:divBdr>
      <w:divsChild>
        <w:div w:id="2062097152">
          <w:marLeft w:val="0"/>
          <w:marRight w:val="0"/>
          <w:marTop w:val="0"/>
          <w:marBottom w:val="0"/>
          <w:divBdr>
            <w:top w:val="none" w:sz="0" w:space="0" w:color="auto"/>
            <w:left w:val="none" w:sz="0" w:space="0" w:color="auto"/>
            <w:bottom w:val="none" w:sz="0" w:space="0" w:color="auto"/>
            <w:right w:val="none" w:sz="0" w:space="0" w:color="auto"/>
          </w:divBdr>
          <w:divsChild>
            <w:div w:id="21211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20575">
      <w:bodyDiv w:val="1"/>
      <w:marLeft w:val="0"/>
      <w:marRight w:val="0"/>
      <w:marTop w:val="0"/>
      <w:marBottom w:val="0"/>
      <w:divBdr>
        <w:top w:val="none" w:sz="0" w:space="0" w:color="auto"/>
        <w:left w:val="none" w:sz="0" w:space="0" w:color="auto"/>
        <w:bottom w:val="none" w:sz="0" w:space="0" w:color="auto"/>
        <w:right w:val="none" w:sz="0" w:space="0" w:color="auto"/>
      </w:divBdr>
      <w:divsChild>
        <w:div w:id="150157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2cinc.com/Appellant-Signup"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c2cinc.com/Appellant-Signu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00265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ms.gov/Medicare/CMS-Forms/CMS-Forms/CMS-Forms-Items/CMS020393.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2cinc.com/Appellant-Sign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9m3\Desktop\Web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26187-6582-4F86-936D-221A347D433A}">
  <ds:schemaRefs>
    <ds:schemaRef ds:uri="http://schemas.microsoft.com/sharepoint/v3/contenttype/forms"/>
  </ds:schemaRefs>
</ds:datastoreItem>
</file>

<file path=customXml/itemProps2.xml><?xml version="1.0" encoding="utf-8"?>
<ds:datastoreItem xmlns:ds="http://schemas.openxmlformats.org/officeDocument/2006/customXml" ds:itemID="{12D8223E-BE70-4EB8-BFA0-083F4BFE3E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F7ED51-553D-4167-9F7E-468FB5EF482D}">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A1365A1D-E514-4DA9-B1DF-63D5B39D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WebDocument.dotm</Template>
  <TotalTime>1</TotalTime>
  <Pages>3</Pages>
  <Words>796</Words>
  <Characters>4462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John Ricords</dc:creator>
  <cp:lastModifiedBy>Potteiger, Tammy</cp:lastModifiedBy>
  <cp:revision>2</cp:revision>
  <cp:lastPrinted>2013-08-22T18:47:00Z</cp:lastPrinted>
  <dcterms:created xsi:type="dcterms:W3CDTF">2020-08-25T14:24:00Z</dcterms:created>
  <dcterms:modified xsi:type="dcterms:W3CDTF">2020-08-25T14:24:00Z</dcterms:modified>
</cp:coreProperties>
</file>