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4785" w14:textId="36B45F46" w:rsidR="00B312AB" w:rsidRPr="00E94D59" w:rsidRDefault="00AC5345" w:rsidP="00E94D59">
      <w:pPr>
        <w:pStyle w:val="webheader"/>
      </w:pPr>
      <w:bookmarkStart w:id="0" w:name="content"/>
      <w:r>
        <w:t xml:space="preserve">JL Provider Audit &amp; Reimbursement </w:t>
      </w:r>
      <w:bookmarkEnd w:id="0"/>
      <w:r w:rsidR="004E2A1C">
        <w:t>c</w:t>
      </w:r>
      <w:r w:rsidRPr="00AC5345">
        <w:t xml:space="preserve">ontact </w:t>
      </w:r>
      <w:r w:rsidR="00300C11">
        <w:t>i</w:t>
      </w:r>
      <w:r w:rsidRPr="00AC5345">
        <w:t>nformation</w:t>
      </w:r>
    </w:p>
    <w:p w14:paraId="18B3A537" w14:textId="05A8CA9B" w:rsidR="006402B5" w:rsidRPr="006402B5" w:rsidRDefault="00300C11" w:rsidP="006402B5">
      <w:pPr>
        <w:pStyle w:val="webnormal"/>
      </w:pPr>
      <w:bookmarkStart w:id="1" w:name="top"/>
      <w:bookmarkEnd w:id="1"/>
      <w:r>
        <w:t xml:space="preserve">We </w:t>
      </w:r>
      <w:r w:rsidR="006402B5" w:rsidRPr="006402B5">
        <w:t xml:space="preserve">continually look for ways to improve communications with providers. To ensure proper correspondence and documentation are directed to the appropriate person a list of contact persons </w:t>
      </w:r>
      <w:r w:rsidR="004E2A1C" w:rsidRPr="006402B5">
        <w:t>is</w:t>
      </w:r>
      <w:r w:rsidR="006402B5" w:rsidRPr="006402B5">
        <w:t xml:space="preserve"> listed below. You may also complete the </w:t>
      </w:r>
      <w:hyperlink r:id="rId8" w:history="1">
        <w:r w:rsidR="006402B5" w:rsidRPr="006402B5">
          <w:rPr>
            <w:rStyle w:val="Hyperlink"/>
          </w:rPr>
          <w:t>Provider Master Information form</w:t>
        </w:r>
      </w:hyperlink>
      <w:r w:rsidR="006402B5" w:rsidRPr="006402B5">
        <w:t xml:space="preserve"> for facility and sub units, and return to the address provided in the form.</w:t>
      </w:r>
    </w:p>
    <w:p w14:paraId="31994EEE" w14:textId="6ABB25C6" w:rsidR="00D8382B" w:rsidRDefault="00B312AB" w:rsidP="004E2A1C">
      <w:pPr>
        <w:pStyle w:val="webnormal"/>
      </w:pPr>
      <w:r w:rsidRPr="00E94D59">
        <w:rPr>
          <w:rStyle w:val="webbold"/>
        </w:rPr>
        <w:t>Note:</w:t>
      </w:r>
      <w:r w:rsidRPr="00E94D59">
        <w:t xml:space="preserve"> Please do not send any </w:t>
      </w:r>
      <w:r w:rsidR="00D64A9D" w:rsidRPr="00E94D59">
        <w:t>individually identifiable</w:t>
      </w:r>
      <w:r w:rsidRPr="00E94D59">
        <w:t xml:space="preserve"> information via the Internet. This includes, but is not limited to, specific beneficiary information such as </w:t>
      </w:r>
      <w:r w:rsidR="00C23AC7" w:rsidRPr="00E94D59">
        <w:t xml:space="preserve">Medicare </w:t>
      </w:r>
      <w:r w:rsidR="004F6309">
        <w:t>b</w:t>
      </w:r>
      <w:r w:rsidR="00C23AC7" w:rsidRPr="00E94D59">
        <w:t>eneficiary ID</w:t>
      </w:r>
      <w:r w:rsidRPr="00E94D59">
        <w:t xml:space="preserve"> and/or Social Security number and specific claim information. If you wish to speak with someone about a specific claim, this is not the venue to do </w:t>
      </w:r>
      <w:r w:rsidR="00D64A9D" w:rsidRPr="00E94D59">
        <w:t>so,</w:t>
      </w:r>
      <w:r w:rsidRPr="00E94D59">
        <w:t xml:space="preserve"> and we encourage you to call instead.</w:t>
      </w:r>
      <w:bookmarkStart w:id="2" w:name="audit"/>
      <w:bookmarkEnd w:id="2"/>
    </w:p>
    <w:p w14:paraId="6175DC3F" w14:textId="473864D5" w:rsidR="00B312AB" w:rsidRPr="00E94D59" w:rsidRDefault="00B312AB" w:rsidP="00E94D59">
      <w:pPr>
        <w:pStyle w:val="webheader2"/>
      </w:pPr>
      <w:r w:rsidRPr="00E94D59">
        <w:t>Director</w:t>
      </w:r>
      <w:r w:rsidR="00824842">
        <w:t xml:space="preserve"> and Senior manager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2430"/>
        <w:gridCol w:w="4590"/>
      </w:tblGrid>
      <w:tr w:rsidR="005F0183" w:rsidRPr="00605C34" w14:paraId="0A414E43" w14:textId="77777777" w:rsidTr="005F0183">
        <w:tc>
          <w:tcPr>
            <w:tcW w:w="2880" w:type="dxa"/>
            <w:vAlign w:val="center"/>
          </w:tcPr>
          <w:p w14:paraId="0726CDC2" w14:textId="1B0DD362" w:rsidR="005F0183" w:rsidRPr="00605C34" w:rsidRDefault="005F0183" w:rsidP="00824842">
            <w:pPr>
              <w:pStyle w:val="webnormal"/>
            </w:pPr>
            <w:r w:rsidRPr="00E94D59">
              <w:rPr>
                <w:rStyle w:val="webbold"/>
              </w:rPr>
              <w:t>Title</w:t>
            </w:r>
          </w:p>
        </w:tc>
        <w:tc>
          <w:tcPr>
            <w:tcW w:w="2430" w:type="dxa"/>
          </w:tcPr>
          <w:p w14:paraId="76B03848" w14:textId="75D2FA24" w:rsidR="005F0183" w:rsidRDefault="005F0183" w:rsidP="00824842">
            <w:pPr>
              <w:pStyle w:val="webnormal"/>
            </w:pPr>
            <w:r w:rsidRPr="00E94D59">
              <w:rPr>
                <w:rStyle w:val="webbold"/>
              </w:rPr>
              <w:t>Contact</w:t>
            </w:r>
          </w:p>
        </w:tc>
        <w:tc>
          <w:tcPr>
            <w:tcW w:w="4590" w:type="dxa"/>
          </w:tcPr>
          <w:p w14:paraId="616C13D2" w14:textId="37C5C82C" w:rsidR="005F0183" w:rsidRDefault="005F0183" w:rsidP="00824842">
            <w:pPr>
              <w:pStyle w:val="webnormal"/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605C34" w14:paraId="4F4A3739" w14:textId="77777777" w:rsidTr="005F0183">
        <w:tc>
          <w:tcPr>
            <w:tcW w:w="2880" w:type="dxa"/>
            <w:vAlign w:val="center"/>
          </w:tcPr>
          <w:p w14:paraId="0EF353F5" w14:textId="77777777" w:rsidR="005F0183" w:rsidRPr="00824842" w:rsidRDefault="005F0183" w:rsidP="00824842">
            <w:pPr>
              <w:pStyle w:val="webnormal"/>
            </w:pPr>
            <w:r w:rsidRPr="00605C34">
              <w:t>Director</w:t>
            </w:r>
          </w:p>
        </w:tc>
        <w:tc>
          <w:tcPr>
            <w:tcW w:w="2430" w:type="dxa"/>
          </w:tcPr>
          <w:p w14:paraId="27E8A7BC" w14:textId="77777777" w:rsidR="005F0183" w:rsidRPr="00824842" w:rsidRDefault="005F0183" w:rsidP="00824842">
            <w:pPr>
              <w:pStyle w:val="webnormal"/>
            </w:pPr>
            <w:r>
              <w:t>Bruce Snyder</w:t>
            </w:r>
          </w:p>
        </w:tc>
        <w:tc>
          <w:tcPr>
            <w:tcW w:w="4590" w:type="dxa"/>
          </w:tcPr>
          <w:p w14:paraId="404C6EFA" w14:textId="77777777" w:rsidR="005F0183" w:rsidRPr="00824842" w:rsidRDefault="005F0183" w:rsidP="00824842">
            <w:pPr>
              <w:pStyle w:val="webnormal"/>
            </w:pPr>
            <w:hyperlink r:id="rId9" w:history="1">
              <w:r w:rsidRPr="00824842">
                <w:rPr>
                  <w:rStyle w:val="Hyperlink"/>
                </w:rPr>
                <w:t>Bruce.Snyder@novitas-solutions.com</w:t>
              </w:r>
            </w:hyperlink>
          </w:p>
        </w:tc>
      </w:tr>
      <w:tr w:rsidR="005F0183" w:rsidRPr="002F78B2" w14:paraId="6CDE0EC6" w14:textId="77777777" w:rsidTr="005F0183">
        <w:tc>
          <w:tcPr>
            <w:tcW w:w="2880" w:type="dxa"/>
            <w:vAlign w:val="center"/>
          </w:tcPr>
          <w:p w14:paraId="6D356DB4" w14:textId="2748E91F" w:rsidR="005F0183" w:rsidRPr="00824842" w:rsidRDefault="005F0183" w:rsidP="00824842">
            <w:pPr>
              <w:pStyle w:val="webnormal"/>
            </w:pPr>
            <w:r w:rsidRPr="002F78B2">
              <w:t xml:space="preserve">Senior </w:t>
            </w:r>
            <w:r>
              <w:t>m</w:t>
            </w:r>
            <w:r w:rsidRPr="002F78B2">
              <w:t>anager - Audit</w:t>
            </w:r>
          </w:p>
        </w:tc>
        <w:tc>
          <w:tcPr>
            <w:tcW w:w="2430" w:type="dxa"/>
            <w:vAlign w:val="center"/>
          </w:tcPr>
          <w:p w14:paraId="35BE9717" w14:textId="0F4C0240" w:rsidR="005F0183" w:rsidRPr="00824842" w:rsidRDefault="005F0183" w:rsidP="00824842">
            <w:pPr>
              <w:pStyle w:val="webnormal"/>
            </w:pPr>
            <w:r>
              <w:t>Jessica Wallace</w:t>
            </w:r>
          </w:p>
        </w:tc>
        <w:tc>
          <w:tcPr>
            <w:tcW w:w="4590" w:type="dxa"/>
            <w:vAlign w:val="center"/>
          </w:tcPr>
          <w:p w14:paraId="6A9B8F87" w14:textId="282A766F" w:rsidR="005F0183" w:rsidRPr="00824842" w:rsidRDefault="005F0183" w:rsidP="00824842">
            <w:pPr>
              <w:pStyle w:val="webnormal"/>
            </w:pPr>
            <w:hyperlink r:id="rId10" w:history="1">
              <w:r w:rsidRPr="00B64AA5">
                <w:rPr>
                  <w:rStyle w:val="Hyperlink"/>
                </w:rPr>
                <w:t>Jessica.Wallace@novitas-solutions.com</w:t>
              </w:r>
            </w:hyperlink>
          </w:p>
        </w:tc>
      </w:tr>
    </w:tbl>
    <w:p w14:paraId="1BF86D12" w14:textId="237A7A6C" w:rsidR="00B312AB" w:rsidRPr="00E94D59" w:rsidRDefault="00B312AB" w:rsidP="00E94D59">
      <w:pPr>
        <w:pStyle w:val="webheader2"/>
      </w:pPr>
      <w:r w:rsidRPr="00E94D59">
        <w:t xml:space="preserve">Audit </w:t>
      </w:r>
      <w:r w:rsidR="00300C11">
        <w:t>m</w:t>
      </w:r>
      <w:r w:rsidR="00DA37DB" w:rsidRPr="00E94D59">
        <w:t>anager</w:t>
      </w:r>
      <w:r w:rsidRPr="00E94D59">
        <w:t>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30"/>
        <w:gridCol w:w="5958"/>
      </w:tblGrid>
      <w:tr w:rsidR="00953CC4" w:rsidRPr="00E94D59" w14:paraId="65C32574" w14:textId="77777777" w:rsidTr="009E20EE">
        <w:tc>
          <w:tcPr>
            <w:tcW w:w="2430" w:type="dxa"/>
            <w:vAlign w:val="center"/>
          </w:tcPr>
          <w:p w14:paraId="7D644D42" w14:textId="77777777" w:rsidR="00953CC4" w:rsidRPr="002241A7" w:rsidRDefault="00953CC4" w:rsidP="002241A7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Contact</w:t>
            </w:r>
          </w:p>
        </w:tc>
        <w:tc>
          <w:tcPr>
            <w:tcW w:w="5958" w:type="dxa"/>
            <w:vAlign w:val="center"/>
          </w:tcPr>
          <w:p w14:paraId="4C153C9D" w14:textId="77777777" w:rsidR="00953CC4" w:rsidRPr="002241A7" w:rsidRDefault="00953CC4" w:rsidP="002241A7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953CC4" w:rsidRPr="00E94D59" w14:paraId="3786C80B" w14:textId="77777777" w:rsidTr="009E20EE">
        <w:tc>
          <w:tcPr>
            <w:tcW w:w="2430" w:type="dxa"/>
            <w:vAlign w:val="center"/>
          </w:tcPr>
          <w:p w14:paraId="0A80CBDB" w14:textId="77777777" w:rsidR="00953CC4" w:rsidRPr="002241A7" w:rsidRDefault="00953CC4" w:rsidP="002241A7">
            <w:pPr>
              <w:pStyle w:val="webnormal"/>
            </w:pPr>
            <w:r w:rsidRPr="00E94D59">
              <w:t>Quinn McGuire</w:t>
            </w:r>
          </w:p>
        </w:tc>
        <w:tc>
          <w:tcPr>
            <w:tcW w:w="5958" w:type="dxa"/>
            <w:vAlign w:val="center"/>
          </w:tcPr>
          <w:p w14:paraId="042917E8" w14:textId="77777777" w:rsidR="00953CC4" w:rsidRPr="002241A7" w:rsidRDefault="00953CC4" w:rsidP="002241A7">
            <w:pPr>
              <w:pStyle w:val="webnormal"/>
            </w:pPr>
            <w:hyperlink r:id="rId11" w:history="1">
              <w:r w:rsidRPr="002241A7">
                <w:rPr>
                  <w:rStyle w:val="Hyperlink"/>
                </w:rPr>
                <w:t>Quinn.Mcguire@novitas-solutions.com</w:t>
              </w:r>
            </w:hyperlink>
          </w:p>
        </w:tc>
      </w:tr>
      <w:tr w:rsidR="00953CC4" w:rsidRPr="00E94D59" w14:paraId="4336A36B" w14:textId="77777777" w:rsidTr="009E20EE">
        <w:tc>
          <w:tcPr>
            <w:tcW w:w="2430" w:type="dxa"/>
            <w:vAlign w:val="center"/>
          </w:tcPr>
          <w:p w14:paraId="58B02AFC" w14:textId="77777777" w:rsidR="00953CC4" w:rsidRPr="002241A7" w:rsidRDefault="00953CC4" w:rsidP="002241A7">
            <w:pPr>
              <w:pStyle w:val="webnormal"/>
            </w:pPr>
            <w:r>
              <w:t>Nicole Henry</w:t>
            </w:r>
          </w:p>
        </w:tc>
        <w:tc>
          <w:tcPr>
            <w:tcW w:w="5958" w:type="dxa"/>
            <w:vAlign w:val="center"/>
          </w:tcPr>
          <w:p w14:paraId="0847BD52" w14:textId="77777777" w:rsidR="00953CC4" w:rsidRPr="002241A7" w:rsidRDefault="00953CC4" w:rsidP="002241A7">
            <w:pPr>
              <w:pStyle w:val="webnormal"/>
            </w:pPr>
            <w:hyperlink r:id="rId12" w:history="1">
              <w:r w:rsidRPr="002241A7">
                <w:rPr>
                  <w:rStyle w:val="Hyperlink"/>
                </w:rPr>
                <w:t>Nicole.Henry@novitas-solutions.com</w:t>
              </w:r>
            </w:hyperlink>
          </w:p>
        </w:tc>
      </w:tr>
      <w:tr w:rsidR="00953CC4" w:rsidRPr="00E94D59" w14:paraId="4B777057" w14:textId="77777777" w:rsidTr="009E20EE">
        <w:tc>
          <w:tcPr>
            <w:tcW w:w="2430" w:type="dxa"/>
            <w:vAlign w:val="center"/>
          </w:tcPr>
          <w:p w14:paraId="2228154B" w14:textId="77777777" w:rsidR="00953CC4" w:rsidRPr="002241A7" w:rsidRDefault="00953CC4" w:rsidP="002241A7">
            <w:pPr>
              <w:pStyle w:val="webnormal"/>
            </w:pPr>
            <w:r w:rsidRPr="00E94D59">
              <w:t>Jarrod Hause</w:t>
            </w:r>
          </w:p>
        </w:tc>
        <w:tc>
          <w:tcPr>
            <w:tcW w:w="5958" w:type="dxa"/>
            <w:vAlign w:val="center"/>
          </w:tcPr>
          <w:p w14:paraId="14DBB33A" w14:textId="77777777" w:rsidR="00953CC4" w:rsidRPr="002241A7" w:rsidRDefault="00953CC4" w:rsidP="002241A7">
            <w:pPr>
              <w:pStyle w:val="webnormal"/>
            </w:pPr>
            <w:hyperlink r:id="rId13" w:history="1">
              <w:r w:rsidRPr="002241A7">
                <w:rPr>
                  <w:rStyle w:val="Hyperlink"/>
                </w:rPr>
                <w:t>Jarrod.Hause@novitas-solutions.com</w:t>
              </w:r>
            </w:hyperlink>
          </w:p>
        </w:tc>
      </w:tr>
      <w:tr w:rsidR="003F59E2" w:rsidRPr="00E94D59" w14:paraId="75EECCC7" w14:textId="77777777" w:rsidTr="009E20EE">
        <w:tc>
          <w:tcPr>
            <w:tcW w:w="2430" w:type="dxa"/>
            <w:vAlign w:val="center"/>
          </w:tcPr>
          <w:p w14:paraId="6CB84CC7" w14:textId="6984E5EC" w:rsidR="003F59E2" w:rsidRPr="00E94D59" w:rsidRDefault="003F59E2" w:rsidP="002241A7">
            <w:pPr>
              <w:pStyle w:val="webnormal"/>
            </w:pPr>
            <w:r w:rsidRPr="003F59E2">
              <w:t>Allison Pascarella</w:t>
            </w:r>
          </w:p>
        </w:tc>
        <w:tc>
          <w:tcPr>
            <w:tcW w:w="5958" w:type="dxa"/>
            <w:vAlign w:val="center"/>
          </w:tcPr>
          <w:p w14:paraId="7566704A" w14:textId="50508C84" w:rsidR="003F59E2" w:rsidRDefault="003F59E2" w:rsidP="003F59E2">
            <w:pPr>
              <w:pStyle w:val="webnormal"/>
            </w:pPr>
            <w:hyperlink r:id="rId14" w:history="1">
              <w:r w:rsidRPr="001601BE">
                <w:rPr>
                  <w:rStyle w:val="Hyperlink"/>
                </w:rPr>
                <w:t>allison.pascarella@novitas-solutions.com</w:t>
              </w:r>
            </w:hyperlink>
          </w:p>
        </w:tc>
      </w:tr>
      <w:tr w:rsidR="00E56FAA" w:rsidRPr="00E94D59" w14:paraId="57E1D3A3" w14:textId="77777777" w:rsidTr="009E20EE">
        <w:tc>
          <w:tcPr>
            <w:tcW w:w="2430" w:type="dxa"/>
            <w:vAlign w:val="center"/>
          </w:tcPr>
          <w:p w14:paraId="39330ADD" w14:textId="3393ACAE" w:rsidR="00E56FAA" w:rsidRPr="003F59E2" w:rsidRDefault="00E56FAA" w:rsidP="002241A7">
            <w:pPr>
              <w:pStyle w:val="webnormal"/>
            </w:pPr>
            <w:r>
              <w:t>Izaiah Anderson</w:t>
            </w:r>
          </w:p>
        </w:tc>
        <w:tc>
          <w:tcPr>
            <w:tcW w:w="5958" w:type="dxa"/>
            <w:vAlign w:val="center"/>
          </w:tcPr>
          <w:p w14:paraId="76348511" w14:textId="7E27A916" w:rsidR="00E56FAA" w:rsidRDefault="00E56FAA" w:rsidP="00E56FAA">
            <w:pPr>
              <w:pStyle w:val="webnormal"/>
            </w:pPr>
            <w:hyperlink r:id="rId15" w:history="1">
              <w:r w:rsidRPr="00885006">
                <w:rPr>
                  <w:rStyle w:val="Hyperlink"/>
                </w:rPr>
                <w:t>izaiah.anderson@novitas-solutions.com</w:t>
              </w:r>
            </w:hyperlink>
          </w:p>
        </w:tc>
      </w:tr>
      <w:tr w:rsidR="00953CC4" w:rsidRPr="00E94D59" w14:paraId="66BDE4EA" w14:textId="77777777" w:rsidTr="008C58E2">
        <w:tc>
          <w:tcPr>
            <w:tcW w:w="8388" w:type="dxa"/>
            <w:gridSpan w:val="2"/>
            <w:vAlign w:val="center"/>
          </w:tcPr>
          <w:p w14:paraId="51F95EFD" w14:textId="1E03D4CE" w:rsidR="00953CC4" w:rsidRPr="00351AFD" w:rsidRDefault="00953CC4" w:rsidP="00351AFD">
            <w:pPr>
              <w:pStyle w:val="webnormal"/>
            </w:pPr>
            <w:r w:rsidRPr="00351AFD">
              <w:t>For tentative settlement questions, please use contact listed on the tentative letter or your Audit manager (contact information above)</w:t>
            </w:r>
          </w:p>
        </w:tc>
      </w:tr>
    </w:tbl>
    <w:p w14:paraId="555525F2" w14:textId="0D81C3DE" w:rsidR="004E7793" w:rsidRPr="00E94D59" w:rsidRDefault="004E7793" w:rsidP="004E7793">
      <w:pPr>
        <w:pStyle w:val="webheader2"/>
      </w:pPr>
      <w:r>
        <w:t>Reopening</w:t>
      </w:r>
      <w:r w:rsidRPr="00E94D59">
        <w:t xml:space="preserve"> </w:t>
      </w:r>
      <w:r w:rsidR="00300C11">
        <w:t>m</w:t>
      </w:r>
      <w:r w:rsidRPr="00E94D59">
        <w:t>anager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30"/>
        <w:gridCol w:w="5958"/>
      </w:tblGrid>
      <w:tr w:rsidR="005F0183" w:rsidRPr="00E94D59" w14:paraId="6B17EE91" w14:textId="77777777" w:rsidTr="004E2A1C">
        <w:tc>
          <w:tcPr>
            <w:tcW w:w="2430" w:type="dxa"/>
            <w:vAlign w:val="center"/>
          </w:tcPr>
          <w:p w14:paraId="3E9D8949" w14:textId="77777777" w:rsidR="005F0183" w:rsidRPr="004E7793" w:rsidRDefault="005F0183" w:rsidP="004E7793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Contact</w:t>
            </w:r>
          </w:p>
        </w:tc>
        <w:tc>
          <w:tcPr>
            <w:tcW w:w="5958" w:type="dxa"/>
            <w:vAlign w:val="center"/>
          </w:tcPr>
          <w:p w14:paraId="26D8ED64" w14:textId="77777777" w:rsidR="005F0183" w:rsidRPr="004E7793" w:rsidRDefault="005F0183" w:rsidP="004E7793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E94D59" w14:paraId="5A7EF6C8" w14:textId="77777777" w:rsidTr="004E2A1C">
        <w:tc>
          <w:tcPr>
            <w:tcW w:w="2430" w:type="dxa"/>
            <w:vAlign w:val="center"/>
          </w:tcPr>
          <w:p w14:paraId="10281755" w14:textId="219B897E" w:rsidR="005F0183" w:rsidRPr="004E7793" w:rsidRDefault="005F0183" w:rsidP="004E7793">
            <w:pPr>
              <w:pStyle w:val="webnormal"/>
            </w:pPr>
            <w:r>
              <w:t>Kelvin Miles</w:t>
            </w:r>
          </w:p>
        </w:tc>
        <w:tc>
          <w:tcPr>
            <w:tcW w:w="5958" w:type="dxa"/>
            <w:vAlign w:val="center"/>
          </w:tcPr>
          <w:p w14:paraId="2A92BD90" w14:textId="285B8676" w:rsidR="005F0183" w:rsidRPr="004E7793" w:rsidRDefault="005F0183" w:rsidP="00232375">
            <w:pPr>
              <w:pStyle w:val="webnormal"/>
            </w:pPr>
            <w:hyperlink r:id="rId16" w:history="1">
              <w:r w:rsidRPr="005C79D0">
                <w:rPr>
                  <w:rStyle w:val="Hyperlink"/>
                </w:rPr>
                <w:t>Reopenings@novitas-solutions.com</w:t>
              </w:r>
            </w:hyperlink>
          </w:p>
        </w:tc>
      </w:tr>
    </w:tbl>
    <w:p w14:paraId="29FBD4BB" w14:textId="7E6A133B" w:rsidR="00B312AB" w:rsidRPr="00E94D59" w:rsidRDefault="00ED04B6" w:rsidP="00E94D59">
      <w:pPr>
        <w:pStyle w:val="webheader2"/>
      </w:pPr>
      <w:r w:rsidRPr="00E94D59">
        <w:t xml:space="preserve">Reimbursement </w:t>
      </w:r>
      <w:r w:rsidR="004E2A1C">
        <w:t>m</w:t>
      </w:r>
      <w:r w:rsidR="00DA37DB" w:rsidRPr="00E94D59">
        <w:t>anager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30"/>
        <w:gridCol w:w="5958"/>
      </w:tblGrid>
      <w:tr w:rsidR="005F0183" w:rsidRPr="00E94D59" w14:paraId="2D4AB855" w14:textId="77777777" w:rsidTr="004E2A1C">
        <w:tc>
          <w:tcPr>
            <w:tcW w:w="2430" w:type="dxa"/>
            <w:vAlign w:val="center"/>
          </w:tcPr>
          <w:p w14:paraId="3D1CCFC4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Contact</w:t>
            </w:r>
          </w:p>
        </w:tc>
        <w:tc>
          <w:tcPr>
            <w:tcW w:w="5958" w:type="dxa"/>
            <w:vAlign w:val="center"/>
          </w:tcPr>
          <w:p w14:paraId="70F62086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E94D59" w14:paraId="1A8BEC63" w14:textId="77777777" w:rsidTr="004E2A1C">
        <w:tc>
          <w:tcPr>
            <w:tcW w:w="2430" w:type="dxa"/>
          </w:tcPr>
          <w:p w14:paraId="268E4DE7" w14:textId="3E5FE26C" w:rsidR="005F0183" w:rsidRPr="0042740F" w:rsidRDefault="005F0183" w:rsidP="0042740F">
            <w:pPr>
              <w:pStyle w:val="webnormal"/>
            </w:pPr>
            <w:r>
              <w:t>Dawn Hooper</w:t>
            </w:r>
          </w:p>
        </w:tc>
        <w:tc>
          <w:tcPr>
            <w:tcW w:w="5958" w:type="dxa"/>
          </w:tcPr>
          <w:p w14:paraId="4A36273B" w14:textId="76913B6B" w:rsidR="005F0183" w:rsidRPr="0042740F" w:rsidRDefault="005F0183" w:rsidP="003E724F">
            <w:pPr>
              <w:pStyle w:val="webnormal"/>
            </w:pPr>
            <w:hyperlink r:id="rId17" w:history="1">
              <w:r w:rsidRPr="000A06F6">
                <w:rPr>
                  <w:rStyle w:val="Hyperlink"/>
                </w:rPr>
                <w:t>Dawn.Hooper@fcso.com</w:t>
              </w:r>
            </w:hyperlink>
          </w:p>
        </w:tc>
      </w:tr>
    </w:tbl>
    <w:p w14:paraId="04F83F4D" w14:textId="3FD514A6" w:rsidR="00B312AB" w:rsidRPr="00E94D59" w:rsidRDefault="00D24E78" w:rsidP="00E94D59">
      <w:pPr>
        <w:pStyle w:val="webheader2"/>
      </w:pPr>
      <w:r>
        <w:t xml:space="preserve">Acceptance and </w:t>
      </w:r>
      <w:r w:rsidR="00B312AB" w:rsidRPr="00E94D59">
        <w:t xml:space="preserve">Settlement </w:t>
      </w:r>
      <w:r w:rsidR="00300C11">
        <w:t>m</w:t>
      </w:r>
      <w:r w:rsidR="00DA37DB" w:rsidRPr="00E94D59">
        <w:t>anager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30"/>
        <w:gridCol w:w="5958"/>
      </w:tblGrid>
      <w:tr w:rsidR="005F0183" w:rsidRPr="00E94D59" w14:paraId="72107AB1" w14:textId="77777777" w:rsidTr="004E2A1C">
        <w:tc>
          <w:tcPr>
            <w:tcW w:w="2430" w:type="dxa"/>
            <w:vAlign w:val="center"/>
          </w:tcPr>
          <w:p w14:paraId="42A11C54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lastRenderedPageBreak/>
              <w:t>Contact</w:t>
            </w:r>
          </w:p>
        </w:tc>
        <w:tc>
          <w:tcPr>
            <w:tcW w:w="5958" w:type="dxa"/>
            <w:vAlign w:val="center"/>
          </w:tcPr>
          <w:p w14:paraId="5EF82E2E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E94D59" w14:paraId="0E500CF1" w14:textId="77777777" w:rsidTr="004E2A1C">
        <w:tc>
          <w:tcPr>
            <w:tcW w:w="2430" w:type="dxa"/>
            <w:vAlign w:val="center"/>
          </w:tcPr>
          <w:p w14:paraId="7D3FCC49" w14:textId="77777777" w:rsidR="005F0183" w:rsidRPr="00E94D59" w:rsidRDefault="005F0183" w:rsidP="00E94D59">
            <w:pPr>
              <w:pStyle w:val="webnormal"/>
            </w:pPr>
            <w:r w:rsidRPr="00E94D59">
              <w:t>Raymond Bossong</w:t>
            </w:r>
          </w:p>
        </w:tc>
        <w:tc>
          <w:tcPr>
            <w:tcW w:w="5958" w:type="dxa"/>
            <w:vAlign w:val="center"/>
          </w:tcPr>
          <w:p w14:paraId="26365B0F" w14:textId="1CE428B8" w:rsidR="005F0183" w:rsidRPr="00E94D59" w:rsidRDefault="005F0183" w:rsidP="00E94D59">
            <w:pPr>
              <w:pStyle w:val="webnormal"/>
            </w:pPr>
            <w:hyperlink r:id="rId18" w:history="1">
              <w:r w:rsidRPr="00E9743A">
                <w:rPr>
                  <w:rStyle w:val="Hyperlink"/>
                </w:rPr>
                <w:t>Raymond.Bossong@novitas-solutions.com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</w:tbl>
    <w:p w14:paraId="300D3FC3" w14:textId="7B502675" w:rsidR="00B312AB" w:rsidRPr="00E94D59" w:rsidRDefault="00B312AB" w:rsidP="00E94D59">
      <w:pPr>
        <w:pStyle w:val="webheader2"/>
      </w:pPr>
      <w:r w:rsidRPr="00E94D59">
        <w:t xml:space="preserve">Cost </w:t>
      </w:r>
      <w:r w:rsidR="00300C11">
        <w:t>r</w:t>
      </w:r>
      <w:r w:rsidRPr="00E94D59">
        <w:t xml:space="preserve">eport </w:t>
      </w:r>
      <w:r w:rsidR="00300C11">
        <w:t>m</w:t>
      </w:r>
      <w:r w:rsidRPr="00E94D59">
        <w:t xml:space="preserve">ailing </w:t>
      </w:r>
      <w:r w:rsidR="00300C11">
        <w:t>a</w:t>
      </w:r>
      <w:r w:rsidRPr="00E94D59">
        <w:t>ddress</w:t>
      </w:r>
    </w:p>
    <w:p w14:paraId="0753D6E3" w14:textId="77777777" w:rsidR="00B312AB" w:rsidRPr="00E94D59" w:rsidRDefault="00B312AB" w:rsidP="00E94D59">
      <w:pPr>
        <w:pStyle w:val="webnormal"/>
      </w:pPr>
      <w:r w:rsidRPr="00E94D59">
        <w:t>Cost reports should be mailed to the following address:</w:t>
      </w:r>
    </w:p>
    <w:p w14:paraId="36677B09" w14:textId="77777777" w:rsidR="00983D58" w:rsidRPr="00E94D59" w:rsidRDefault="00B312AB" w:rsidP="00E94D59">
      <w:pPr>
        <w:pStyle w:val="webnormal"/>
        <w:rPr>
          <w:rStyle w:val="webbold"/>
        </w:rPr>
      </w:pPr>
      <w:r w:rsidRPr="00E94D59">
        <w:rPr>
          <w:rStyle w:val="webbold"/>
        </w:rPr>
        <w:t>Delaware, Maryland, New Jersey, Pennsylvania, Washington, DC</w:t>
      </w:r>
    </w:p>
    <w:p w14:paraId="3AE7E76E" w14:textId="77777777" w:rsidR="00983D58" w:rsidRPr="00E94D59" w:rsidRDefault="00983D58" w:rsidP="00E94D59">
      <w:pPr>
        <w:pStyle w:val="webnormal"/>
      </w:pPr>
      <w:r w:rsidRPr="00E94D59">
        <w:t>Novitas Solutions</w:t>
      </w:r>
      <w:r w:rsidRPr="00E94D59">
        <w:br/>
        <w:t>JL Provider Audit &amp; Reimbursement</w:t>
      </w:r>
      <w:r w:rsidRPr="00E94D59">
        <w:br/>
      </w:r>
      <w:r w:rsidR="0013749E" w:rsidRPr="0013749E">
        <w:t xml:space="preserve">2020 Technology Parkway, Suite 100 </w:t>
      </w:r>
      <w:r w:rsidR="0013749E" w:rsidRPr="0013749E">
        <w:br/>
        <w:t>Mechanicsburg, PA 17050</w:t>
      </w:r>
    </w:p>
    <w:p w14:paraId="6DA634A9" w14:textId="623D9759" w:rsidR="00BD1B7C" w:rsidRPr="00E94D59" w:rsidRDefault="00983D58" w:rsidP="00E94D59">
      <w:pPr>
        <w:pStyle w:val="webnormal"/>
        <w:rPr>
          <w:rStyle w:val="webbold"/>
        </w:rPr>
      </w:pPr>
      <w:r w:rsidRPr="00E94D59">
        <w:rPr>
          <w:rStyle w:val="webbold"/>
        </w:rPr>
        <w:t xml:space="preserve">Via priority </w:t>
      </w:r>
      <w:r w:rsidR="00300C11">
        <w:rPr>
          <w:rStyle w:val="webbold"/>
        </w:rPr>
        <w:t>m</w:t>
      </w:r>
      <w:r w:rsidRPr="00E94D59">
        <w:rPr>
          <w:rStyle w:val="webbold"/>
        </w:rPr>
        <w:t>ail or commercial carrier</w:t>
      </w:r>
    </w:p>
    <w:p w14:paraId="1C3F1F19" w14:textId="77777777" w:rsidR="00B312AB" w:rsidRPr="00E94D59" w:rsidRDefault="00983D58" w:rsidP="00E94D59">
      <w:pPr>
        <w:pStyle w:val="webnormal"/>
      </w:pPr>
      <w:r w:rsidRPr="00E94D59">
        <w:t>Novitas Solutions</w:t>
      </w:r>
      <w:r w:rsidRPr="00E94D59">
        <w:br/>
        <w:t>JL Provider Audit &amp; Reimbursement</w:t>
      </w:r>
      <w:r w:rsidRPr="00E94D59">
        <w:br/>
      </w:r>
      <w:r w:rsidR="0013749E" w:rsidRPr="0013749E">
        <w:t xml:space="preserve">2020 Technology Parkway, Suite 100 </w:t>
      </w:r>
      <w:r w:rsidR="0013749E" w:rsidRPr="0013749E">
        <w:br/>
        <w:t>Mechanicsburg, PA 17050</w:t>
      </w:r>
    </w:p>
    <w:p w14:paraId="3C98C48B" w14:textId="1651AF1C" w:rsidR="00B312AB" w:rsidRPr="00E94D59" w:rsidRDefault="00B312AB" w:rsidP="00E94D59">
      <w:pPr>
        <w:pStyle w:val="webnormal"/>
        <w:rPr>
          <w:rStyle w:val="webbold"/>
        </w:rPr>
      </w:pPr>
      <w:bookmarkStart w:id="3" w:name="credit"/>
      <w:bookmarkEnd w:id="3"/>
      <w:r w:rsidRPr="00E94D59">
        <w:rPr>
          <w:rStyle w:val="webbold"/>
        </w:rPr>
        <w:t xml:space="preserve">Submitting </w:t>
      </w:r>
      <w:r w:rsidR="00300C11">
        <w:rPr>
          <w:rStyle w:val="webbold"/>
        </w:rPr>
        <w:t>c</w:t>
      </w:r>
      <w:r w:rsidRPr="00E94D59">
        <w:rPr>
          <w:rStyle w:val="webbold"/>
        </w:rPr>
        <w:t xml:space="preserve">redit </w:t>
      </w:r>
      <w:r w:rsidR="00300C11">
        <w:rPr>
          <w:rStyle w:val="webbold"/>
        </w:rPr>
        <w:t>b</w:t>
      </w:r>
      <w:r w:rsidRPr="00E94D59">
        <w:rPr>
          <w:rStyle w:val="webbold"/>
        </w:rPr>
        <w:t xml:space="preserve">alance </w:t>
      </w:r>
      <w:r w:rsidR="00300C11">
        <w:rPr>
          <w:rStyle w:val="webbold"/>
        </w:rPr>
        <w:t>r</w:t>
      </w:r>
      <w:r w:rsidRPr="00E94D59">
        <w:rPr>
          <w:rStyle w:val="webbold"/>
        </w:rPr>
        <w:t>eports</w:t>
      </w:r>
    </w:p>
    <w:p w14:paraId="4BB8E6C1" w14:textId="4DA723CA" w:rsidR="004F245F" w:rsidRPr="00E94D59" w:rsidRDefault="004F245F" w:rsidP="00E94D59">
      <w:pPr>
        <w:pStyle w:val="webnormal"/>
      </w:pPr>
      <w:bookmarkStart w:id="4" w:name="return"/>
      <w:bookmarkEnd w:id="4"/>
      <w:r w:rsidRPr="00E94D59">
        <w:t>Novitas Solutions</w:t>
      </w:r>
      <w:r w:rsidRPr="00E94D59">
        <w:br/>
        <w:t>Claims Department</w:t>
      </w:r>
      <w:r w:rsidRPr="00E94D59">
        <w:br/>
        <w:t>Attn: Credit Balance</w:t>
      </w:r>
      <w:r w:rsidRPr="00E94D59">
        <w:br/>
        <w:t>F</w:t>
      </w:r>
      <w:r w:rsidR="00532DD3">
        <w:t>ax</w:t>
      </w:r>
      <w:r w:rsidRPr="00E94D59">
        <w:t>: 410-891-5230</w:t>
      </w:r>
    </w:p>
    <w:p w14:paraId="0F796749" w14:textId="77777777" w:rsidR="00F00331" w:rsidRPr="00E94D59" w:rsidRDefault="00F00331" w:rsidP="00351AFD">
      <w:pPr>
        <w:pStyle w:val="webnormal"/>
        <w:rPr>
          <w:rStyle w:val="webbold"/>
        </w:rPr>
      </w:pPr>
      <w:r w:rsidRPr="00351AFD">
        <w:t xml:space="preserve">For questions related to Credit Balance Reports please contact Credit Balance Inquiries via email at </w:t>
      </w:r>
      <w:hyperlink r:id="rId19" w:history="1">
        <w:r w:rsidRPr="00E94D59">
          <w:rPr>
            <w:rStyle w:val="webbold"/>
          </w:rPr>
          <w:t>creditbalanceinquiries@novitas-solutions.com</w:t>
        </w:r>
      </w:hyperlink>
      <w:r w:rsidRPr="00E94D59">
        <w:rPr>
          <w:rStyle w:val="webbold"/>
        </w:rPr>
        <w:t>.</w:t>
      </w:r>
    </w:p>
    <w:p w14:paraId="3F7C27F2" w14:textId="5A8AE860" w:rsidR="00B312AB" w:rsidRPr="00E94D59" w:rsidRDefault="00B312AB" w:rsidP="00E94D59">
      <w:pPr>
        <w:pStyle w:val="webnormal"/>
        <w:rPr>
          <w:rStyle w:val="webbold"/>
        </w:rPr>
      </w:pPr>
      <w:r w:rsidRPr="00E94D59">
        <w:rPr>
          <w:rStyle w:val="webbold"/>
        </w:rPr>
        <w:t xml:space="preserve">Mailing </w:t>
      </w:r>
      <w:r w:rsidR="00300C11">
        <w:rPr>
          <w:rStyle w:val="webbold"/>
        </w:rPr>
        <w:t>a</w:t>
      </w:r>
      <w:r w:rsidRPr="00E94D59">
        <w:rPr>
          <w:rStyle w:val="webbold"/>
        </w:rPr>
        <w:t xml:space="preserve">ddress to </w:t>
      </w:r>
      <w:r w:rsidR="00300C11">
        <w:rPr>
          <w:rStyle w:val="webbold"/>
        </w:rPr>
        <w:t>r</w:t>
      </w:r>
      <w:r w:rsidRPr="00E94D59">
        <w:rPr>
          <w:rStyle w:val="webbold"/>
        </w:rPr>
        <w:t xml:space="preserve">eturn </w:t>
      </w:r>
      <w:r w:rsidR="00300C11">
        <w:rPr>
          <w:rStyle w:val="webbold"/>
        </w:rPr>
        <w:t>m</w:t>
      </w:r>
      <w:r w:rsidRPr="00E94D59">
        <w:rPr>
          <w:rStyle w:val="webbold"/>
        </w:rPr>
        <w:t>oney</w:t>
      </w:r>
    </w:p>
    <w:p w14:paraId="1915533F" w14:textId="24B13E2A" w:rsidR="00B312AB" w:rsidRPr="00E94D59" w:rsidRDefault="00B312AB" w:rsidP="00E94D59">
      <w:pPr>
        <w:pStyle w:val="webnormal"/>
      </w:pPr>
      <w:r w:rsidRPr="00E94D59">
        <w:t xml:space="preserve">When money is due to Medicare, the check should be made payable to Novitas Solutions - Part A. Send the check separately from the cost report </w:t>
      </w:r>
      <w:r w:rsidR="004E2A1C" w:rsidRPr="00E94D59">
        <w:t>submission but</w:t>
      </w:r>
      <w:r w:rsidRPr="00E94D59">
        <w:t xml:space="preserve"> include a copy of the check in the submission. Send the check to the following address:</w:t>
      </w:r>
    </w:p>
    <w:p w14:paraId="622753AE" w14:textId="77777777" w:rsidR="00B312AB" w:rsidRPr="00E94D59" w:rsidRDefault="00B312AB" w:rsidP="00E94D59">
      <w:pPr>
        <w:pStyle w:val="webnormal"/>
      </w:pPr>
      <w:r w:rsidRPr="00E94D59">
        <w:t>Novitas Solutions - Part A</w:t>
      </w:r>
      <w:r w:rsidRPr="00E94D59">
        <w:br/>
        <w:t>Attn: Cashier</w:t>
      </w:r>
      <w:r w:rsidRPr="00E94D59">
        <w:br/>
        <w:t>P.O. Box 3385</w:t>
      </w:r>
      <w:r w:rsidRPr="00E94D59">
        <w:br/>
        <w:t>Mechanicsburg, PA 17055-1840</w:t>
      </w:r>
    </w:p>
    <w:p w14:paraId="19C2121B" w14:textId="77777777" w:rsidR="00B312AB" w:rsidRPr="00E94D59" w:rsidRDefault="00B312AB" w:rsidP="00E94D59">
      <w:pPr>
        <w:pStyle w:val="webnormal"/>
        <w:rPr>
          <w:rStyle w:val="webbold"/>
        </w:rPr>
      </w:pPr>
      <w:r w:rsidRPr="00E94D59">
        <w:rPr>
          <w:rStyle w:val="webbold"/>
        </w:rPr>
        <w:t xml:space="preserve">If the check is mailed via Priority mail or through a commercial carrier for which a P.O. </w:t>
      </w:r>
      <w:r w:rsidR="00B92AB0" w:rsidRPr="00E94D59">
        <w:rPr>
          <w:rStyle w:val="webbold"/>
        </w:rPr>
        <w:t>Box</w:t>
      </w:r>
      <w:r w:rsidRPr="00E94D59">
        <w:rPr>
          <w:rStyle w:val="webbold"/>
        </w:rPr>
        <w:t xml:space="preserve"> cannot be used, please use the street address below:</w:t>
      </w:r>
    </w:p>
    <w:p w14:paraId="453D4BC2" w14:textId="77777777" w:rsidR="00B312AB" w:rsidRPr="00E94D59" w:rsidRDefault="00B312AB" w:rsidP="00E94D59">
      <w:pPr>
        <w:pStyle w:val="webnormal"/>
      </w:pPr>
      <w:r w:rsidRPr="00E94D59">
        <w:t>Novitas Solutions - Part A</w:t>
      </w:r>
      <w:r w:rsidRPr="00E94D59">
        <w:br/>
        <w:t>Attn: Cashier</w:t>
      </w:r>
      <w:r w:rsidRPr="00E94D59">
        <w:br/>
        <w:t>2020 Techn</w:t>
      </w:r>
      <w:r w:rsidR="004534F3" w:rsidRPr="00E94D59">
        <w:t>ology Parkway</w:t>
      </w:r>
      <w:r w:rsidR="00AA6481">
        <w:t xml:space="preserve"> </w:t>
      </w:r>
      <w:r w:rsidR="00AA6481" w:rsidRPr="00AA6481">
        <w:t>Suite 100</w:t>
      </w:r>
      <w:r w:rsidR="004534F3" w:rsidRPr="00E94D59">
        <w:br/>
        <w:t>Mechanicsburg, PA</w:t>
      </w:r>
      <w:r w:rsidRPr="00E94D59">
        <w:t xml:space="preserve"> 17050</w:t>
      </w:r>
    </w:p>
    <w:p w14:paraId="5B9022EC" w14:textId="262EB5B2" w:rsidR="00B312AB" w:rsidRDefault="00B312AB" w:rsidP="00E94D59">
      <w:pPr>
        <w:pStyle w:val="webheader2"/>
      </w:pPr>
      <w:bookmarkStart w:id="5" w:name="provider"/>
      <w:bookmarkEnd w:id="5"/>
      <w:r w:rsidRPr="00E94D59">
        <w:t xml:space="preserve">Provider </w:t>
      </w:r>
      <w:r w:rsidR="00300C11">
        <w:t>c</w:t>
      </w:r>
      <w:r w:rsidRPr="00E94D59">
        <w:t>ontacts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90"/>
        <w:gridCol w:w="4878"/>
      </w:tblGrid>
      <w:tr w:rsidR="005F0183" w:rsidRPr="00E94D59" w14:paraId="26B70980" w14:textId="77777777" w:rsidTr="004E2A1C">
        <w:tc>
          <w:tcPr>
            <w:tcW w:w="3690" w:type="dxa"/>
            <w:vAlign w:val="center"/>
          </w:tcPr>
          <w:p w14:paraId="4398A295" w14:textId="041BE1E3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 xml:space="preserve">Cost </w:t>
            </w:r>
            <w:r>
              <w:rPr>
                <w:rStyle w:val="webbold"/>
              </w:rPr>
              <w:t>r</w:t>
            </w:r>
            <w:r w:rsidRPr="00E94D59">
              <w:rPr>
                <w:rStyle w:val="webbold"/>
              </w:rPr>
              <w:t>eport</w:t>
            </w:r>
          </w:p>
        </w:tc>
        <w:tc>
          <w:tcPr>
            <w:tcW w:w="4878" w:type="dxa"/>
            <w:vAlign w:val="center"/>
          </w:tcPr>
          <w:p w14:paraId="50354579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E94D59" w14:paraId="3C84015F" w14:textId="77777777" w:rsidTr="004E2A1C">
        <w:tc>
          <w:tcPr>
            <w:tcW w:w="3690" w:type="dxa"/>
            <w:vAlign w:val="center"/>
          </w:tcPr>
          <w:p w14:paraId="56F44578" w14:textId="77777777" w:rsidR="005F0183" w:rsidRPr="00E94D59" w:rsidRDefault="005F0183" w:rsidP="00E94D59">
            <w:pPr>
              <w:pStyle w:val="webnormal"/>
            </w:pPr>
            <w:r w:rsidRPr="00E94D59">
              <w:t>Check-ins (Acceptability)</w:t>
            </w:r>
          </w:p>
        </w:tc>
        <w:tc>
          <w:tcPr>
            <w:tcW w:w="4878" w:type="dxa"/>
            <w:vAlign w:val="center"/>
          </w:tcPr>
          <w:p w14:paraId="2F4D1DFB" w14:textId="3EF20F2F" w:rsidR="005F0183" w:rsidRPr="00E94D59" w:rsidRDefault="005F0183" w:rsidP="00E94D59">
            <w:pPr>
              <w:pStyle w:val="webnormal"/>
            </w:pPr>
            <w:hyperlink r:id="rId20" w:history="1">
              <w:r w:rsidRPr="00E9743A">
                <w:rPr>
                  <w:rStyle w:val="Hyperlink"/>
                </w:rPr>
                <w:t>Settlement@novitas-solutions.com</w:t>
              </w:r>
            </w:hyperlink>
          </w:p>
        </w:tc>
      </w:tr>
      <w:tr w:rsidR="005F0183" w:rsidRPr="00E94D59" w14:paraId="0D45919D" w14:textId="77777777" w:rsidTr="004E2A1C">
        <w:tc>
          <w:tcPr>
            <w:tcW w:w="3690" w:type="dxa"/>
            <w:vAlign w:val="center"/>
          </w:tcPr>
          <w:p w14:paraId="4CE03097" w14:textId="67EF3F46" w:rsidR="005F0183" w:rsidRPr="00E94D59" w:rsidRDefault="005F0183" w:rsidP="00E94D59">
            <w:pPr>
              <w:pStyle w:val="webnormal"/>
            </w:pPr>
            <w:r w:rsidRPr="00E94D59">
              <w:t xml:space="preserve">Low and </w:t>
            </w:r>
            <w:r>
              <w:t>n</w:t>
            </w:r>
            <w:r w:rsidRPr="00E94D59">
              <w:t xml:space="preserve">o </w:t>
            </w:r>
            <w:r>
              <w:t>u</w:t>
            </w:r>
            <w:r w:rsidRPr="00E94D59">
              <w:t>tilization</w:t>
            </w:r>
          </w:p>
        </w:tc>
        <w:tc>
          <w:tcPr>
            <w:tcW w:w="4878" w:type="dxa"/>
            <w:vAlign w:val="center"/>
          </w:tcPr>
          <w:p w14:paraId="6912B20D" w14:textId="6F76EB94" w:rsidR="005F0183" w:rsidRPr="00E94D59" w:rsidRDefault="005F0183" w:rsidP="00E94D59">
            <w:pPr>
              <w:pStyle w:val="webnormal"/>
            </w:pPr>
            <w:hyperlink r:id="rId21" w:history="1">
              <w:r w:rsidRPr="00E9743A">
                <w:rPr>
                  <w:rStyle w:val="Hyperlink"/>
                </w:rPr>
                <w:t>Settlement@novitas-solutions.com</w:t>
              </w:r>
            </w:hyperlink>
          </w:p>
        </w:tc>
      </w:tr>
      <w:tr w:rsidR="005F0183" w:rsidRPr="00E94D59" w14:paraId="5B8DBE77" w14:textId="77777777" w:rsidTr="004E2A1C">
        <w:tc>
          <w:tcPr>
            <w:tcW w:w="3690" w:type="dxa"/>
            <w:vAlign w:val="center"/>
          </w:tcPr>
          <w:p w14:paraId="40EFF54C" w14:textId="1A597BF2" w:rsidR="005F0183" w:rsidRPr="00E94D59" w:rsidRDefault="005F0183" w:rsidP="00E94D59">
            <w:pPr>
              <w:pStyle w:val="webnormal"/>
            </w:pPr>
            <w:r w:rsidRPr="00E94D59">
              <w:lastRenderedPageBreak/>
              <w:t xml:space="preserve">Withholding </w:t>
            </w:r>
            <w:r>
              <w:t>l</w:t>
            </w:r>
            <w:r w:rsidRPr="00E94D59">
              <w:t>etters</w:t>
            </w:r>
          </w:p>
        </w:tc>
        <w:tc>
          <w:tcPr>
            <w:tcW w:w="4878" w:type="dxa"/>
            <w:vAlign w:val="center"/>
          </w:tcPr>
          <w:p w14:paraId="7C76259C" w14:textId="4CE4A6C7" w:rsidR="005F0183" w:rsidRPr="00E94D59" w:rsidRDefault="005F0183" w:rsidP="00E94D59">
            <w:pPr>
              <w:pStyle w:val="webnormal"/>
            </w:pPr>
            <w:hyperlink r:id="rId22" w:history="1">
              <w:r w:rsidRPr="00C94B34">
                <w:rPr>
                  <w:rStyle w:val="Hyperlink"/>
                </w:rPr>
                <w:t>Seth.Ruff@novitas-solutions.com</w:t>
              </w:r>
            </w:hyperlink>
          </w:p>
        </w:tc>
      </w:tr>
      <w:tr w:rsidR="005F0183" w:rsidRPr="00E94D59" w14:paraId="5A941F1D" w14:textId="77777777" w:rsidTr="004E2A1C">
        <w:tc>
          <w:tcPr>
            <w:tcW w:w="3690" w:type="dxa"/>
            <w:vAlign w:val="center"/>
          </w:tcPr>
          <w:p w14:paraId="67D0D18A" w14:textId="2ACE4BED" w:rsidR="005F0183" w:rsidRPr="00E94D59" w:rsidRDefault="005F0183" w:rsidP="00E94D59">
            <w:pPr>
              <w:pStyle w:val="webnormal"/>
            </w:pPr>
            <w:r w:rsidRPr="00E94D59">
              <w:t xml:space="preserve">Notice of </w:t>
            </w:r>
            <w:r>
              <w:t>p</w:t>
            </w:r>
            <w:r w:rsidRPr="00E94D59">
              <w:t xml:space="preserve">rogram </w:t>
            </w:r>
            <w:r>
              <w:t>r</w:t>
            </w:r>
            <w:r w:rsidRPr="00E94D59">
              <w:t>eimbursement</w:t>
            </w:r>
          </w:p>
        </w:tc>
        <w:tc>
          <w:tcPr>
            <w:tcW w:w="4878" w:type="dxa"/>
            <w:vAlign w:val="center"/>
          </w:tcPr>
          <w:p w14:paraId="0C92109D" w14:textId="3B1496DB" w:rsidR="005F0183" w:rsidRPr="00E94D59" w:rsidRDefault="005F0183" w:rsidP="00E94D59">
            <w:pPr>
              <w:pStyle w:val="webnormal"/>
            </w:pPr>
            <w:hyperlink r:id="rId23" w:history="1">
              <w:r w:rsidRPr="00E9743A">
                <w:rPr>
                  <w:rStyle w:val="Hyperlink"/>
                </w:rPr>
                <w:t>Settlement@novitas-solutions.com</w:t>
              </w:r>
            </w:hyperlink>
          </w:p>
        </w:tc>
      </w:tr>
      <w:tr w:rsidR="005F0183" w:rsidRPr="00E94D59" w14:paraId="1C12F320" w14:textId="77777777" w:rsidTr="004E2A1C">
        <w:tc>
          <w:tcPr>
            <w:tcW w:w="3690" w:type="dxa"/>
            <w:vAlign w:val="center"/>
          </w:tcPr>
          <w:p w14:paraId="7F7A91B2" w14:textId="77777777" w:rsidR="005F0183" w:rsidRPr="00E94D59" w:rsidRDefault="005F0183" w:rsidP="00E94D59">
            <w:pPr>
              <w:pStyle w:val="webnormal"/>
            </w:pPr>
            <w:r w:rsidRPr="00E94D59">
              <w:t>Preparation</w:t>
            </w:r>
          </w:p>
        </w:tc>
        <w:tc>
          <w:tcPr>
            <w:tcW w:w="4878" w:type="dxa"/>
            <w:vAlign w:val="center"/>
          </w:tcPr>
          <w:p w14:paraId="1C3AEFEC" w14:textId="0F98E466" w:rsidR="005F0183" w:rsidRPr="00E94D59" w:rsidRDefault="005F0183" w:rsidP="00E94D59">
            <w:pPr>
              <w:pStyle w:val="webnormal"/>
            </w:pPr>
            <w:hyperlink r:id="rId24" w:history="1">
              <w:r w:rsidRPr="00E9743A">
                <w:rPr>
                  <w:rStyle w:val="Hyperlink"/>
                </w:rPr>
                <w:t>Settlement@novitas-solutions.com</w:t>
              </w:r>
            </w:hyperlink>
          </w:p>
        </w:tc>
      </w:tr>
      <w:tr w:rsidR="005F0183" w:rsidRPr="00E94D59" w14:paraId="7E59C336" w14:textId="77777777" w:rsidTr="004E2A1C">
        <w:tc>
          <w:tcPr>
            <w:tcW w:w="3690" w:type="dxa"/>
            <w:vAlign w:val="center"/>
          </w:tcPr>
          <w:p w14:paraId="1E05C38E" w14:textId="388D851F" w:rsidR="005F0183" w:rsidRPr="00A17760" w:rsidRDefault="005F0183">
            <w:pPr>
              <w:pStyle w:val="webnormal"/>
            </w:pPr>
            <w:r w:rsidRPr="00A17760">
              <w:t xml:space="preserve">New </w:t>
            </w:r>
            <w:r>
              <w:t>h</w:t>
            </w:r>
            <w:r w:rsidRPr="00A17760">
              <w:t xml:space="preserve">ome </w:t>
            </w:r>
            <w:r>
              <w:t>o</w:t>
            </w:r>
            <w:r w:rsidRPr="00A17760">
              <w:t xml:space="preserve">ffice </w:t>
            </w:r>
            <w:r>
              <w:t>r</w:t>
            </w:r>
            <w:r w:rsidRPr="00A17760">
              <w:t>equests</w:t>
            </w:r>
          </w:p>
        </w:tc>
        <w:tc>
          <w:tcPr>
            <w:tcW w:w="4878" w:type="dxa"/>
            <w:vAlign w:val="center"/>
          </w:tcPr>
          <w:p w14:paraId="55AA3901" w14:textId="77777777" w:rsidR="005F0183" w:rsidRPr="00A17760" w:rsidRDefault="005F0183">
            <w:pPr>
              <w:pStyle w:val="webnormal"/>
            </w:pPr>
            <w:hyperlink r:id="rId25" w:history="1">
              <w:r w:rsidRPr="00234A68">
                <w:rPr>
                  <w:rStyle w:val="Hyperlink"/>
                </w:rPr>
                <w:t>Settlement@novitas-solutions.com</w:t>
              </w:r>
            </w:hyperlink>
          </w:p>
        </w:tc>
      </w:tr>
    </w:tbl>
    <w:p w14:paraId="54A2E561" w14:textId="77777777" w:rsidR="00B312AB" w:rsidRPr="00E94D59" w:rsidRDefault="00B312AB" w:rsidP="00E94D59">
      <w:pPr>
        <w:pStyle w:val="webheader2"/>
      </w:pPr>
      <w:r w:rsidRPr="00E94D59">
        <w:t>PS&amp;R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90"/>
        <w:gridCol w:w="1890"/>
        <w:gridCol w:w="4878"/>
      </w:tblGrid>
      <w:tr w:rsidR="006D531A" w:rsidRPr="00E94D59" w14:paraId="7AD215D9" w14:textId="77777777" w:rsidTr="004E2A1C">
        <w:tc>
          <w:tcPr>
            <w:tcW w:w="3690" w:type="dxa"/>
            <w:vAlign w:val="center"/>
          </w:tcPr>
          <w:p w14:paraId="08469056" w14:textId="77777777" w:rsidR="006D531A" w:rsidRPr="00E94D59" w:rsidRDefault="006D531A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PS&amp;R</w:t>
            </w:r>
          </w:p>
        </w:tc>
        <w:tc>
          <w:tcPr>
            <w:tcW w:w="1890" w:type="dxa"/>
            <w:vAlign w:val="center"/>
          </w:tcPr>
          <w:p w14:paraId="161BDB68" w14:textId="77777777" w:rsidR="006D531A" w:rsidRPr="00E94D59" w:rsidRDefault="006D531A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Phone</w:t>
            </w:r>
          </w:p>
        </w:tc>
        <w:tc>
          <w:tcPr>
            <w:tcW w:w="4878" w:type="dxa"/>
            <w:vAlign w:val="center"/>
          </w:tcPr>
          <w:p w14:paraId="45BCE60B" w14:textId="77777777" w:rsidR="006D531A" w:rsidRPr="00E94D59" w:rsidRDefault="006D531A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6D531A" w:rsidRPr="00E94D59" w14:paraId="52A322C8" w14:textId="77777777" w:rsidTr="004E2A1C">
        <w:tc>
          <w:tcPr>
            <w:tcW w:w="3690" w:type="dxa"/>
            <w:vAlign w:val="center"/>
          </w:tcPr>
          <w:p w14:paraId="689D2E93" w14:textId="1EB880AD" w:rsidR="006D531A" w:rsidRPr="00E94D59" w:rsidRDefault="002F7191" w:rsidP="00E94D59">
            <w:pPr>
              <w:pStyle w:val="webnormal"/>
            </w:pPr>
            <w:r>
              <w:t>IDM</w:t>
            </w:r>
            <w:r w:rsidR="006D531A" w:rsidRPr="00E94D59">
              <w:t xml:space="preserve"> Help Desk</w:t>
            </w:r>
          </w:p>
        </w:tc>
        <w:tc>
          <w:tcPr>
            <w:tcW w:w="1890" w:type="dxa"/>
            <w:vAlign w:val="center"/>
          </w:tcPr>
          <w:p w14:paraId="7110AA45" w14:textId="77777777" w:rsidR="006D531A" w:rsidRPr="00E94D59" w:rsidRDefault="006D531A" w:rsidP="00E94D59">
            <w:pPr>
              <w:pStyle w:val="webnormal"/>
            </w:pPr>
            <w:r w:rsidRPr="00E94D59">
              <w:t>(866) 484-8049</w:t>
            </w:r>
          </w:p>
        </w:tc>
        <w:tc>
          <w:tcPr>
            <w:tcW w:w="4878" w:type="dxa"/>
            <w:vAlign w:val="center"/>
          </w:tcPr>
          <w:p w14:paraId="27611659" w14:textId="2D1508C7" w:rsidR="006D531A" w:rsidRPr="00E94D59" w:rsidRDefault="002455F9" w:rsidP="00E94D59">
            <w:pPr>
              <w:pStyle w:val="webnormal"/>
            </w:pPr>
            <w:hyperlink r:id="rId26" w:history="1">
              <w:r w:rsidRPr="002455F9">
                <w:rPr>
                  <w:rStyle w:val="Hyperlink"/>
                </w:rPr>
                <w:t>EUS_Support@cms.hhs.gov</w:t>
              </w:r>
            </w:hyperlink>
          </w:p>
        </w:tc>
      </w:tr>
      <w:tr w:rsidR="006D531A" w:rsidRPr="00E94D59" w14:paraId="4B20D488" w14:textId="77777777" w:rsidTr="004E2A1C">
        <w:tc>
          <w:tcPr>
            <w:tcW w:w="3690" w:type="dxa"/>
            <w:vAlign w:val="center"/>
          </w:tcPr>
          <w:p w14:paraId="577A3350" w14:textId="7329F3EE" w:rsidR="006D531A" w:rsidRPr="00D700FD" w:rsidRDefault="00D700FD" w:rsidP="00D700FD">
            <w:pPr>
              <w:pStyle w:val="webnormal"/>
            </w:pPr>
            <w:r w:rsidRPr="00D700FD">
              <w:t xml:space="preserve">Content </w:t>
            </w:r>
            <w:r w:rsidR="00300C11">
              <w:t>q</w:t>
            </w:r>
            <w:r w:rsidRPr="00D700FD">
              <w:t xml:space="preserve">uestions, PS&amp;R </w:t>
            </w:r>
            <w:r w:rsidR="00300C11">
              <w:t>s</w:t>
            </w:r>
            <w:r w:rsidRPr="00D700FD">
              <w:t xml:space="preserve">ummary or </w:t>
            </w:r>
            <w:r w:rsidR="00300C11">
              <w:t>d</w:t>
            </w:r>
            <w:r w:rsidRPr="00D700FD">
              <w:t xml:space="preserve">etail </w:t>
            </w:r>
            <w:r w:rsidR="00300C11">
              <w:t>r</w:t>
            </w:r>
            <w:r w:rsidRPr="00D700FD">
              <w:t>equests</w:t>
            </w:r>
          </w:p>
        </w:tc>
        <w:tc>
          <w:tcPr>
            <w:tcW w:w="1890" w:type="dxa"/>
            <w:vAlign w:val="center"/>
          </w:tcPr>
          <w:p w14:paraId="060F6A0B" w14:textId="371E0336" w:rsidR="006D531A" w:rsidRPr="00D700FD" w:rsidRDefault="006D531A" w:rsidP="00D700FD">
            <w:pPr>
              <w:pStyle w:val="webnormal"/>
            </w:pPr>
          </w:p>
        </w:tc>
        <w:tc>
          <w:tcPr>
            <w:tcW w:w="4878" w:type="dxa"/>
            <w:vAlign w:val="center"/>
          </w:tcPr>
          <w:p w14:paraId="1863E3A4" w14:textId="3DCF7C29" w:rsidR="003E724F" w:rsidRPr="00D700FD" w:rsidRDefault="003E724F" w:rsidP="003E724F">
            <w:pPr>
              <w:pStyle w:val="webnormal"/>
            </w:pPr>
            <w:hyperlink r:id="rId27" w:history="1">
              <w:r w:rsidRPr="000A06F6">
                <w:rPr>
                  <w:rStyle w:val="Hyperlink"/>
                </w:rPr>
                <w:t>Lucy.Torres-Fant@novitas-solutions.com</w:t>
              </w:r>
            </w:hyperlink>
            <w:r w:rsidR="00D700FD" w:rsidRPr="00D700FD">
              <w:t xml:space="preserve"> </w:t>
            </w:r>
            <w:r>
              <w:t xml:space="preserve">or </w:t>
            </w:r>
            <w:hyperlink r:id="rId28" w:history="1">
              <w:r w:rsidRPr="00816385">
                <w:rPr>
                  <w:rStyle w:val="Hyperlink"/>
                </w:rPr>
                <w:t>Renee.Wheatley@novitas-solutions.com</w:t>
              </w:r>
            </w:hyperlink>
          </w:p>
        </w:tc>
      </w:tr>
      <w:tr w:rsidR="006D531A" w:rsidRPr="00E94D59" w14:paraId="7FC37CD3" w14:textId="77777777" w:rsidTr="004E2A1C">
        <w:tc>
          <w:tcPr>
            <w:tcW w:w="3690" w:type="dxa"/>
            <w:vAlign w:val="center"/>
          </w:tcPr>
          <w:p w14:paraId="458649F6" w14:textId="6239889D" w:rsidR="006D531A" w:rsidRPr="00E94D59" w:rsidRDefault="006D531A" w:rsidP="00E94D59">
            <w:pPr>
              <w:pStyle w:val="webnormal"/>
            </w:pPr>
            <w:r w:rsidRPr="00E94D59">
              <w:t xml:space="preserve">Internet </w:t>
            </w:r>
            <w:r w:rsidR="00300C11">
              <w:t>q</w:t>
            </w:r>
            <w:r w:rsidRPr="00E94D59">
              <w:t>uestions / Connectivity</w:t>
            </w:r>
          </w:p>
        </w:tc>
        <w:tc>
          <w:tcPr>
            <w:tcW w:w="1890" w:type="dxa"/>
            <w:vAlign w:val="center"/>
          </w:tcPr>
          <w:p w14:paraId="4BD03311" w14:textId="77777777" w:rsidR="006D531A" w:rsidRPr="00E94D59" w:rsidRDefault="006D531A" w:rsidP="00E94D59">
            <w:pPr>
              <w:pStyle w:val="webnormal"/>
            </w:pPr>
            <w:r w:rsidRPr="00E94D59">
              <w:t>877-235-8073</w:t>
            </w:r>
          </w:p>
        </w:tc>
        <w:tc>
          <w:tcPr>
            <w:tcW w:w="4878" w:type="dxa"/>
            <w:vAlign w:val="center"/>
          </w:tcPr>
          <w:p w14:paraId="0D43DEB5" w14:textId="77777777" w:rsidR="006D531A" w:rsidRPr="00E94D59" w:rsidRDefault="006D531A" w:rsidP="00E94D59">
            <w:pPr>
              <w:pStyle w:val="webnormal"/>
            </w:pPr>
            <w:r w:rsidRPr="00E94D59">
              <w:t>JL Provider Contact Center</w:t>
            </w:r>
          </w:p>
        </w:tc>
      </w:tr>
    </w:tbl>
    <w:p w14:paraId="099897E7" w14:textId="5CE5C916" w:rsidR="00B312AB" w:rsidRDefault="00B312AB" w:rsidP="00E94D59">
      <w:pPr>
        <w:pStyle w:val="webheader2"/>
      </w:pPr>
      <w:r w:rsidRPr="00E94D59">
        <w:t>Rates</w:t>
      </w:r>
    </w:p>
    <w:p w14:paraId="64F0012D" w14:textId="15FC342D" w:rsidR="00A2032A" w:rsidRPr="00351AFD" w:rsidRDefault="00A2032A" w:rsidP="00351AFD">
      <w:pPr>
        <w:pStyle w:val="webnormal"/>
      </w:pPr>
      <w:r w:rsidRPr="00351AFD">
        <w:t>For rate calculation questions, please use the contact listed on the interim rate letter.</w:t>
      </w:r>
    </w:p>
    <w:p w14:paraId="76603C23" w14:textId="77777777" w:rsidR="00A2032A" w:rsidRPr="00A2032A" w:rsidRDefault="00A2032A" w:rsidP="00A2032A">
      <w:pPr>
        <w:pStyle w:val="webnormal"/>
      </w:pPr>
    </w:p>
    <w:tbl>
      <w:tblPr>
        <w:tblW w:w="8910" w:type="dxa"/>
        <w:tblLook w:val="0000" w:firstRow="0" w:lastRow="0" w:firstColumn="0" w:lastColumn="0" w:noHBand="0" w:noVBand="0"/>
      </w:tblPr>
      <w:tblGrid>
        <w:gridCol w:w="3330"/>
        <w:gridCol w:w="5580"/>
      </w:tblGrid>
      <w:tr w:rsidR="005F0183" w:rsidRPr="00E94D59" w14:paraId="2D39B08B" w14:textId="77777777" w:rsidTr="005F0183">
        <w:tc>
          <w:tcPr>
            <w:tcW w:w="3330" w:type="dxa"/>
            <w:vAlign w:val="center"/>
          </w:tcPr>
          <w:p w14:paraId="3E08261A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Rates</w:t>
            </w:r>
          </w:p>
        </w:tc>
        <w:tc>
          <w:tcPr>
            <w:tcW w:w="5580" w:type="dxa"/>
            <w:vAlign w:val="center"/>
          </w:tcPr>
          <w:p w14:paraId="7C463A5B" w14:textId="77777777" w:rsidR="005F0183" w:rsidRPr="00E94D59" w:rsidRDefault="005F0183" w:rsidP="00E94D59">
            <w:pPr>
              <w:pStyle w:val="webnormal"/>
              <w:rPr>
                <w:rStyle w:val="webbold"/>
              </w:rPr>
            </w:pPr>
            <w:r w:rsidRPr="00E94D59">
              <w:rPr>
                <w:rStyle w:val="webbold"/>
              </w:rPr>
              <w:t>Email</w:t>
            </w:r>
          </w:p>
        </w:tc>
      </w:tr>
      <w:tr w:rsidR="005F0183" w:rsidRPr="00E94D59" w14:paraId="32B4D54D" w14:textId="77777777" w:rsidTr="005F0183">
        <w:tc>
          <w:tcPr>
            <w:tcW w:w="3330" w:type="dxa"/>
            <w:vAlign w:val="center"/>
          </w:tcPr>
          <w:p w14:paraId="19368529" w14:textId="55DB258F" w:rsidR="005F0183" w:rsidRPr="00E94D59" w:rsidRDefault="005F0183" w:rsidP="00E94D59">
            <w:pPr>
              <w:pStyle w:val="webnormal"/>
            </w:pPr>
            <w:r w:rsidRPr="00E94D59">
              <w:t xml:space="preserve">Provider </w:t>
            </w:r>
            <w:r>
              <w:t>d</w:t>
            </w:r>
            <w:r w:rsidRPr="00E94D59">
              <w:t xml:space="preserve">isclosure </w:t>
            </w:r>
            <w:r>
              <w:t>r</w:t>
            </w:r>
            <w:r w:rsidRPr="00E94D59">
              <w:t xml:space="preserve">eports </w:t>
            </w:r>
          </w:p>
        </w:tc>
        <w:tc>
          <w:tcPr>
            <w:tcW w:w="5580" w:type="dxa"/>
            <w:vAlign w:val="center"/>
          </w:tcPr>
          <w:p w14:paraId="42402AC0" w14:textId="0D19A953" w:rsidR="005F0183" w:rsidRPr="00E94D59" w:rsidRDefault="00507245" w:rsidP="00E94D59">
            <w:pPr>
              <w:pStyle w:val="webnormal"/>
            </w:pPr>
            <w:hyperlink r:id="rId29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341A4376" w14:textId="77777777" w:rsidTr="005F0183">
        <w:tc>
          <w:tcPr>
            <w:tcW w:w="3330" w:type="dxa"/>
            <w:vAlign w:val="center"/>
          </w:tcPr>
          <w:p w14:paraId="5E67C4BC" w14:textId="77777777" w:rsidR="005F0183" w:rsidRPr="00E567FB" w:rsidRDefault="005F0183" w:rsidP="00E567FB">
            <w:pPr>
              <w:pStyle w:val="webnormal"/>
            </w:pPr>
            <w:r w:rsidRPr="00E567FB">
              <w:t>ESRD</w:t>
            </w:r>
          </w:p>
        </w:tc>
        <w:tc>
          <w:tcPr>
            <w:tcW w:w="5580" w:type="dxa"/>
            <w:vAlign w:val="center"/>
          </w:tcPr>
          <w:p w14:paraId="0A853A4D" w14:textId="7F6E6BE4" w:rsidR="005F0183" w:rsidRPr="00E567FB" w:rsidRDefault="005F0183" w:rsidP="00E567FB">
            <w:pPr>
              <w:pStyle w:val="webnormal"/>
            </w:pPr>
            <w:hyperlink r:id="rId30" w:history="1">
              <w:r w:rsidRPr="00B32506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0B22B56B" w14:textId="77777777" w:rsidTr="005F0183">
        <w:tc>
          <w:tcPr>
            <w:tcW w:w="3330" w:type="dxa"/>
            <w:vAlign w:val="center"/>
          </w:tcPr>
          <w:p w14:paraId="6E9AD524" w14:textId="77777777" w:rsidR="005F0183" w:rsidRPr="00E567FB" w:rsidRDefault="005F0183" w:rsidP="00E567FB">
            <w:pPr>
              <w:pStyle w:val="webnormal"/>
            </w:pPr>
            <w:r w:rsidRPr="00E567FB">
              <w:t>FQHC</w:t>
            </w:r>
          </w:p>
        </w:tc>
        <w:tc>
          <w:tcPr>
            <w:tcW w:w="5580" w:type="dxa"/>
            <w:vAlign w:val="center"/>
          </w:tcPr>
          <w:p w14:paraId="38D9807B" w14:textId="14FB5CAE" w:rsidR="005F0183" w:rsidRPr="00E567FB" w:rsidRDefault="005F0183" w:rsidP="00E567FB">
            <w:pPr>
              <w:pStyle w:val="webnormal"/>
            </w:pPr>
            <w:hyperlink r:id="rId31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7FF16700" w14:textId="77777777" w:rsidTr="005F0183">
        <w:tc>
          <w:tcPr>
            <w:tcW w:w="3330" w:type="dxa"/>
            <w:vAlign w:val="center"/>
          </w:tcPr>
          <w:p w14:paraId="4D968F54" w14:textId="5F2659D4" w:rsidR="005F0183" w:rsidRPr="00E567FB" w:rsidRDefault="005F0183" w:rsidP="00E567FB">
            <w:pPr>
              <w:pStyle w:val="webnormal"/>
            </w:pPr>
            <w:r w:rsidRPr="00E567FB">
              <w:t xml:space="preserve">GME - per </w:t>
            </w:r>
            <w:r>
              <w:t>r</w:t>
            </w:r>
            <w:r w:rsidRPr="00E567FB">
              <w:t xml:space="preserve">esident </w:t>
            </w:r>
            <w:r>
              <w:t>a</w:t>
            </w:r>
            <w:r w:rsidRPr="00E567FB">
              <w:t>mounts, PIP</w:t>
            </w:r>
          </w:p>
        </w:tc>
        <w:tc>
          <w:tcPr>
            <w:tcW w:w="5580" w:type="dxa"/>
            <w:vAlign w:val="center"/>
          </w:tcPr>
          <w:p w14:paraId="7FF1F282" w14:textId="2393847D" w:rsidR="005F0183" w:rsidRPr="00E567FB" w:rsidRDefault="005F0183" w:rsidP="00E567FB">
            <w:pPr>
              <w:pStyle w:val="webnormal"/>
            </w:pPr>
            <w:hyperlink r:id="rId32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62725403" w14:textId="77777777" w:rsidTr="005F0183">
        <w:tc>
          <w:tcPr>
            <w:tcW w:w="3330" w:type="dxa"/>
            <w:vAlign w:val="center"/>
          </w:tcPr>
          <w:p w14:paraId="6B095BEA" w14:textId="77777777" w:rsidR="005F0183" w:rsidRPr="00E567FB" w:rsidRDefault="005F0183" w:rsidP="00E567FB">
            <w:pPr>
              <w:pStyle w:val="webnormal"/>
            </w:pPr>
            <w:r w:rsidRPr="00E567FB">
              <w:t>Hospital</w:t>
            </w:r>
          </w:p>
        </w:tc>
        <w:tc>
          <w:tcPr>
            <w:tcW w:w="5580" w:type="dxa"/>
            <w:vAlign w:val="center"/>
          </w:tcPr>
          <w:p w14:paraId="74119AF3" w14:textId="6563F2B8" w:rsidR="005F0183" w:rsidRPr="00E567FB" w:rsidRDefault="005F0183" w:rsidP="00E567FB">
            <w:pPr>
              <w:pStyle w:val="webnormal"/>
            </w:pPr>
            <w:hyperlink r:id="rId33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7160DBD2" w14:textId="77777777" w:rsidTr="005F0183">
        <w:tc>
          <w:tcPr>
            <w:tcW w:w="3330" w:type="dxa"/>
            <w:vAlign w:val="center"/>
          </w:tcPr>
          <w:p w14:paraId="570DDB1E" w14:textId="77777777" w:rsidR="005F0183" w:rsidRPr="00E567FB" w:rsidRDefault="005F0183" w:rsidP="00E567FB">
            <w:pPr>
              <w:pStyle w:val="webnormal"/>
            </w:pPr>
            <w:r w:rsidRPr="00E567FB">
              <w:t>RHC</w:t>
            </w:r>
          </w:p>
        </w:tc>
        <w:tc>
          <w:tcPr>
            <w:tcW w:w="5580" w:type="dxa"/>
            <w:vAlign w:val="center"/>
          </w:tcPr>
          <w:p w14:paraId="7FE78EDE" w14:textId="4EEBD51D" w:rsidR="005F0183" w:rsidRPr="00E567FB" w:rsidRDefault="005F0183" w:rsidP="00E567FB">
            <w:pPr>
              <w:pStyle w:val="webnormal"/>
            </w:pPr>
            <w:hyperlink r:id="rId34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2767527C" w14:textId="77777777" w:rsidTr="005F0183">
        <w:tc>
          <w:tcPr>
            <w:tcW w:w="3330" w:type="dxa"/>
            <w:vAlign w:val="center"/>
          </w:tcPr>
          <w:p w14:paraId="3F686A6D" w14:textId="612130E7" w:rsidR="005F0183" w:rsidRPr="00E567FB" w:rsidRDefault="005F0183" w:rsidP="00E567FB">
            <w:pPr>
              <w:pStyle w:val="webnormal"/>
            </w:pPr>
            <w:r w:rsidRPr="00E567FB">
              <w:t xml:space="preserve">TEFRA </w:t>
            </w:r>
            <w:r>
              <w:t>t</w:t>
            </w:r>
            <w:r w:rsidRPr="00E567FB">
              <w:t xml:space="preserve">arget </w:t>
            </w:r>
            <w:r>
              <w:t>a</w:t>
            </w:r>
            <w:r w:rsidRPr="00E567FB">
              <w:t>mounts/Exceptions</w:t>
            </w:r>
          </w:p>
        </w:tc>
        <w:tc>
          <w:tcPr>
            <w:tcW w:w="5580" w:type="dxa"/>
            <w:vAlign w:val="center"/>
          </w:tcPr>
          <w:p w14:paraId="3E3F8F40" w14:textId="269622CE" w:rsidR="005F0183" w:rsidRPr="00E567FB" w:rsidRDefault="005F0183" w:rsidP="00E567FB">
            <w:pPr>
              <w:pStyle w:val="webnormal"/>
            </w:pPr>
            <w:hyperlink r:id="rId35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26246BA1" w14:textId="77777777" w:rsidTr="005F0183">
        <w:tc>
          <w:tcPr>
            <w:tcW w:w="3330" w:type="dxa"/>
            <w:vAlign w:val="center"/>
          </w:tcPr>
          <w:p w14:paraId="41D4166B" w14:textId="2C84AD3B" w:rsidR="005F0183" w:rsidRPr="00E567FB" w:rsidRDefault="005F0183" w:rsidP="00E567FB">
            <w:pPr>
              <w:pStyle w:val="webnormal"/>
            </w:pPr>
            <w:r w:rsidRPr="00E567FB">
              <w:t xml:space="preserve">Yearly </w:t>
            </w:r>
            <w:r>
              <w:t>p</w:t>
            </w:r>
            <w:r w:rsidRPr="00E567FB">
              <w:t xml:space="preserve">ayment </w:t>
            </w:r>
            <w:r>
              <w:t>s</w:t>
            </w:r>
            <w:r w:rsidRPr="00E567FB">
              <w:t xml:space="preserve">ummaries </w:t>
            </w:r>
          </w:p>
        </w:tc>
        <w:tc>
          <w:tcPr>
            <w:tcW w:w="5580" w:type="dxa"/>
            <w:vAlign w:val="center"/>
          </w:tcPr>
          <w:p w14:paraId="26C67287" w14:textId="69792C26" w:rsidR="005F0183" w:rsidRPr="00E567FB" w:rsidRDefault="005F0183" w:rsidP="00E567FB">
            <w:pPr>
              <w:pStyle w:val="webnormal"/>
            </w:pPr>
            <w:hyperlink r:id="rId36" w:history="1">
              <w:r w:rsidRPr="00E567FB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48F49D60" w14:textId="77777777" w:rsidTr="005F0183">
        <w:tc>
          <w:tcPr>
            <w:tcW w:w="3330" w:type="dxa"/>
            <w:vAlign w:val="center"/>
          </w:tcPr>
          <w:p w14:paraId="5E41B702" w14:textId="77777777" w:rsidR="005F0183" w:rsidRPr="00E94D59" w:rsidRDefault="005F0183" w:rsidP="00E94D59">
            <w:pPr>
              <w:pStyle w:val="webnormal"/>
            </w:pPr>
            <w:r w:rsidRPr="00F06421">
              <w:t>GME - affiliation and displaced resident agreements</w:t>
            </w:r>
          </w:p>
        </w:tc>
        <w:tc>
          <w:tcPr>
            <w:tcW w:w="5580" w:type="dxa"/>
            <w:vAlign w:val="center"/>
          </w:tcPr>
          <w:p w14:paraId="74ADC1E6" w14:textId="77777777" w:rsidR="005F0183" w:rsidRDefault="005F0183" w:rsidP="00E94D59">
            <w:pPr>
              <w:pStyle w:val="webnormal"/>
            </w:pPr>
            <w:hyperlink r:id="rId37" w:tgtFrame="_blank" w:history="1">
              <w:r w:rsidRPr="00F06421">
                <w:rPr>
                  <w:rStyle w:val="Hyperlink"/>
                </w:rPr>
                <w:t>Krystyna.Gallegos@novitas-solutions.com</w:t>
              </w:r>
            </w:hyperlink>
          </w:p>
        </w:tc>
      </w:tr>
    </w:tbl>
    <w:p w14:paraId="6B46396C" w14:textId="4F9D6B9C" w:rsidR="00B312AB" w:rsidRPr="00E94D59" w:rsidRDefault="00B312AB" w:rsidP="00E94D59">
      <w:pPr>
        <w:pStyle w:val="webheader2"/>
      </w:pPr>
      <w:r w:rsidRPr="00E94D59">
        <w:t xml:space="preserve">Wage </w:t>
      </w:r>
      <w:r w:rsidR="00300C11">
        <w:t>i</w:t>
      </w:r>
      <w:r w:rsidRPr="00E94D59">
        <w:t>ndex</w:t>
      </w:r>
      <w:r w:rsidR="00C23AC7" w:rsidRPr="00E94D59">
        <w:t xml:space="preserve"> </w:t>
      </w:r>
      <w:r w:rsidRPr="00E94D59">
        <w:t>/</w:t>
      </w:r>
      <w:r w:rsidR="00C23AC7" w:rsidRPr="00E94D59">
        <w:t xml:space="preserve"> </w:t>
      </w:r>
      <w:r w:rsidRPr="00E94D59">
        <w:t xml:space="preserve">Occupational </w:t>
      </w:r>
      <w:r w:rsidR="00300C11">
        <w:t>m</w:t>
      </w:r>
      <w:r w:rsidRPr="00E94D59">
        <w:t>ix </w:t>
      </w:r>
    </w:p>
    <w:tbl>
      <w:tblPr>
        <w:tblW w:w="8910" w:type="dxa"/>
        <w:tblLook w:val="0000" w:firstRow="0" w:lastRow="0" w:firstColumn="0" w:lastColumn="0" w:noHBand="0" w:noVBand="0"/>
      </w:tblPr>
      <w:tblGrid>
        <w:gridCol w:w="3330"/>
        <w:gridCol w:w="5580"/>
      </w:tblGrid>
      <w:tr w:rsidR="005F0183" w:rsidRPr="00261B07" w14:paraId="52A2C301" w14:textId="77777777" w:rsidTr="005F0183">
        <w:tc>
          <w:tcPr>
            <w:tcW w:w="3330" w:type="dxa"/>
            <w:vAlign w:val="center"/>
          </w:tcPr>
          <w:p w14:paraId="0015E45E" w14:textId="587DD663" w:rsidR="005F0183" w:rsidRPr="00261B07" w:rsidRDefault="005F0183" w:rsidP="00E94D59">
            <w:pPr>
              <w:pStyle w:val="webnormal"/>
              <w:rPr>
                <w:rStyle w:val="webbold"/>
              </w:rPr>
            </w:pPr>
            <w:r w:rsidRPr="00261B07">
              <w:rPr>
                <w:rStyle w:val="webbold"/>
              </w:rPr>
              <w:t xml:space="preserve">Wage </w:t>
            </w:r>
            <w:r>
              <w:rPr>
                <w:rStyle w:val="webbold"/>
              </w:rPr>
              <w:t>i</w:t>
            </w:r>
            <w:r w:rsidRPr="00261B07">
              <w:rPr>
                <w:rStyle w:val="webbold"/>
              </w:rPr>
              <w:t xml:space="preserve">ndex / Occupational </w:t>
            </w:r>
            <w:r>
              <w:rPr>
                <w:rStyle w:val="webbold"/>
              </w:rPr>
              <w:t>m</w:t>
            </w:r>
            <w:r w:rsidRPr="00261B07">
              <w:rPr>
                <w:rStyle w:val="webbold"/>
              </w:rPr>
              <w:t>ix</w:t>
            </w:r>
          </w:p>
        </w:tc>
        <w:tc>
          <w:tcPr>
            <w:tcW w:w="5580" w:type="dxa"/>
            <w:vAlign w:val="center"/>
          </w:tcPr>
          <w:p w14:paraId="41FAEEAA" w14:textId="77777777" w:rsidR="005F0183" w:rsidRPr="00261B07" w:rsidRDefault="005F0183" w:rsidP="00E94D59">
            <w:pPr>
              <w:pStyle w:val="webnormal"/>
              <w:rPr>
                <w:rStyle w:val="webbold"/>
              </w:rPr>
            </w:pPr>
            <w:r w:rsidRPr="00261B07">
              <w:rPr>
                <w:rStyle w:val="webbold"/>
              </w:rPr>
              <w:t>Email</w:t>
            </w:r>
          </w:p>
        </w:tc>
      </w:tr>
      <w:tr w:rsidR="005F0183" w:rsidRPr="00E94D59" w14:paraId="26AD6B23" w14:textId="77777777" w:rsidTr="005F0183">
        <w:tc>
          <w:tcPr>
            <w:tcW w:w="3330" w:type="dxa"/>
            <w:vAlign w:val="center"/>
          </w:tcPr>
          <w:p w14:paraId="491FCFA2" w14:textId="6AA823CA" w:rsidR="005F0183" w:rsidRPr="00E94D59" w:rsidRDefault="005F0183" w:rsidP="00E94D59">
            <w:pPr>
              <w:pStyle w:val="webnormal"/>
            </w:pPr>
            <w:r>
              <w:lastRenderedPageBreak/>
              <w:t>All JL Wage index/OMS</w:t>
            </w:r>
          </w:p>
        </w:tc>
        <w:tc>
          <w:tcPr>
            <w:tcW w:w="5580" w:type="dxa"/>
            <w:vAlign w:val="center"/>
          </w:tcPr>
          <w:p w14:paraId="53BA21BE" w14:textId="77777777" w:rsidR="005F0183" w:rsidRPr="00E94D59" w:rsidRDefault="005F0183" w:rsidP="001D34F4">
            <w:pPr>
              <w:pStyle w:val="webnormal"/>
            </w:pPr>
            <w:hyperlink r:id="rId38" w:history="1">
              <w:r w:rsidRPr="003E5F90">
                <w:rPr>
                  <w:rStyle w:val="Hyperlink"/>
                </w:rPr>
                <w:t>JLWageIndex@novitas-solutions.com</w:t>
              </w:r>
            </w:hyperlink>
          </w:p>
        </w:tc>
      </w:tr>
    </w:tbl>
    <w:p w14:paraId="65F3F3E1" w14:textId="61336C56" w:rsidR="00B312AB" w:rsidRPr="00E94D59" w:rsidRDefault="00B312AB" w:rsidP="00E94D59">
      <w:pPr>
        <w:pStyle w:val="webheader2"/>
      </w:pPr>
      <w:r w:rsidRPr="00E94D59">
        <w:t xml:space="preserve">Other </w:t>
      </w:r>
      <w:r w:rsidR="00300C11">
        <w:t>c</w:t>
      </w:r>
      <w:r w:rsidRPr="00E94D59">
        <w:t>ontacts</w:t>
      </w:r>
    </w:p>
    <w:tbl>
      <w:tblPr>
        <w:tblW w:w="8910" w:type="dxa"/>
        <w:tblLook w:val="0000" w:firstRow="0" w:lastRow="0" w:firstColumn="0" w:lastColumn="0" w:noHBand="0" w:noVBand="0"/>
      </w:tblPr>
      <w:tblGrid>
        <w:gridCol w:w="3330"/>
        <w:gridCol w:w="5580"/>
      </w:tblGrid>
      <w:tr w:rsidR="005F0183" w:rsidRPr="00261B07" w14:paraId="4912528C" w14:textId="77777777" w:rsidTr="005F0183">
        <w:tc>
          <w:tcPr>
            <w:tcW w:w="3330" w:type="dxa"/>
            <w:vAlign w:val="center"/>
          </w:tcPr>
          <w:p w14:paraId="5ADFFA98" w14:textId="25DD7AE6" w:rsidR="005F0183" w:rsidRPr="00261B07" w:rsidRDefault="005F0183" w:rsidP="00E94D59">
            <w:pPr>
              <w:pStyle w:val="webnormal"/>
              <w:rPr>
                <w:rStyle w:val="webbold"/>
              </w:rPr>
            </w:pPr>
            <w:r w:rsidRPr="00261B07">
              <w:rPr>
                <w:rStyle w:val="webbold"/>
              </w:rPr>
              <w:t xml:space="preserve">Other </w:t>
            </w:r>
            <w:r>
              <w:rPr>
                <w:rStyle w:val="webbold"/>
              </w:rPr>
              <w:t>c</w:t>
            </w:r>
            <w:r w:rsidRPr="00261B07">
              <w:rPr>
                <w:rStyle w:val="webbold"/>
              </w:rPr>
              <w:t>ontacts</w:t>
            </w:r>
          </w:p>
        </w:tc>
        <w:tc>
          <w:tcPr>
            <w:tcW w:w="5580" w:type="dxa"/>
            <w:vAlign w:val="center"/>
          </w:tcPr>
          <w:p w14:paraId="7DC6A76F" w14:textId="77777777" w:rsidR="005F0183" w:rsidRPr="00261B07" w:rsidRDefault="005F0183" w:rsidP="00E94D59">
            <w:pPr>
              <w:pStyle w:val="webnormal"/>
              <w:rPr>
                <w:rStyle w:val="webbold"/>
              </w:rPr>
            </w:pPr>
            <w:r w:rsidRPr="00261B07">
              <w:rPr>
                <w:rStyle w:val="webbold"/>
              </w:rPr>
              <w:t>Email</w:t>
            </w:r>
          </w:p>
        </w:tc>
      </w:tr>
      <w:tr w:rsidR="005F0183" w:rsidRPr="00E94D59" w14:paraId="0487E90B" w14:textId="77777777" w:rsidTr="005F0183">
        <w:tc>
          <w:tcPr>
            <w:tcW w:w="3330" w:type="dxa"/>
            <w:vAlign w:val="center"/>
          </w:tcPr>
          <w:p w14:paraId="5EF59D33" w14:textId="45042E78" w:rsidR="005F0183" w:rsidRPr="00E94D59" w:rsidRDefault="005F0183" w:rsidP="00E94D59">
            <w:pPr>
              <w:pStyle w:val="webnormal"/>
            </w:pPr>
            <w:r w:rsidRPr="00E94D59">
              <w:t xml:space="preserve">Accelerated </w:t>
            </w:r>
            <w:r>
              <w:t>p</w:t>
            </w:r>
            <w:r w:rsidRPr="00E94D59">
              <w:t>ayments</w:t>
            </w:r>
          </w:p>
        </w:tc>
        <w:tc>
          <w:tcPr>
            <w:tcW w:w="5580" w:type="dxa"/>
            <w:vAlign w:val="center"/>
          </w:tcPr>
          <w:p w14:paraId="03E5089C" w14:textId="0303FBE7" w:rsidR="005F0183" w:rsidRPr="00E94D59" w:rsidRDefault="00507245" w:rsidP="00E94D59">
            <w:pPr>
              <w:pStyle w:val="webnormal"/>
            </w:pPr>
            <w:hyperlink r:id="rId39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175BAC5F" w14:textId="77777777" w:rsidTr="005F0183">
        <w:tc>
          <w:tcPr>
            <w:tcW w:w="3330" w:type="dxa"/>
            <w:vAlign w:val="center"/>
          </w:tcPr>
          <w:p w14:paraId="6D041074" w14:textId="09BB8DF3" w:rsidR="005F0183" w:rsidRPr="00E94D59" w:rsidRDefault="005F0183" w:rsidP="00E94D59">
            <w:pPr>
              <w:pStyle w:val="webnormal"/>
            </w:pPr>
            <w:r w:rsidRPr="00E94D59">
              <w:t xml:space="preserve">Certified </w:t>
            </w:r>
            <w:r>
              <w:t>r</w:t>
            </w:r>
            <w:r w:rsidRPr="00E94D59">
              <w:t xml:space="preserve">egistered </w:t>
            </w:r>
            <w:r>
              <w:t>n</w:t>
            </w:r>
            <w:r w:rsidRPr="00E94D59">
              <w:t xml:space="preserve">urse </w:t>
            </w:r>
            <w:r>
              <w:t>a</w:t>
            </w:r>
            <w:r w:rsidRPr="00E94D59">
              <w:t xml:space="preserve">nesthetists (CRNA) </w:t>
            </w:r>
            <w:r>
              <w:t>c</w:t>
            </w:r>
            <w:r w:rsidRPr="00E94D59">
              <w:t xml:space="preserve">ost </w:t>
            </w:r>
            <w:r>
              <w:t>e</w:t>
            </w:r>
            <w:r w:rsidRPr="00E94D59">
              <w:t>xception</w:t>
            </w:r>
          </w:p>
        </w:tc>
        <w:tc>
          <w:tcPr>
            <w:tcW w:w="5580" w:type="dxa"/>
            <w:vAlign w:val="center"/>
          </w:tcPr>
          <w:p w14:paraId="7C20F4C9" w14:textId="0E80E7A5" w:rsidR="005F0183" w:rsidRPr="00E94D59" w:rsidRDefault="005F0183" w:rsidP="00E94D59">
            <w:pPr>
              <w:pStyle w:val="webnormal"/>
            </w:pPr>
            <w:hyperlink r:id="rId40" w:history="1">
              <w:r w:rsidRPr="00FE30CD">
                <w:rPr>
                  <w:rStyle w:val="Hyperlink"/>
                </w:rPr>
                <w:t>ReimbursementJL@novitas-solutions.com</w:t>
              </w:r>
            </w:hyperlink>
          </w:p>
        </w:tc>
      </w:tr>
      <w:tr w:rsidR="005F0183" w:rsidRPr="00E94D59" w14:paraId="1A62A819" w14:textId="77777777" w:rsidTr="005F0183">
        <w:tc>
          <w:tcPr>
            <w:tcW w:w="3330" w:type="dxa"/>
            <w:vAlign w:val="center"/>
          </w:tcPr>
          <w:p w14:paraId="32F07AF9" w14:textId="389E27E8" w:rsidR="005F0183" w:rsidRPr="00E94D59" w:rsidRDefault="005F0183" w:rsidP="00E94D59">
            <w:pPr>
              <w:pStyle w:val="webnormal"/>
            </w:pPr>
            <w:r w:rsidRPr="00E94D59">
              <w:t xml:space="preserve">Cost </w:t>
            </w:r>
            <w:r>
              <w:t>r</w:t>
            </w:r>
            <w:r w:rsidRPr="00E94D59">
              <w:t xml:space="preserve">eport </w:t>
            </w:r>
            <w:r>
              <w:t>a</w:t>
            </w:r>
            <w:r w:rsidRPr="00E94D59">
              <w:t>ppeals</w:t>
            </w:r>
          </w:p>
        </w:tc>
        <w:tc>
          <w:tcPr>
            <w:tcW w:w="5580" w:type="dxa"/>
            <w:vAlign w:val="center"/>
          </w:tcPr>
          <w:p w14:paraId="7E18D9A6" w14:textId="77777777" w:rsidR="005F0183" w:rsidRPr="00E94D59" w:rsidRDefault="005F0183" w:rsidP="00E94D59">
            <w:pPr>
              <w:pStyle w:val="webnormal"/>
            </w:pPr>
            <w:hyperlink r:id="rId41" w:history="1">
              <w:r w:rsidRPr="00E94D59">
                <w:rPr>
                  <w:rStyle w:val="Hyperlink"/>
                </w:rPr>
                <w:t>costreportappeals@novitas-solutions.com</w:t>
              </w:r>
            </w:hyperlink>
          </w:p>
        </w:tc>
      </w:tr>
      <w:tr w:rsidR="005F0183" w:rsidRPr="00E94D59" w14:paraId="60BB34C7" w14:textId="77777777" w:rsidTr="005F0183">
        <w:tc>
          <w:tcPr>
            <w:tcW w:w="3330" w:type="dxa"/>
            <w:vAlign w:val="center"/>
          </w:tcPr>
          <w:p w14:paraId="55D7850C" w14:textId="5BE94605" w:rsidR="005F0183" w:rsidRPr="00E94D59" w:rsidRDefault="005F0183" w:rsidP="00E94D59">
            <w:pPr>
              <w:pStyle w:val="webnormal"/>
            </w:pPr>
            <w:r w:rsidRPr="00E94D59">
              <w:t xml:space="preserve">Credit </w:t>
            </w:r>
            <w:r>
              <w:t>b</w:t>
            </w:r>
            <w:r w:rsidRPr="00E94D59">
              <w:t>alance</w:t>
            </w:r>
          </w:p>
        </w:tc>
        <w:tc>
          <w:tcPr>
            <w:tcW w:w="5580" w:type="dxa"/>
            <w:vAlign w:val="center"/>
          </w:tcPr>
          <w:p w14:paraId="5BB242D8" w14:textId="77777777" w:rsidR="005F0183" w:rsidRPr="00E94D59" w:rsidRDefault="005F0183" w:rsidP="00E94D59">
            <w:pPr>
              <w:pStyle w:val="webnormal"/>
            </w:pPr>
            <w:hyperlink r:id="rId42" w:tgtFrame="_blank" w:history="1">
              <w:r w:rsidRPr="00E94D59">
                <w:rPr>
                  <w:rStyle w:val="Hyperlink"/>
                </w:rPr>
                <w:t>creditbalanceinquiries@novitas-solutions.com</w:t>
              </w:r>
            </w:hyperlink>
          </w:p>
        </w:tc>
      </w:tr>
      <w:tr w:rsidR="005F0183" w:rsidRPr="00E94D59" w14:paraId="1E81ED60" w14:textId="77777777" w:rsidTr="005F0183">
        <w:tc>
          <w:tcPr>
            <w:tcW w:w="3330" w:type="dxa"/>
            <w:vAlign w:val="center"/>
          </w:tcPr>
          <w:p w14:paraId="08E4AE1B" w14:textId="070F5E06" w:rsidR="005F0183" w:rsidRPr="00E94D59" w:rsidRDefault="005F0183" w:rsidP="009D41EE">
            <w:pPr>
              <w:pStyle w:val="webnormal"/>
            </w:pPr>
            <w:r>
              <w:t>Promoting interoperability (PI) program (formerly EHR</w:t>
            </w:r>
            <w:r w:rsidRPr="00E94D59">
              <w:t xml:space="preserve"> </w:t>
            </w:r>
            <w:r>
              <w:t>i</w:t>
            </w:r>
            <w:r w:rsidRPr="00E94D59">
              <w:t>ncentive</w:t>
            </w:r>
            <w:r>
              <w:t xml:space="preserve"> program)</w:t>
            </w:r>
            <w:r w:rsidRPr="00E94D59">
              <w:t xml:space="preserve"> </w:t>
            </w:r>
          </w:p>
        </w:tc>
        <w:tc>
          <w:tcPr>
            <w:tcW w:w="5580" w:type="dxa"/>
            <w:vAlign w:val="center"/>
          </w:tcPr>
          <w:p w14:paraId="111645D6" w14:textId="0FC17E83" w:rsidR="005F0183" w:rsidRPr="00E94D59" w:rsidRDefault="005F0183" w:rsidP="00E94D59">
            <w:pPr>
              <w:pStyle w:val="webnormal"/>
            </w:pPr>
            <w:hyperlink r:id="rId43" w:history="1">
              <w:r w:rsidRPr="00FE30CD">
                <w:rPr>
                  <w:rStyle w:val="Hyperlink"/>
                </w:rPr>
                <w:t>NovitasReimbursement@novitas-solutions.com</w:t>
              </w:r>
            </w:hyperlink>
            <w:r w:rsidRPr="00E94D59">
              <w:t> </w:t>
            </w:r>
          </w:p>
        </w:tc>
      </w:tr>
      <w:tr w:rsidR="005F0183" w:rsidRPr="00E94D59" w14:paraId="68AE6F2D" w14:textId="77777777" w:rsidTr="005F0183">
        <w:tc>
          <w:tcPr>
            <w:tcW w:w="3330" w:type="dxa"/>
            <w:vAlign w:val="center"/>
          </w:tcPr>
          <w:p w14:paraId="797C2C0D" w14:textId="0B125F3B" w:rsidR="005F0183" w:rsidRPr="00E94D59" w:rsidRDefault="005F0183" w:rsidP="00E94D59">
            <w:pPr>
              <w:pStyle w:val="webnormal"/>
            </w:pPr>
            <w:r w:rsidRPr="00E94D59">
              <w:t xml:space="preserve">Inpatient </w:t>
            </w:r>
            <w:r>
              <w:t>r</w:t>
            </w:r>
            <w:r w:rsidRPr="00E94D59">
              <w:t xml:space="preserve">ehabilitation </w:t>
            </w:r>
            <w:r>
              <w:t>f</w:t>
            </w:r>
            <w:r w:rsidRPr="00E94D59">
              <w:t>acility PPS</w:t>
            </w:r>
          </w:p>
        </w:tc>
        <w:tc>
          <w:tcPr>
            <w:tcW w:w="5580" w:type="dxa"/>
            <w:vAlign w:val="center"/>
          </w:tcPr>
          <w:p w14:paraId="0956F981" w14:textId="13E6FE33" w:rsidR="005F0183" w:rsidRPr="00E94D59" w:rsidRDefault="00507245" w:rsidP="00E94D59">
            <w:pPr>
              <w:pStyle w:val="webnormal"/>
            </w:pPr>
            <w:hyperlink r:id="rId44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64D7A2FC" w14:textId="77777777" w:rsidTr="005F0183">
        <w:tc>
          <w:tcPr>
            <w:tcW w:w="3330" w:type="dxa"/>
            <w:vAlign w:val="center"/>
          </w:tcPr>
          <w:p w14:paraId="06EBFCB9" w14:textId="77777777" w:rsidR="005F0183" w:rsidRPr="00E94D59" w:rsidRDefault="005F0183" w:rsidP="00E94D59">
            <w:pPr>
              <w:pStyle w:val="webnormal"/>
            </w:pPr>
            <w:r w:rsidRPr="00E94D59">
              <w:t>IRIS questions</w:t>
            </w:r>
          </w:p>
        </w:tc>
        <w:tc>
          <w:tcPr>
            <w:tcW w:w="5580" w:type="dxa"/>
            <w:vAlign w:val="center"/>
          </w:tcPr>
          <w:p w14:paraId="26DF6FFA" w14:textId="20F74E76" w:rsidR="005F0183" w:rsidRPr="00E94D59" w:rsidRDefault="00507245" w:rsidP="00E94D59">
            <w:pPr>
              <w:pStyle w:val="webnormal"/>
            </w:pPr>
            <w:hyperlink r:id="rId45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1D32585A" w14:textId="77777777" w:rsidTr="005F0183">
        <w:tc>
          <w:tcPr>
            <w:tcW w:w="3330" w:type="dxa"/>
            <w:vAlign w:val="center"/>
          </w:tcPr>
          <w:p w14:paraId="3F947D3B" w14:textId="3E59E87D" w:rsidR="005F0183" w:rsidRPr="00E94D59" w:rsidRDefault="005F0183" w:rsidP="003C0D63">
            <w:pPr>
              <w:pStyle w:val="webnormal"/>
            </w:pPr>
            <w:r w:rsidRPr="00E94D59">
              <w:t xml:space="preserve">Long </w:t>
            </w:r>
            <w:r>
              <w:t>t</w:t>
            </w:r>
            <w:r w:rsidRPr="00E94D59">
              <w:t xml:space="preserve">erm </w:t>
            </w:r>
            <w:r>
              <w:t>c</w:t>
            </w:r>
            <w:r w:rsidRPr="00E94D59">
              <w:t xml:space="preserve">are </w:t>
            </w:r>
            <w:r>
              <w:t>h</w:t>
            </w:r>
            <w:r w:rsidRPr="00E94D59">
              <w:t xml:space="preserve">ospital </w:t>
            </w:r>
            <w:r>
              <w:t>p</w:t>
            </w:r>
            <w:r w:rsidRPr="00E94D59">
              <w:t xml:space="preserve">rospective </w:t>
            </w:r>
            <w:r>
              <w:t>p</w:t>
            </w:r>
            <w:r w:rsidRPr="00E94D59">
              <w:t xml:space="preserve">ayment </w:t>
            </w:r>
            <w:r>
              <w:t>s</w:t>
            </w:r>
            <w:r w:rsidRPr="00E94D59">
              <w:t>ystem (PPS)</w:t>
            </w:r>
          </w:p>
        </w:tc>
        <w:tc>
          <w:tcPr>
            <w:tcW w:w="5580" w:type="dxa"/>
            <w:vAlign w:val="center"/>
          </w:tcPr>
          <w:p w14:paraId="78DBA413" w14:textId="63B8CBBF" w:rsidR="005F0183" w:rsidRPr="00E94D59" w:rsidRDefault="005F0183" w:rsidP="00E94D59">
            <w:pPr>
              <w:pStyle w:val="webnormal"/>
            </w:pPr>
            <w:hyperlink r:id="rId46" w:history="1">
              <w:r w:rsidRPr="00FE30CD">
                <w:rPr>
                  <w:rStyle w:val="Hyperlink"/>
                </w:rPr>
                <w:t>NovitasReimbursement@novitas-solutions.com</w:t>
              </w:r>
            </w:hyperlink>
            <w:r w:rsidRPr="00E94D59">
              <w:t> </w:t>
            </w:r>
          </w:p>
        </w:tc>
      </w:tr>
      <w:tr w:rsidR="005F0183" w:rsidRPr="00E94D59" w14:paraId="14C53AEA" w14:textId="77777777" w:rsidTr="005F0183">
        <w:trPr>
          <w:trHeight w:val="855"/>
        </w:trPr>
        <w:tc>
          <w:tcPr>
            <w:tcW w:w="3330" w:type="dxa"/>
          </w:tcPr>
          <w:p w14:paraId="2F743A74" w14:textId="3962DACD" w:rsidR="005F0183" w:rsidRPr="00E94D59" w:rsidRDefault="005F0183" w:rsidP="00E94D59">
            <w:pPr>
              <w:pStyle w:val="webnormal"/>
            </w:pPr>
            <w:r w:rsidRPr="00E94D59">
              <w:t>Pass-</w:t>
            </w:r>
            <w:r>
              <w:t>t</w:t>
            </w:r>
            <w:r w:rsidRPr="00E94D59">
              <w:t xml:space="preserve">hru </w:t>
            </w:r>
            <w:r>
              <w:t>p</w:t>
            </w:r>
            <w:r w:rsidRPr="00E94D59">
              <w:t xml:space="preserve">ayment </w:t>
            </w:r>
            <w:r>
              <w:t>q</w:t>
            </w:r>
            <w:r w:rsidRPr="00E94D59">
              <w:t>uestions</w:t>
            </w:r>
          </w:p>
        </w:tc>
        <w:tc>
          <w:tcPr>
            <w:tcW w:w="5580" w:type="dxa"/>
          </w:tcPr>
          <w:p w14:paraId="272014A8" w14:textId="24124FDF" w:rsidR="005F0183" w:rsidRPr="00E94D59" w:rsidRDefault="00507245" w:rsidP="00E94D59">
            <w:pPr>
              <w:pStyle w:val="webnormal"/>
            </w:pPr>
            <w:hyperlink r:id="rId47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2612F62A" w14:textId="77777777" w:rsidTr="005F0183">
        <w:tc>
          <w:tcPr>
            <w:tcW w:w="3330" w:type="dxa"/>
            <w:vAlign w:val="center"/>
          </w:tcPr>
          <w:p w14:paraId="6D71DA3A" w14:textId="31FA700C" w:rsidR="005F0183" w:rsidRPr="00E94D59" w:rsidRDefault="005F0183" w:rsidP="00E94D59">
            <w:pPr>
              <w:pStyle w:val="webnormal"/>
            </w:pPr>
            <w:r w:rsidRPr="00E94D59">
              <w:t>Provider-</w:t>
            </w:r>
            <w:r>
              <w:t>b</w:t>
            </w:r>
            <w:r w:rsidRPr="00E94D59">
              <w:t xml:space="preserve">ased </w:t>
            </w:r>
            <w:r>
              <w:t>attestations</w:t>
            </w:r>
          </w:p>
        </w:tc>
        <w:tc>
          <w:tcPr>
            <w:tcW w:w="5580" w:type="dxa"/>
            <w:vAlign w:val="center"/>
          </w:tcPr>
          <w:p w14:paraId="4BD42EC4" w14:textId="7341B02F" w:rsidR="005F0183" w:rsidRPr="00E94D59" w:rsidRDefault="005F0183" w:rsidP="00897713">
            <w:pPr>
              <w:pStyle w:val="webnormal"/>
            </w:pPr>
            <w:hyperlink r:id="rId48" w:history="1">
              <w:r w:rsidRPr="00816385">
                <w:rPr>
                  <w:rStyle w:val="Hyperlink"/>
                </w:rPr>
                <w:t>Theresa.Bigsby@fcso.com</w:t>
              </w:r>
            </w:hyperlink>
          </w:p>
        </w:tc>
      </w:tr>
      <w:tr w:rsidR="005F0183" w:rsidRPr="00E94D59" w14:paraId="3886CFBC" w14:textId="77777777" w:rsidTr="005F0183">
        <w:tc>
          <w:tcPr>
            <w:tcW w:w="3330" w:type="dxa"/>
            <w:vAlign w:val="center"/>
          </w:tcPr>
          <w:p w14:paraId="407A5E62" w14:textId="77777777" w:rsidR="005F0183" w:rsidRPr="00E94D59" w:rsidRDefault="005F0183" w:rsidP="00E94D59">
            <w:pPr>
              <w:pStyle w:val="webnormal"/>
            </w:pPr>
            <w:r w:rsidRPr="00E94D59">
              <w:t>Reopenings</w:t>
            </w:r>
          </w:p>
        </w:tc>
        <w:tc>
          <w:tcPr>
            <w:tcW w:w="5580" w:type="dxa"/>
            <w:vAlign w:val="center"/>
          </w:tcPr>
          <w:p w14:paraId="22AF4214" w14:textId="0F629EEB" w:rsidR="005F0183" w:rsidRPr="00E94D59" w:rsidRDefault="005F0183" w:rsidP="008E0506">
            <w:pPr>
              <w:pStyle w:val="webnormal"/>
            </w:pPr>
            <w:hyperlink r:id="rId49" w:history="1">
              <w:r w:rsidRPr="00816385">
                <w:rPr>
                  <w:rStyle w:val="Hyperlink"/>
                </w:rPr>
                <w:t>Kelvin.Miles@fcso.com</w:t>
              </w:r>
            </w:hyperlink>
          </w:p>
        </w:tc>
      </w:tr>
      <w:tr w:rsidR="005F0183" w:rsidRPr="00E94D59" w14:paraId="53F0A923" w14:textId="77777777" w:rsidTr="005F0183">
        <w:tc>
          <w:tcPr>
            <w:tcW w:w="3330" w:type="dxa"/>
            <w:vAlign w:val="center"/>
          </w:tcPr>
          <w:p w14:paraId="26DC2A4D" w14:textId="1A38E246" w:rsidR="005F0183" w:rsidRPr="00E94D59" w:rsidRDefault="005F0183" w:rsidP="003C0D63">
            <w:pPr>
              <w:pStyle w:val="webnormal"/>
            </w:pPr>
            <w:r w:rsidRPr="00E94D59">
              <w:t xml:space="preserve">Skilled </w:t>
            </w:r>
            <w:r>
              <w:t>n</w:t>
            </w:r>
            <w:r w:rsidRPr="00E94D59">
              <w:t xml:space="preserve">ursing </w:t>
            </w:r>
            <w:r>
              <w:t>f</w:t>
            </w:r>
            <w:r w:rsidRPr="00E94D59">
              <w:t xml:space="preserve">acilities (SNF) </w:t>
            </w:r>
            <w:r>
              <w:t>p</w:t>
            </w:r>
            <w:r w:rsidRPr="00E94D59">
              <w:t xml:space="preserve">rospective </w:t>
            </w:r>
            <w:r>
              <w:t>p</w:t>
            </w:r>
            <w:r w:rsidRPr="00E94D59">
              <w:t xml:space="preserve">ayment </w:t>
            </w:r>
            <w:r>
              <w:t>s</w:t>
            </w:r>
            <w:r w:rsidRPr="00E94D59">
              <w:t>ystem (PPS)</w:t>
            </w:r>
          </w:p>
        </w:tc>
        <w:tc>
          <w:tcPr>
            <w:tcW w:w="5580" w:type="dxa"/>
            <w:vAlign w:val="center"/>
          </w:tcPr>
          <w:p w14:paraId="74935A00" w14:textId="1CB3C6D1" w:rsidR="005F0183" w:rsidRPr="00E94D59" w:rsidRDefault="00507245" w:rsidP="00E94D59">
            <w:pPr>
              <w:pStyle w:val="webnormal"/>
            </w:pPr>
            <w:hyperlink r:id="rId50" w:history="1">
              <w:r w:rsidRPr="00507245">
                <w:rPr>
                  <w:rStyle w:val="Hyperlink"/>
                </w:rPr>
                <w:t>NovitasReimbursement@novitas-solutions.com</w:t>
              </w:r>
            </w:hyperlink>
          </w:p>
        </w:tc>
      </w:tr>
      <w:tr w:rsidR="005F0183" w:rsidRPr="00E94D59" w14:paraId="249B8BE9" w14:textId="77777777" w:rsidTr="005F0183">
        <w:tc>
          <w:tcPr>
            <w:tcW w:w="3330" w:type="dxa"/>
            <w:vAlign w:val="center"/>
          </w:tcPr>
          <w:p w14:paraId="5295765C" w14:textId="199CDF77" w:rsidR="005F0183" w:rsidRPr="00517BD0" w:rsidRDefault="005F0183" w:rsidP="00517BD0">
            <w:pPr>
              <w:pStyle w:val="webnormal"/>
            </w:pPr>
            <w:r w:rsidRPr="00E94D59">
              <w:t xml:space="preserve">Tie-ins / Tie-outs </w:t>
            </w:r>
            <w:r>
              <w:t>c</w:t>
            </w:r>
            <w:r w:rsidRPr="00E94D59">
              <w:t xml:space="preserve">hange of </w:t>
            </w:r>
            <w:r>
              <w:t>o</w:t>
            </w:r>
            <w:r w:rsidRPr="00E94D59">
              <w:t xml:space="preserve">wnership or </w:t>
            </w:r>
            <w:r>
              <w:t>a</w:t>
            </w:r>
            <w:r w:rsidRPr="00E94D59">
              <w:t>ddress</w:t>
            </w:r>
          </w:p>
        </w:tc>
        <w:tc>
          <w:tcPr>
            <w:tcW w:w="5580" w:type="dxa"/>
            <w:vAlign w:val="center"/>
          </w:tcPr>
          <w:p w14:paraId="237041DD" w14:textId="46036846" w:rsidR="005F0183" w:rsidRPr="00517BD0" w:rsidRDefault="005F0183" w:rsidP="00517BD0">
            <w:pPr>
              <w:pStyle w:val="webnormal"/>
            </w:pPr>
            <w:hyperlink r:id="rId51" w:history="1">
              <w:r w:rsidRPr="00E9743A">
                <w:rPr>
                  <w:rStyle w:val="Hyperlink"/>
                </w:rPr>
                <w:t>Seth.Ruff@novitas-solutions.com</w:t>
              </w:r>
            </w:hyperlink>
            <w:r w:rsidRPr="00E94D59">
              <w:t>  </w:t>
            </w:r>
          </w:p>
        </w:tc>
      </w:tr>
      <w:tr w:rsidR="005F0183" w:rsidRPr="00E94D59" w14:paraId="2117332E" w14:textId="77777777" w:rsidTr="005F0183">
        <w:tc>
          <w:tcPr>
            <w:tcW w:w="3330" w:type="dxa"/>
            <w:vAlign w:val="center"/>
          </w:tcPr>
          <w:p w14:paraId="7E532E33" w14:textId="7BF3A2A0" w:rsidR="005F0183" w:rsidRPr="00E94D59" w:rsidRDefault="005F0183" w:rsidP="00E94D59">
            <w:pPr>
              <w:pStyle w:val="webnormal"/>
            </w:pPr>
            <w:r w:rsidRPr="00E94D59">
              <w:t xml:space="preserve">Volume </w:t>
            </w:r>
            <w:r>
              <w:t>d</w:t>
            </w:r>
            <w:r w:rsidRPr="00E94D59">
              <w:t xml:space="preserve">ecrease </w:t>
            </w:r>
            <w:r>
              <w:t>a</w:t>
            </w:r>
            <w:r w:rsidRPr="00E94D59">
              <w:t>djustments</w:t>
            </w:r>
          </w:p>
        </w:tc>
        <w:tc>
          <w:tcPr>
            <w:tcW w:w="5580" w:type="dxa"/>
            <w:vAlign w:val="center"/>
          </w:tcPr>
          <w:p w14:paraId="6D6D9C6F" w14:textId="0E00D3D9" w:rsidR="005F0183" w:rsidRPr="00E94D59" w:rsidRDefault="005F0183" w:rsidP="00D06649">
            <w:pPr>
              <w:pStyle w:val="webnormal"/>
            </w:pPr>
            <w:hyperlink r:id="rId52" w:history="1">
              <w:r w:rsidRPr="00510D70">
                <w:rPr>
                  <w:rStyle w:val="Hyperlink"/>
                </w:rPr>
                <w:t>Jessica.Wallace@novitas-solutions.com</w:t>
              </w:r>
            </w:hyperlink>
          </w:p>
        </w:tc>
      </w:tr>
    </w:tbl>
    <w:p w14:paraId="45C0DED7" w14:textId="1331B95F" w:rsidR="00D64A9D" w:rsidRDefault="00D64A9D" w:rsidP="00E94D59">
      <w:pPr>
        <w:pStyle w:val="webnormal"/>
      </w:pPr>
    </w:p>
    <w:p w14:paraId="75A12E20" w14:textId="6A42F504" w:rsidR="00D64A9D" w:rsidRPr="00E94D59" w:rsidRDefault="00300C11" w:rsidP="00D64A9D">
      <w:pPr>
        <w:pStyle w:val="webimage"/>
      </w:pPr>
      <w:r w:rsidRPr="00300C11">
        <w:rPr>
          <w:noProof/>
        </w:rPr>
        <w:drawing>
          <wp:inline distT="0" distB="0" distL="0" distR="0" wp14:anchorId="5CCC2600" wp14:editId="25BE9244">
            <wp:extent cx="5975350" cy="342900"/>
            <wp:effectExtent l="0" t="0" r="6350" b="0"/>
            <wp:docPr id="2" name="Picture 2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A9D" w:rsidRPr="00E94D59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05A7"/>
    <w:multiLevelType w:val="multilevel"/>
    <w:tmpl w:val="056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B196E"/>
    <w:multiLevelType w:val="multilevel"/>
    <w:tmpl w:val="73D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C5C4C"/>
    <w:multiLevelType w:val="multilevel"/>
    <w:tmpl w:val="22D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2691427">
    <w:abstractNumId w:val="11"/>
  </w:num>
  <w:num w:numId="2" w16cid:durableId="1056390268">
    <w:abstractNumId w:val="16"/>
  </w:num>
  <w:num w:numId="3" w16cid:durableId="1861115500">
    <w:abstractNumId w:val="10"/>
  </w:num>
  <w:num w:numId="4" w16cid:durableId="1574588840">
    <w:abstractNumId w:val="19"/>
  </w:num>
  <w:num w:numId="5" w16cid:durableId="822817260">
    <w:abstractNumId w:val="15"/>
  </w:num>
  <w:num w:numId="6" w16cid:durableId="890338060">
    <w:abstractNumId w:val="17"/>
  </w:num>
  <w:num w:numId="7" w16cid:durableId="1760635031">
    <w:abstractNumId w:val="15"/>
  </w:num>
  <w:num w:numId="8" w16cid:durableId="232863160">
    <w:abstractNumId w:val="19"/>
  </w:num>
  <w:num w:numId="9" w16cid:durableId="1306937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485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317323">
    <w:abstractNumId w:val="11"/>
  </w:num>
  <w:num w:numId="12" w16cid:durableId="1932740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743174">
    <w:abstractNumId w:val="9"/>
  </w:num>
  <w:num w:numId="14" w16cid:durableId="1834178260">
    <w:abstractNumId w:val="7"/>
  </w:num>
  <w:num w:numId="15" w16cid:durableId="1175220131">
    <w:abstractNumId w:val="6"/>
  </w:num>
  <w:num w:numId="16" w16cid:durableId="1446849377">
    <w:abstractNumId w:val="5"/>
  </w:num>
  <w:num w:numId="17" w16cid:durableId="2097093689">
    <w:abstractNumId w:val="4"/>
  </w:num>
  <w:num w:numId="18" w16cid:durableId="377706383">
    <w:abstractNumId w:val="8"/>
  </w:num>
  <w:num w:numId="19" w16cid:durableId="1281884898">
    <w:abstractNumId w:val="3"/>
  </w:num>
  <w:num w:numId="20" w16cid:durableId="312491211">
    <w:abstractNumId w:val="2"/>
  </w:num>
  <w:num w:numId="21" w16cid:durableId="1316448779">
    <w:abstractNumId w:val="1"/>
  </w:num>
  <w:num w:numId="22" w16cid:durableId="554202276">
    <w:abstractNumId w:val="0"/>
  </w:num>
  <w:num w:numId="23" w16cid:durableId="8459842">
    <w:abstractNumId w:val="18"/>
  </w:num>
  <w:num w:numId="24" w16cid:durableId="78866721">
    <w:abstractNumId w:val="12"/>
  </w:num>
  <w:num w:numId="25" w16cid:durableId="1842964566">
    <w:abstractNumId w:val="13"/>
  </w:num>
  <w:num w:numId="26" w16cid:durableId="17442242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29"/>
    <w:rsid w:val="0002592C"/>
    <w:rsid w:val="00030BB4"/>
    <w:rsid w:val="00036E93"/>
    <w:rsid w:val="00045795"/>
    <w:rsid w:val="0006359F"/>
    <w:rsid w:val="00067367"/>
    <w:rsid w:val="00080971"/>
    <w:rsid w:val="00081567"/>
    <w:rsid w:val="000914C4"/>
    <w:rsid w:val="00092776"/>
    <w:rsid w:val="00093074"/>
    <w:rsid w:val="000A331D"/>
    <w:rsid w:val="000C1D4A"/>
    <w:rsid w:val="000C5923"/>
    <w:rsid w:val="001062D2"/>
    <w:rsid w:val="00130DF9"/>
    <w:rsid w:val="0013749E"/>
    <w:rsid w:val="001423BD"/>
    <w:rsid w:val="00145DCD"/>
    <w:rsid w:val="00157BBA"/>
    <w:rsid w:val="00164025"/>
    <w:rsid w:val="00184829"/>
    <w:rsid w:val="00197690"/>
    <w:rsid w:val="001A0AB9"/>
    <w:rsid w:val="001C4E73"/>
    <w:rsid w:val="001D34F4"/>
    <w:rsid w:val="001D4214"/>
    <w:rsid w:val="001F1D99"/>
    <w:rsid w:val="00202A27"/>
    <w:rsid w:val="002241A7"/>
    <w:rsid w:val="0022469C"/>
    <w:rsid w:val="00232375"/>
    <w:rsid w:val="00233EDF"/>
    <w:rsid w:val="00234A68"/>
    <w:rsid w:val="00235F43"/>
    <w:rsid w:val="0023708E"/>
    <w:rsid w:val="0024090C"/>
    <w:rsid w:val="002448DE"/>
    <w:rsid w:val="002455F9"/>
    <w:rsid w:val="00247A49"/>
    <w:rsid w:val="002561BD"/>
    <w:rsid w:val="002616CF"/>
    <w:rsid w:val="00261B07"/>
    <w:rsid w:val="00265B6A"/>
    <w:rsid w:val="00272E35"/>
    <w:rsid w:val="002855A0"/>
    <w:rsid w:val="00285DEA"/>
    <w:rsid w:val="00292072"/>
    <w:rsid w:val="00295E9F"/>
    <w:rsid w:val="0029702C"/>
    <w:rsid w:val="002A74AF"/>
    <w:rsid w:val="002B3AF0"/>
    <w:rsid w:val="002E3412"/>
    <w:rsid w:val="002F7191"/>
    <w:rsid w:val="00300C11"/>
    <w:rsid w:val="00325C54"/>
    <w:rsid w:val="00342647"/>
    <w:rsid w:val="00351AFD"/>
    <w:rsid w:val="00352641"/>
    <w:rsid w:val="0035508D"/>
    <w:rsid w:val="003619D0"/>
    <w:rsid w:val="00377EE5"/>
    <w:rsid w:val="00391469"/>
    <w:rsid w:val="00392C58"/>
    <w:rsid w:val="003A22EB"/>
    <w:rsid w:val="003A4950"/>
    <w:rsid w:val="003A5460"/>
    <w:rsid w:val="003B31A7"/>
    <w:rsid w:val="003C0D63"/>
    <w:rsid w:val="003E724F"/>
    <w:rsid w:val="003F59E2"/>
    <w:rsid w:val="00402D58"/>
    <w:rsid w:val="004162AE"/>
    <w:rsid w:val="0042740F"/>
    <w:rsid w:val="00440287"/>
    <w:rsid w:val="00450A0F"/>
    <w:rsid w:val="004534F3"/>
    <w:rsid w:val="00461148"/>
    <w:rsid w:val="00470740"/>
    <w:rsid w:val="004714B0"/>
    <w:rsid w:val="00480B7B"/>
    <w:rsid w:val="00490A18"/>
    <w:rsid w:val="0049375B"/>
    <w:rsid w:val="004A2EB5"/>
    <w:rsid w:val="004B238C"/>
    <w:rsid w:val="004B445C"/>
    <w:rsid w:val="004C1B77"/>
    <w:rsid w:val="004E2A1C"/>
    <w:rsid w:val="004E7793"/>
    <w:rsid w:val="004F245F"/>
    <w:rsid w:val="004F6309"/>
    <w:rsid w:val="00507245"/>
    <w:rsid w:val="00517955"/>
    <w:rsid w:val="00517BD0"/>
    <w:rsid w:val="005224F9"/>
    <w:rsid w:val="00527829"/>
    <w:rsid w:val="00531591"/>
    <w:rsid w:val="00532DD3"/>
    <w:rsid w:val="00533994"/>
    <w:rsid w:val="00554208"/>
    <w:rsid w:val="005A517D"/>
    <w:rsid w:val="005D5587"/>
    <w:rsid w:val="005E29A6"/>
    <w:rsid w:val="005F0183"/>
    <w:rsid w:val="00600BAD"/>
    <w:rsid w:val="00603272"/>
    <w:rsid w:val="006060F9"/>
    <w:rsid w:val="006123BF"/>
    <w:rsid w:val="00616BD1"/>
    <w:rsid w:val="00632C35"/>
    <w:rsid w:val="00635E85"/>
    <w:rsid w:val="006402B5"/>
    <w:rsid w:val="0065023C"/>
    <w:rsid w:val="00664FD2"/>
    <w:rsid w:val="00667834"/>
    <w:rsid w:val="00682A49"/>
    <w:rsid w:val="00685B7D"/>
    <w:rsid w:val="00686197"/>
    <w:rsid w:val="00690663"/>
    <w:rsid w:val="00691F2B"/>
    <w:rsid w:val="006A3462"/>
    <w:rsid w:val="006A3A71"/>
    <w:rsid w:val="006A5855"/>
    <w:rsid w:val="006D531A"/>
    <w:rsid w:val="006E3869"/>
    <w:rsid w:val="0070206E"/>
    <w:rsid w:val="0071557A"/>
    <w:rsid w:val="0073729C"/>
    <w:rsid w:val="007519CF"/>
    <w:rsid w:val="00764865"/>
    <w:rsid w:val="007925FC"/>
    <w:rsid w:val="007955DB"/>
    <w:rsid w:val="007B1C01"/>
    <w:rsid w:val="007B479D"/>
    <w:rsid w:val="007B66E5"/>
    <w:rsid w:val="007B7910"/>
    <w:rsid w:val="007C4525"/>
    <w:rsid w:val="007D24BF"/>
    <w:rsid w:val="007E4DDD"/>
    <w:rsid w:val="007E64A0"/>
    <w:rsid w:val="00803F9D"/>
    <w:rsid w:val="008123FC"/>
    <w:rsid w:val="00823A86"/>
    <w:rsid w:val="00824842"/>
    <w:rsid w:val="00834EF4"/>
    <w:rsid w:val="00851540"/>
    <w:rsid w:val="00861C2B"/>
    <w:rsid w:val="0088323E"/>
    <w:rsid w:val="00897713"/>
    <w:rsid w:val="008A0E01"/>
    <w:rsid w:val="008B7507"/>
    <w:rsid w:val="008C5310"/>
    <w:rsid w:val="008D768D"/>
    <w:rsid w:val="008E0506"/>
    <w:rsid w:val="008E455A"/>
    <w:rsid w:val="008F343B"/>
    <w:rsid w:val="008F5CB3"/>
    <w:rsid w:val="009312AD"/>
    <w:rsid w:val="00937016"/>
    <w:rsid w:val="009470EE"/>
    <w:rsid w:val="00953CC4"/>
    <w:rsid w:val="00971B50"/>
    <w:rsid w:val="009766AD"/>
    <w:rsid w:val="009811F7"/>
    <w:rsid w:val="00983D58"/>
    <w:rsid w:val="009858E1"/>
    <w:rsid w:val="00986FB4"/>
    <w:rsid w:val="00990889"/>
    <w:rsid w:val="00994EC4"/>
    <w:rsid w:val="009D41EE"/>
    <w:rsid w:val="009E3FB3"/>
    <w:rsid w:val="009E7F89"/>
    <w:rsid w:val="009F3BBD"/>
    <w:rsid w:val="00A12281"/>
    <w:rsid w:val="00A16B64"/>
    <w:rsid w:val="00A17760"/>
    <w:rsid w:val="00A2032A"/>
    <w:rsid w:val="00A24301"/>
    <w:rsid w:val="00A25868"/>
    <w:rsid w:val="00A40957"/>
    <w:rsid w:val="00A4117F"/>
    <w:rsid w:val="00A60B63"/>
    <w:rsid w:val="00A667E9"/>
    <w:rsid w:val="00A742D2"/>
    <w:rsid w:val="00A871B8"/>
    <w:rsid w:val="00AA6481"/>
    <w:rsid w:val="00AB082F"/>
    <w:rsid w:val="00AC5345"/>
    <w:rsid w:val="00AE1250"/>
    <w:rsid w:val="00AE3064"/>
    <w:rsid w:val="00B01F1A"/>
    <w:rsid w:val="00B23960"/>
    <w:rsid w:val="00B2746C"/>
    <w:rsid w:val="00B312AB"/>
    <w:rsid w:val="00B50F55"/>
    <w:rsid w:val="00B568D0"/>
    <w:rsid w:val="00B85757"/>
    <w:rsid w:val="00B9086F"/>
    <w:rsid w:val="00B92AB0"/>
    <w:rsid w:val="00B97C37"/>
    <w:rsid w:val="00BA1E9E"/>
    <w:rsid w:val="00BA49FA"/>
    <w:rsid w:val="00BD1B7C"/>
    <w:rsid w:val="00BE35C1"/>
    <w:rsid w:val="00BF1530"/>
    <w:rsid w:val="00BF18D2"/>
    <w:rsid w:val="00C01E1D"/>
    <w:rsid w:val="00C0674E"/>
    <w:rsid w:val="00C10E1A"/>
    <w:rsid w:val="00C16A79"/>
    <w:rsid w:val="00C16B04"/>
    <w:rsid w:val="00C23AC7"/>
    <w:rsid w:val="00C261AE"/>
    <w:rsid w:val="00C34A72"/>
    <w:rsid w:val="00C43E42"/>
    <w:rsid w:val="00C719C3"/>
    <w:rsid w:val="00CA0430"/>
    <w:rsid w:val="00CB318D"/>
    <w:rsid w:val="00CB69FC"/>
    <w:rsid w:val="00CB6DB8"/>
    <w:rsid w:val="00CB7FF8"/>
    <w:rsid w:val="00CC0725"/>
    <w:rsid w:val="00CD1E34"/>
    <w:rsid w:val="00D05EB8"/>
    <w:rsid w:val="00D06649"/>
    <w:rsid w:val="00D11DDE"/>
    <w:rsid w:val="00D23272"/>
    <w:rsid w:val="00D24E78"/>
    <w:rsid w:val="00D30520"/>
    <w:rsid w:val="00D30755"/>
    <w:rsid w:val="00D54E51"/>
    <w:rsid w:val="00D56511"/>
    <w:rsid w:val="00D6399B"/>
    <w:rsid w:val="00D64A9D"/>
    <w:rsid w:val="00D700FD"/>
    <w:rsid w:val="00D8382B"/>
    <w:rsid w:val="00DA2A19"/>
    <w:rsid w:val="00DA3778"/>
    <w:rsid w:val="00DA37DB"/>
    <w:rsid w:val="00DA5E30"/>
    <w:rsid w:val="00DB048B"/>
    <w:rsid w:val="00DB55A2"/>
    <w:rsid w:val="00DD138E"/>
    <w:rsid w:val="00DD4B64"/>
    <w:rsid w:val="00DD5EA1"/>
    <w:rsid w:val="00DD696F"/>
    <w:rsid w:val="00DF0F42"/>
    <w:rsid w:val="00DF1B00"/>
    <w:rsid w:val="00E36B4A"/>
    <w:rsid w:val="00E46A91"/>
    <w:rsid w:val="00E55436"/>
    <w:rsid w:val="00E55B4F"/>
    <w:rsid w:val="00E567FB"/>
    <w:rsid w:val="00E56FAA"/>
    <w:rsid w:val="00E6018B"/>
    <w:rsid w:val="00E60C0C"/>
    <w:rsid w:val="00E635D6"/>
    <w:rsid w:val="00E710DE"/>
    <w:rsid w:val="00E82134"/>
    <w:rsid w:val="00E835AC"/>
    <w:rsid w:val="00E94D59"/>
    <w:rsid w:val="00E94FDB"/>
    <w:rsid w:val="00EA1678"/>
    <w:rsid w:val="00EA222E"/>
    <w:rsid w:val="00EA68CB"/>
    <w:rsid w:val="00EB59C5"/>
    <w:rsid w:val="00EC3BBA"/>
    <w:rsid w:val="00ED04B6"/>
    <w:rsid w:val="00ED1A74"/>
    <w:rsid w:val="00ED29D2"/>
    <w:rsid w:val="00EE7EC6"/>
    <w:rsid w:val="00F00331"/>
    <w:rsid w:val="00F06421"/>
    <w:rsid w:val="00F135B6"/>
    <w:rsid w:val="00F14187"/>
    <w:rsid w:val="00F21E09"/>
    <w:rsid w:val="00F23054"/>
    <w:rsid w:val="00F2799C"/>
    <w:rsid w:val="00F73182"/>
    <w:rsid w:val="00F74180"/>
    <w:rsid w:val="00F83C35"/>
    <w:rsid w:val="00FB2F1F"/>
    <w:rsid w:val="00FC3EBB"/>
    <w:rsid w:val="00FE0FB9"/>
    <w:rsid w:val="00FE2201"/>
    <w:rsid w:val="00FE4F10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3ADC"/>
  <w15:docId w15:val="{709C877E-C7E6-4B51-A8FA-0BC6A76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312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paragraph" w:styleId="NormalWeb">
    <w:name w:val="Normal (Web)"/>
    <w:basedOn w:val="Normal"/>
    <w:uiPriority w:val="99"/>
    <w:semiHidden/>
    <w:unhideWhenUsed/>
    <w:locked/>
    <w:rsid w:val="00184829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482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2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rod.Hause@novitas-solutions.com" TargetMode="External"/><Relationship Id="rId18" Type="http://schemas.openxmlformats.org/officeDocument/2006/relationships/hyperlink" Target="mailto:Raymond.Bossong@novitas-solutions.com" TargetMode="External"/><Relationship Id="rId26" Type="http://schemas.openxmlformats.org/officeDocument/2006/relationships/hyperlink" Target="mailto:EUS_Support@cms.hhs.gov" TargetMode="External"/><Relationship Id="rId39" Type="http://schemas.openxmlformats.org/officeDocument/2006/relationships/hyperlink" Target="mailto:NovitasReimbursement@novitas-solutions.com" TargetMode="External"/><Relationship Id="rId21" Type="http://schemas.openxmlformats.org/officeDocument/2006/relationships/hyperlink" Target="mailto:Settlement@novitas-solutions.com" TargetMode="External"/><Relationship Id="rId34" Type="http://schemas.openxmlformats.org/officeDocument/2006/relationships/hyperlink" Target="mailto:NovitasReimbursement@novitas-solutions.com" TargetMode="External"/><Relationship Id="rId42" Type="http://schemas.openxmlformats.org/officeDocument/2006/relationships/hyperlink" Target="mailto:number-creditbalanceinquiries@novitas-solutions.com" TargetMode="External"/><Relationship Id="rId47" Type="http://schemas.openxmlformats.org/officeDocument/2006/relationships/hyperlink" Target="mailto:NovitasReimbursement@novitas-solutions.com" TargetMode="External"/><Relationship Id="rId50" Type="http://schemas.openxmlformats.org/officeDocument/2006/relationships/hyperlink" Target="mailto:NovitasReimbursement@novitas-solutions.com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Nicole.Henry@novitas-solutions.com" TargetMode="External"/><Relationship Id="rId17" Type="http://schemas.openxmlformats.org/officeDocument/2006/relationships/hyperlink" Target="mailto:Dawn.Hooper@fcso.com" TargetMode="External"/><Relationship Id="rId25" Type="http://schemas.openxmlformats.org/officeDocument/2006/relationships/hyperlink" Target="mailto:Settlement@novitas-solutions.com" TargetMode="External"/><Relationship Id="rId33" Type="http://schemas.openxmlformats.org/officeDocument/2006/relationships/hyperlink" Target="mailto:NovitasReimbursement@novitas-solutions.com" TargetMode="External"/><Relationship Id="rId38" Type="http://schemas.openxmlformats.org/officeDocument/2006/relationships/hyperlink" Target="mailto:JLWageIndex@novitas-solutions.com" TargetMode="External"/><Relationship Id="rId46" Type="http://schemas.openxmlformats.org/officeDocument/2006/relationships/hyperlink" Target="mailto:NovitasReimbursement@novitas-solution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openings@novitas-solutions.com" TargetMode="External"/><Relationship Id="rId20" Type="http://schemas.openxmlformats.org/officeDocument/2006/relationships/hyperlink" Target="mailto:Settlement@novitas-solutions.com" TargetMode="External"/><Relationship Id="rId29" Type="http://schemas.openxmlformats.org/officeDocument/2006/relationships/hyperlink" Target="mailto:NovitasReimbursement@novitas-solutions.com" TargetMode="External"/><Relationship Id="rId41" Type="http://schemas.openxmlformats.org/officeDocument/2006/relationships/hyperlink" Target="mailto:costreportappeals@novitas-solutions.com" TargetMode="External"/><Relationship Id="rId54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inn.Mcguire@novitas-solutions.com" TargetMode="External"/><Relationship Id="rId24" Type="http://schemas.openxmlformats.org/officeDocument/2006/relationships/hyperlink" Target="mailto:Settlement@novitas-solutions.com" TargetMode="External"/><Relationship Id="rId32" Type="http://schemas.openxmlformats.org/officeDocument/2006/relationships/hyperlink" Target="mailto:NovitasReimbursement@novitas-solutions.com" TargetMode="External"/><Relationship Id="rId37" Type="http://schemas.openxmlformats.org/officeDocument/2006/relationships/hyperlink" Target="mailto:Krystyna.Gallegos@novitas-solutions.com" TargetMode="External"/><Relationship Id="rId40" Type="http://schemas.openxmlformats.org/officeDocument/2006/relationships/hyperlink" Target="mailto:ReimbursementJL@novitas-solutions.com" TargetMode="External"/><Relationship Id="rId45" Type="http://schemas.openxmlformats.org/officeDocument/2006/relationships/hyperlink" Target="mailto:NovitasReimbursement@novitas-solutions.com" TargetMode="External"/><Relationship Id="rId53" Type="http://schemas.openxmlformats.org/officeDocument/2006/relationships/hyperlink" Target="https://cmsmacfedramp.gov1.qualtrics.com/jfe/form/SV_0BuI0O9h6CI1m7A" TargetMode="External"/><Relationship Id="rId5" Type="http://schemas.openxmlformats.org/officeDocument/2006/relationships/styles" Target="styles.xml"/><Relationship Id="rId15" Type="http://schemas.openxmlformats.org/officeDocument/2006/relationships/hyperlink" Target="mailto:izaiah.anderson@novitas-solutions.com" TargetMode="External"/><Relationship Id="rId23" Type="http://schemas.openxmlformats.org/officeDocument/2006/relationships/hyperlink" Target="mailto:Settlement@novitas-solutions.com" TargetMode="External"/><Relationship Id="rId28" Type="http://schemas.openxmlformats.org/officeDocument/2006/relationships/hyperlink" Target="mailto:Renee.Wheatley@novitas-solutions.com" TargetMode="External"/><Relationship Id="rId36" Type="http://schemas.openxmlformats.org/officeDocument/2006/relationships/hyperlink" Target="mailto:NovitasReimbursement@novitas-solutions.com" TargetMode="External"/><Relationship Id="rId49" Type="http://schemas.openxmlformats.org/officeDocument/2006/relationships/hyperlink" Target="mailto:Kelvin.Miles@fcso.com" TargetMode="External"/><Relationship Id="rId10" Type="http://schemas.openxmlformats.org/officeDocument/2006/relationships/hyperlink" Target="mailto:Jessica.Wallace@novitas-solutions.com" TargetMode="External"/><Relationship Id="rId19" Type="http://schemas.openxmlformats.org/officeDocument/2006/relationships/hyperlink" Target="mailto:creditbalanceinquiries@novitas-solutions.com" TargetMode="External"/><Relationship Id="rId31" Type="http://schemas.openxmlformats.org/officeDocument/2006/relationships/hyperlink" Target="mailto:NovitasReimbursement@novitas-solutions.com" TargetMode="External"/><Relationship Id="rId44" Type="http://schemas.openxmlformats.org/officeDocument/2006/relationships/hyperlink" Target="mailto:NovitasReimbursement@novitas-solutions.com" TargetMode="External"/><Relationship Id="rId52" Type="http://schemas.openxmlformats.org/officeDocument/2006/relationships/hyperlink" Target="mailto:Jessica.Wallace@novitas-solution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ruce.Snyder@novitas-solutions.com" TargetMode="External"/><Relationship Id="rId14" Type="http://schemas.openxmlformats.org/officeDocument/2006/relationships/hyperlink" Target="mailto:allison.pascarella@novitas-solutions.com" TargetMode="External"/><Relationship Id="rId22" Type="http://schemas.openxmlformats.org/officeDocument/2006/relationships/hyperlink" Target="mailto:Seth.Ruff@novitas-solutions.com" TargetMode="External"/><Relationship Id="rId27" Type="http://schemas.openxmlformats.org/officeDocument/2006/relationships/hyperlink" Target="mailto:Lucy.Torres-Fant@novitas-solutions.com" TargetMode="External"/><Relationship Id="rId30" Type="http://schemas.openxmlformats.org/officeDocument/2006/relationships/hyperlink" Target="mailto:NovitasReimbursement@novitas-solutions.com" TargetMode="External"/><Relationship Id="rId35" Type="http://schemas.openxmlformats.org/officeDocument/2006/relationships/hyperlink" Target="mailto:NovitasReimbursement@novitas-solutions.com" TargetMode="External"/><Relationship Id="rId43" Type="http://schemas.openxmlformats.org/officeDocument/2006/relationships/hyperlink" Target="mailto:NovitasReimbursement@novitas-solutions.com" TargetMode="External"/><Relationship Id="rId48" Type="http://schemas.openxmlformats.org/officeDocument/2006/relationships/hyperlink" Target="mailto:Theresa.Bigsby@fcso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novitas-solutions.com/webcenter/content/conn/UCM_Repository/uuid/dDocName:00003711" TargetMode="External"/><Relationship Id="rId51" Type="http://schemas.openxmlformats.org/officeDocument/2006/relationships/hyperlink" Target="mailto:Seth.Ruff@novitas-solutions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BC97A-68BE-4C27-95FF-3C3D088F8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72885-9049-4F4B-AD18-E78F117BB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753756-8939-49F3-8A50-51B4CFFE6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Blair, Barshaunna</dc:creator>
  <cp:lastModifiedBy>Cox, Steven</cp:lastModifiedBy>
  <cp:revision>4</cp:revision>
  <cp:lastPrinted>2013-08-22T18:47:00Z</cp:lastPrinted>
  <dcterms:created xsi:type="dcterms:W3CDTF">2025-03-24T11:47:00Z</dcterms:created>
  <dcterms:modified xsi:type="dcterms:W3CDTF">2025-09-25T13:44:00Z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