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1B3C" w14:textId="2EFCF517" w:rsidR="00AB6094" w:rsidRDefault="007D22F5" w:rsidP="001A7B87">
      <w:pPr>
        <w:pStyle w:val="webheader"/>
      </w:pPr>
      <w:bookmarkStart w:id="0" w:name="content"/>
      <w:r>
        <w:t>The Centers for Medicare and Medicaid Services (</w:t>
      </w:r>
      <w:r w:rsidR="00AB6094" w:rsidRPr="001A7B87">
        <w:t>CMS</w:t>
      </w:r>
      <w:r>
        <w:t xml:space="preserve">) </w:t>
      </w:r>
      <w:r w:rsidR="00D74BB6">
        <w:t>r</w:t>
      </w:r>
      <w:r w:rsidR="00AB6094" w:rsidRPr="001A7B87">
        <w:t xml:space="preserve">elated </w:t>
      </w:r>
      <w:r w:rsidR="00D74BB6">
        <w:t>l</w:t>
      </w:r>
      <w:r w:rsidR="00AB6094" w:rsidRPr="001A7B87">
        <w:t>inks - Reimbursement</w:t>
      </w:r>
      <w:bookmarkEnd w:id="0"/>
      <w:r w:rsidR="00AB6094" w:rsidRPr="001A7B87">
        <w:t xml:space="preserve"> </w:t>
      </w:r>
    </w:p>
    <w:p w14:paraId="289C92EE" w14:textId="77777777" w:rsidR="00CB220A" w:rsidRDefault="00CB220A" w:rsidP="00CB220A">
      <w:pPr>
        <w:pStyle w:val="webnormal"/>
      </w:pPr>
    </w:p>
    <w:p w14:paraId="19BD8EE7" w14:textId="4352FE56" w:rsidR="00AB6094" w:rsidRPr="001A7B87" w:rsidRDefault="00AB6094" w:rsidP="001A7B87">
      <w:pPr>
        <w:pStyle w:val="webheader2"/>
      </w:pPr>
      <w:bookmarkStart w:id="1" w:name="psr"/>
      <w:bookmarkStart w:id="2" w:name="fee"/>
      <w:bookmarkEnd w:id="1"/>
      <w:bookmarkEnd w:id="2"/>
      <w:r w:rsidRPr="001A7B87">
        <w:t xml:space="preserve">Provider </w:t>
      </w:r>
      <w:r w:rsidR="00D74BB6">
        <w:t>s</w:t>
      </w:r>
      <w:r w:rsidRPr="001A7B87">
        <w:t xml:space="preserve">tatistical and </w:t>
      </w:r>
      <w:r w:rsidR="00D74BB6">
        <w:t>r</w:t>
      </w:r>
      <w:r w:rsidRPr="001A7B87">
        <w:t xml:space="preserve">eimbursement (PS&amp;R) </w:t>
      </w:r>
      <w:r w:rsidR="00D74BB6">
        <w:t>s</w:t>
      </w:r>
      <w:r w:rsidRPr="001A7B87">
        <w:t>ystem</w:t>
      </w:r>
    </w:p>
    <w:p w14:paraId="181FF09D" w14:textId="77777777" w:rsidR="001A7B87" w:rsidRPr="008C79A7" w:rsidRDefault="008C79A7" w:rsidP="001A7B87">
      <w:pPr>
        <w:pStyle w:val="webbullet1"/>
        <w:rPr>
          <w:rStyle w:val="Hyperlink"/>
        </w:rPr>
      </w:pPr>
      <w:r>
        <w:fldChar w:fldCharType="begin"/>
      </w:r>
      <w:r>
        <w:instrText>HYPERLINK "http://www.cms.gov/PSRR/01_Overview.asp" \l "TopOfPage" \t "_blank"</w:instrText>
      </w:r>
      <w:r>
        <w:fldChar w:fldCharType="separate"/>
      </w:r>
      <w:r w:rsidR="00AB6094" w:rsidRPr="008C79A7">
        <w:rPr>
          <w:rStyle w:val="Hyperlink"/>
        </w:rPr>
        <w:t>Overview</w:t>
      </w:r>
    </w:p>
    <w:p w14:paraId="1C5E6F75" w14:textId="67D6BD6E" w:rsidR="00AB6094" w:rsidRPr="008C79A7" w:rsidRDefault="008C79A7" w:rsidP="001A7B87">
      <w:pPr>
        <w:pStyle w:val="webbullet1"/>
        <w:rPr>
          <w:rStyle w:val="Hyperlink"/>
        </w:rPr>
      </w:pPr>
      <w:r>
        <w:fldChar w:fldCharType="end"/>
      </w:r>
      <w:r>
        <w:fldChar w:fldCharType="begin"/>
      </w:r>
      <w:r w:rsidR="00CE7BA9">
        <w:instrText>HYPERLINK "https://www.cms.gov/Research-Statistics-Data-and-Systems/Statistics-Trends-and-Reports/PSRR/Provider_Community.html" \t "_blank"</w:instrText>
      </w:r>
      <w:r>
        <w:fldChar w:fldCharType="separate"/>
      </w:r>
      <w:r w:rsidR="00AB6094" w:rsidRPr="008C79A7">
        <w:rPr>
          <w:rStyle w:val="Hyperlink"/>
        </w:rPr>
        <w:t xml:space="preserve">Provider </w:t>
      </w:r>
      <w:r w:rsidR="00D74BB6">
        <w:rPr>
          <w:rStyle w:val="Hyperlink"/>
        </w:rPr>
        <w:t>c</w:t>
      </w:r>
      <w:r w:rsidR="00AB6094" w:rsidRPr="008C79A7">
        <w:rPr>
          <w:rStyle w:val="Hyperlink"/>
        </w:rPr>
        <w:t>ommunity</w:t>
      </w:r>
    </w:p>
    <w:bookmarkStart w:id="3" w:name="outliers"/>
    <w:bookmarkEnd w:id="3"/>
    <w:p w14:paraId="6DE6ACB9" w14:textId="15A5CFBC" w:rsidR="00AB6094" w:rsidRPr="001A7B87" w:rsidRDefault="008C79A7" w:rsidP="001A7B87">
      <w:pPr>
        <w:pStyle w:val="webheader2"/>
      </w:pPr>
      <w:r>
        <w:rPr>
          <w:rFonts w:ascii="Arial" w:hAnsi="Arial"/>
          <w:b w:val="0"/>
          <w:sz w:val="24"/>
          <w:szCs w:val="24"/>
        </w:rPr>
        <w:fldChar w:fldCharType="end"/>
      </w:r>
      <w:r w:rsidR="00AB6094" w:rsidRPr="001A7B87">
        <w:t xml:space="preserve">Acute </w:t>
      </w:r>
      <w:r w:rsidR="00D74BB6">
        <w:t>c</w:t>
      </w:r>
      <w:r w:rsidR="00AB6094" w:rsidRPr="001A7B87">
        <w:t xml:space="preserve">are </w:t>
      </w:r>
      <w:r w:rsidR="00D74BB6">
        <w:t>h</w:t>
      </w:r>
      <w:r w:rsidR="00AB6094" w:rsidRPr="001A7B87">
        <w:t>ospitals</w:t>
      </w:r>
    </w:p>
    <w:p w14:paraId="457D3183" w14:textId="77777777" w:rsidR="001A7B87" w:rsidRPr="008C79A7" w:rsidRDefault="008C79A7" w:rsidP="001A7B87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"https://www.cms.gov/Center/Provider-Type/Hospital-Center.html" \t "_blank" </w:instrText>
      </w:r>
      <w:r>
        <w:fldChar w:fldCharType="separate"/>
      </w:r>
      <w:r w:rsidR="00AB6094" w:rsidRPr="008C79A7">
        <w:rPr>
          <w:rStyle w:val="Hyperlink"/>
        </w:rPr>
        <w:t>Hospital Center</w:t>
      </w:r>
    </w:p>
    <w:p w14:paraId="6EE1559D" w14:textId="0D6FE0F5" w:rsidR="00CB220A" w:rsidRPr="008C79A7" w:rsidRDefault="008C79A7" w:rsidP="00CB220A">
      <w:pPr>
        <w:pStyle w:val="webbullet1"/>
        <w:rPr>
          <w:rStyle w:val="Hyperlink"/>
        </w:rPr>
      </w:pPr>
      <w:r>
        <w:fldChar w:fldCharType="end"/>
      </w:r>
      <w:r>
        <w:fldChar w:fldCharType="begin"/>
      </w:r>
      <w:r w:rsidR="00AA0CEE">
        <w:instrText>HYPERLINK "https://www.cms.gov/Outreach-and-Education/Medicare-Learning-Network-MLN/MLNProducts/html/medicare-payment-systems.html" \l "Acute" \t "_blank"</w:instrText>
      </w:r>
      <w:r>
        <w:fldChar w:fldCharType="separate"/>
      </w:r>
      <w:r w:rsidR="00AB6094" w:rsidRPr="008C79A7">
        <w:rPr>
          <w:rStyle w:val="Hyperlink"/>
        </w:rPr>
        <w:t>I</w:t>
      </w:r>
      <w:r w:rsidR="00CE7BA9">
        <w:rPr>
          <w:rStyle w:val="Hyperlink"/>
        </w:rPr>
        <w:t xml:space="preserve">npatient </w:t>
      </w:r>
      <w:r w:rsidR="00D74BB6">
        <w:rPr>
          <w:rStyle w:val="Hyperlink"/>
        </w:rPr>
        <w:t>p</w:t>
      </w:r>
      <w:r w:rsidR="00CE7BA9">
        <w:rPr>
          <w:rStyle w:val="Hyperlink"/>
        </w:rPr>
        <w:t xml:space="preserve">rospective </w:t>
      </w:r>
      <w:r w:rsidR="00D74BB6">
        <w:rPr>
          <w:rStyle w:val="Hyperlink"/>
        </w:rPr>
        <w:t>p</w:t>
      </w:r>
      <w:r w:rsidR="00CE7BA9">
        <w:rPr>
          <w:rStyle w:val="Hyperlink"/>
        </w:rPr>
        <w:t xml:space="preserve">ayment </w:t>
      </w:r>
      <w:r w:rsidR="00D74BB6">
        <w:rPr>
          <w:rStyle w:val="Hyperlink"/>
        </w:rPr>
        <w:t>s</w:t>
      </w:r>
      <w:r w:rsidR="00CE7BA9">
        <w:rPr>
          <w:rStyle w:val="Hyperlink"/>
        </w:rPr>
        <w:t>ystem (IPPS)</w:t>
      </w:r>
      <w:r w:rsidR="00AB6094" w:rsidRPr="008C79A7">
        <w:rPr>
          <w:rStyle w:val="Hyperlink"/>
        </w:rPr>
        <w:t xml:space="preserve"> </w:t>
      </w:r>
      <w:r w:rsidR="00D86D88">
        <w:rPr>
          <w:rStyle w:val="Hyperlink"/>
        </w:rPr>
        <w:t xml:space="preserve">Medicare Learning Network (MLN) </w:t>
      </w:r>
      <w:r w:rsidR="00AA0CEE">
        <w:rPr>
          <w:rStyle w:val="Hyperlink"/>
        </w:rPr>
        <w:t>Educational Tool</w:t>
      </w:r>
      <w:r w:rsidR="00CB220A">
        <w:rPr>
          <w:rStyle w:val="Hyperlink"/>
        </w:rPr>
        <w:t xml:space="preserve">  </w:t>
      </w:r>
    </w:p>
    <w:p w14:paraId="559E5EDF" w14:textId="499B4D34" w:rsidR="001A7B87" w:rsidRPr="00AA0CEE" w:rsidRDefault="008C79A7" w:rsidP="00CB220A">
      <w:pPr>
        <w:pStyle w:val="webbullet1"/>
      </w:pPr>
      <w:r>
        <w:fldChar w:fldCharType="end"/>
      </w:r>
      <w:hyperlink r:id="rId8" w:history="1">
        <w:r w:rsidR="00CB220A">
          <w:rPr>
            <w:rStyle w:val="Hyperlink"/>
          </w:rPr>
          <w:t xml:space="preserve">IPPS </w:t>
        </w:r>
        <w:proofErr w:type="spellStart"/>
        <w:r w:rsidR="00CB220A">
          <w:rPr>
            <w:rStyle w:val="Hyperlink"/>
          </w:rPr>
          <w:t>Pricer</w:t>
        </w:r>
        <w:proofErr w:type="spellEnd"/>
      </w:hyperlink>
      <w:r w:rsidR="00CB220A">
        <w:t xml:space="preserve"> </w:t>
      </w:r>
    </w:p>
    <w:p w14:paraId="37AA6E26" w14:textId="46908D10" w:rsidR="00CE7BA9" w:rsidRPr="00056A36" w:rsidRDefault="00056A36" w:rsidP="00CB220A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"https://www.cms.gov/newsroom/fact-sheets/fy-2024-hospital-inpatient-prospective-payment-system-ipps-and-long-term-care-hospital-prospective-0" </w:instrText>
      </w:r>
      <w:r>
        <w:fldChar w:fldCharType="separate"/>
      </w:r>
      <w:r w:rsidR="00CE7BA9" w:rsidRPr="00056A36">
        <w:rPr>
          <w:rStyle w:val="Hyperlink"/>
        </w:rPr>
        <w:t>Fiscal Year (FY) 20</w:t>
      </w:r>
      <w:r w:rsidR="00353593" w:rsidRPr="00056A36">
        <w:rPr>
          <w:rStyle w:val="Hyperlink"/>
        </w:rPr>
        <w:t>24</w:t>
      </w:r>
      <w:r w:rsidR="00FB6701" w:rsidRPr="00056A36">
        <w:rPr>
          <w:rStyle w:val="Hyperlink"/>
        </w:rPr>
        <w:t xml:space="preserve"> IPPS </w:t>
      </w:r>
      <w:r w:rsidR="00BE066C" w:rsidRPr="00056A36">
        <w:rPr>
          <w:rStyle w:val="Hyperlink"/>
        </w:rPr>
        <w:t>Final</w:t>
      </w:r>
      <w:r w:rsidR="00FB6701" w:rsidRPr="00056A36">
        <w:rPr>
          <w:rStyle w:val="Hyperlink"/>
        </w:rPr>
        <w:t xml:space="preserve"> Rule</w:t>
      </w:r>
    </w:p>
    <w:p w14:paraId="2050792E" w14:textId="44431935" w:rsidR="00CE7BA9" w:rsidRPr="00CE7BA9" w:rsidRDefault="00056A36" w:rsidP="00CB220A">
      <w:pPr>
        <w:pStyle w:val="webbullet1"/>
        <w:rPr>
          <w:color w:val="0000FF"/>
        </w:rPr>
      </w:pPr>
      <w:r>
        <w:fldChar w:fldCharType="end"/>
      </w:r>
      <w:hyperlink r:id="rId9" w:anchor=":~:text=In%20the%20FY%202023%20IPPS,for%20hybrid%20measures%2C%20updating%20our" w:history="1">
        <w:r w:rsidR="00353593">
          <w:rPr>
            <w:rStyle w:val="Hyperlink"/>
          </w:rPr>
          <w:t>FY</w:t>
        </w:r>
        <w:r w:rsidR="00CB220A">
          <w:rPr>
            <w:rStyle w:val="Hyperlink"/>
          </w:rPr>
          <w:t xml:space="preserve"> 20</w:t>
        </w:r>
        <w:r w:rsidR="00353593">
          <w:rPr>
            <w:rStyle w:val="Hyperlink"/>
          </w:rPr>
          <w:t>23</w:t>
        </w:r>
        <w:r w:rsidR="00CB220A">
          <w:rPr>
            <w:rStyle w:val="Hyperlink"/>
          </w:rPr>
          <w:t xml:space="preserve"> IPPS Final Rule</w:t>
        </w:r>
      </w:hyperlink>
    </w:p>
    <w:p w14:paraId="6AC76AC7" w14:textId="226F5F83" w:rsidR="001A7B87" w:rsidRPr="008C79A7" w:rsidRDefault="008C79A7" w:rsidP="00CE7BA9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"http://www.cms.gov/HospitalOutpatientPPS/01_overview.asp" \t "_blank" </w:instrText>
      </w:r>
      <w:r>
        <w:fldChar w:fldCharType="separate"/>
      </w:r>
      <w:r w:rsidR="00AB6094" w:rsidRPr="008C79A7">
        <w:rPr>
          <w:rStyle w:val="Hyperlink"/>
        </w:rPr>
        <w:t>O</w:t>
      </w:r>
      <w:r w:rsidR="00CB220A">
        <w:rPr>
          <w:rStyle w:val="Hyperlink"/>
        </w:rPr>
        <w:t xml:space="preserve">utpatient </w:t>
      </w:r>
      <w:r w:rsidR="00D74BB6">
        <w:rPr>
          <w:rStyle w:val="Hyperlink"/>
        </w:rPr>
        <w:t>p</w:t>
      </w:r>
      <w:r w:rsidR="00CB220A">
        <w:rPr>
          <w:rStyle w:val="Hyperlink"/>
        </w:rPr>
        <w:t xml:space="preserve">rospective </w:t>
      </w:r>
      <w:r w:rsidR="00D74BB6">
        <w:rPr>
          <w:rStyle w:val="Hyperlink"/>
        </w:rPr>
        <w:t>p</w:t>
      </w:r>
      <w:r w:rsidR="00CB220A">
        <w:rPr>
          <w:rStyle w:val="Hyperlink"/>
        </w:rPr>
        <w:t xml:space="preserve">ayment </w:t>
      </w:r>
      <w:r w:rsidR="00D74BB6">
        <w:rPr>
          <w:rStyle w:val="Hyperlink"/>
        </w:rPr>
        <w:t>s</w:t>
      </w:r>
      <w:r w:rsidR="00CB220A">
        <w:rPr>
          <w:rStyle w:val="Hyperlink"/>
        </w:rPr>
        <w:t>ystem (OPPS)</w:t>
      </w:r>
    </w:p>
    <w:p w14:paraId="7F5844E8" w14:textId="50201A5C" w:rsidR="00AB6094" w:rsidRPr="00AB6094" w:rsidRDefault="008C79A7" w:rsidP="001A7B87">
      <w:pPr>
        <w:pStyle w:val="webbullet1"/>
      </w:pPr>
      <w:r>
        <w:fldChar w:fldCharType="end"/>
      </w:r>
      <w:hyperlink r:id="rId10" w:tgtFrame="_blank" w:history="1">
        <w:r w:rsidR="00AB6094" w:rsidRPr="00AB6094">
          <w:rPr>
            <w:rStyle w:val="Hyperlink"/>
          </w:rPr>
          <w:t xml:space="preserve">OPPS </w:t>
        </w:r>
        <w:r w:rsidR="00D86D88">
          <w:rPr>
            <w:rStyle w:val="Hyperlink"/>
          </w:rPr>
          <w:t>MLN Booklet</w:t>
        </w:r>
      </w:hyperlink>
    </w:p>
    <w:p w14:paraId="785878C8" w14:textId="2E22C015" w:rsidR="00AB6094" w:rsidRPr="001A7B87" w:rsidRDefault="007D22F5" w:rsidP="001A7B87">
      <w:pPr>
        <w:pStyle w:val="webheader2"/>
      </w:pPr>
      <w:bookmarkStart w:id="4" w:name="skilled"/>
      <w:bookmarkEnd w:id="4"/>
      <w:r>
        <w:t xml:space="preserve">Skilled </w:t>
      </w:r>
      <w:r w:rsidR="00D74BB6">
        <w:t>n</w:t>
      </w:r>
      <w:r>
        <w:t xml:space="preserve">ursing </w:t>
      </w:r>
      <w:r w:rsidR="00D74BB6">
        <w:t>f</w:t>
      </w:r>
      <w:r>
        <w:t>acility (SNF)</w:t>
      </w:r>
    </w:p>
    <w:p w14:paraId="751E7E46" w14:textId="77777777" w:rsidR="001A7B87" w:rsidRPr="008C79A7" w:rsidRDefault="008C79A7" w:rsidP="001A7B87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"https://www.cms.gov/Center/Provider-Type/Skilled-Nursing-Facility-Center.html" \t "_blank" </w:instrText>
      </w:r>
      <w:r>
        <w:fldChar w:fldCharType="separate"/>
      </w:r>
      <w:r w:rsidR="00AB6094" w:rsidRPr="008C79A7">
        <w:rPr>
          <w:rStyle w:val="Hyperlink"/>
        </w:rPr>
        <w:t>SNF Center</w:t>
      </w:r>
    </w:p>
    <w:p w14:paraId="2DDF39BE" w14:textId="23BA99A2" w:rsidR="001A7B87" w:rsidRPr="008C79A7" w:rsidRDefault="008C79A7" w:rsidP="001A7B87">
      <w:pPr>
        <w:pStyle w:val="webbullet1"/>
        <w:rPr>
          <w:rStyle w:val="Hyperlink"/>
        </w:rPr>
      </w:pPr>
      <w:r>
        <w:fldChar w:fldCharType="end"/>
      </w:r>
      <w:r>
        <w:fldChar w:fldCharType="begin"/>
      </w:r>
      <w:r w:rsidR="00BE066C">
        <w:instrText>HYPERLINK "https://www.cms.gov/Outreach-and-Education/Medicare-Learning-Network-MLN/MLNProducts/EnrollmentResources/provider-resources/snf/index.html" \t "_blank"</w:instrText>
      </w:r>
      <w:r>
        <w:fldChar w:fldCharType="separate"/>
      </w:r>
      <w:r w:rsidR="00AB6094" w:rsidRPr="008C79A7">
        <w:rPr>
          <w:rStyle w:val="Hyperlink"/>
        </w:rPr>
        <w:t xml:space="preserve">SNF </w:t>
      </w:r>
      <w:r w:rsidR="001E1AFA">
        <w:rPr>
          <w:rStyle w:val="Hyperlink"/>
        </w:rPr>
        <w:t xml:space="preserve">MLN </w:t>
      </w:r>
      <w:r w:rsidR="00BE066C">
        <w:rPr>
          <w:rStyle w:val="Hyperlink"/>
        </w:rPr>
        <w:t>Educational Tool</w:t>
      </w:r>
    </w:p>
    <w:p w14:paraId="67B700AB" w14:textId="77777777" w:rsidR="00AB6094" w:rsidRPr="008C79A7" w:rsidRDefault="008C79A7" w:rsidP="001A7B87">
      <w:pPr>
        <w:pStyle w:val="webbullet1"/>
        <w:rPr>
          <w:rStyle w:val="Hyperlink"/>
        </w:rPr>
      </w:pPr>
      <w:r>
        <w:fldChar w:fldCharType="end"/>
      </w:r>
      <w:r>
        <w:fldChar w:fldCharType="begin"/>
      </w:r>
      <w:r w:rsidR="00CB220A">
        <w:instrText>HYPERLINK "https://www.cms.gov/Medicare/Medicare-Fee-for-Service-Payment/PCPricer/SNF.html" \t "_blank"</w:instrText>
      </w:r>
      <w:r>
        <w:fldChar w:fldCharType="separate"/>
      </w:r>
      <w:r w:rsidR="00FB6701">
        <w:rPr>
          <w:rStyle w:val="Hyperlink"/>
        </w:rPr>
        <w:t xml:space="preserve">SNF </w:t>
      </w:r>
      <w:proofErr w:type="spellStart"/>
      <w:r w:rsidR="00FB6701">
        <w:rPr>
          <w:rStyle w:val="Hyperlink"/>
        </w:rPr>
        <w:t>Pricer</w:t>
      </w:r>
      <w:proofErr w:type="spellEnd"/>
    </w:p>
    <w:bookmarkStart w:id="5" w:name="psych"/>
    <w:bookmarkEnd w:id="5"/>
    <w:p w14:paraId="72A1875F" w14:textId="24F378E4" w:rsidR="00AB6094" w:rsidRPr="001A7B87" w:rsidRDefault="008C79A7" w:rsidP="001A7B87">
      <w:pPr>
        <w:pStyle w:val="webheader2"/>
      </w:pPr>
      <w:r>
        <w:rPr>
          <w:rFonts w:ascii="Arial" w:hAnsi="Arial"/>
          <w:b w:val="0"/>
          <w:sz w:val="24"/>
          <w:szCs w:val="24"/>
        </w:rPr>
        <w:fldChar w:fldCharType="end"/>
      </w:r>
      <w:r w:rsidR="00AB6094" w:rsidRPr="001A7B87">
        <w:t xml:space="preserve">Inpatient </w:t>
      </w:r>
      <w:r w:rsidR="00D74BB6">
        <w:t>p</w:t>
      </w:r>
      <w:r w:rsidR="00AB6094" w:rsidRPr="001A7B87">
        <w:t xml:space="preserve">sychiatric </w:t>
      </w:r>
      <w:r w:rsidR="00D74BB6">
        <w:t>f</w:t>
      </w:r>
      <w:r w:rsidR="00AB6094" w:rsidRPr="001A7B87">
        <w:t>acility</w:t>
      </w:r>
      <w:r w:rsidR="007D22F5">
        <w:t xml:space="preserve"> (IPF)</w:t>
      </w:r>
    </w:p>
    <w:p w14:paraId="39D32CE4" w14:textId="77777777" w:rsidR="00CB220A" w:rsidRDefault="006C0964" w:rsidP="00CB220A">
      <w:pPr>
        <w:pStyle w:val="webbullet1"/>
      </w:pPr>
      <w:hyperlink r:id="rId11" w:tgtFrame="_blank" w:history="1">
        <w:r w:rsidR="00CB220A">
          <w:rPr>
            <w:rStyle w:val="Hyperlink"/>
          </w:rPr>
          <w:t xml:space="preserve">IPF </w:t>
        </w:r>
        <w:r w:rsidR="00AB6094" w:rsidRPr="008C79A7">
          <w:rPr>
            <w:rStyle w:val="Hyperlink"/>
          </w:rPr>
          <w:t xml:space="preserve">PPS </w:t>
        </w:r>
      </w:hyperlink>
    </w:p>
    <w:p w14:paraId="756DF786" w14:textId="064F7E5A" w:rsidR="001E1AFA" w:rsidRDefault="006C0964" w:rsidP="00CB220A">
      <w:pPr>
        <w:pStyle w:val="webbullet1"/>
      </w:pPr>
      <w:hyperlink r:id="rId12" w:anchor="Inpatient" w:history="1">
        <w:r w:rsidR="001E1AFA" w:rsidRPr="006C0964">
          <w:rPr>
            <w:rStyle w:val="Hyperlink"/>
          </w:rPr>
          <w:t xml:space="preserve">IPF MLN </w:t>
        </w:r>
        <w:r w:rsidR="0053455D" w:rsidRPr="006C0964">
          <w:rPr>
            <w:rStyle w:val="Hyperlink"/>
          </w:rPr>
          <w:t>Fact Sheet</w:t>
        </w:r>
      </w:hyperlink>
    </w:p>
    <w:p w14:paraId="16BDC193" w14:textId="77777777" w:rsidR="00AB6094" w:rsidRPr="008C79A7" w:rsidRDefault="008C79A7" w:rsidP="001A7B87">
      <w:pPr>
        <w:pStyle w:val="webbullet1"/>
        <w:rPr>
          <w:rStyle w:val="Hyperlink"/>
        </w:rPr>
      </w:pPr>
      <w:r>
        <w:fldChar w:fldCharType="begin"/>
      </w:r>
      <w:r w:rsidR="005542DE">
        <w:instrText>HYPERLINK "https://www.cms.gov/Medicare/Medicare-Fee-for-Service-Payment/PCPricer/inppsy.html" \t "_blank"</w:instrText>
      </w:r>
      <w:r>
        <w:fldChar w:fldCharType="separate"/>
      </w:r>
      <w:r w:rsidR="00AB6094" w:rsidRPr="008C79A7">
        <w:rPr>
          <w:rStyle w:val="Hyperlink"/>
        </w:rPr>
        <w:t xml:space="preserve">IPF </w:t>
      </w:r>
      <w:proofErr w:type="spellStart"/>
      <w:r w:rsidR="00AB6094" w:rsidRPr="008C79A7">
        <w:rPr>
          <w:rStyle w:val="Hyperlink"/>
        </w:rPr>
        <w:t>Pricer</w:t>
      </w:r>
      <w:proofErr w:type="spellEnd"/>
    </w:p>
    <w:bookmarkStart w:id="6" w:name="rehab"/>
    <w:bookmarkEnd w:id="6"/>
    <w:p w14:paraId="08B7DB7A" w14:textId="0E6DD37A" w:rsidR="00AB6094" w:rsidRPr="001A7B87" w:rsidRDefault="008C79A7" w:rsidP="001A7B87">
      <w:pPr>
        <w:pStyle w:val="webheader2"/>
      </w:pPr>
      <w:r>
        <w:rPr>
          <w:rFonts w:ascii="Arial" w:hAnsi="Arial"/>
          <w:b w:val="0"/>
          <w:sz w:val="24"/>
          <w:szCs w:val="24"/>
        </w:rPr>
        <w:fldChar w:fldCharType="end"/>
      </w:r>
      <w:r w:rsidR="00AB6094" w:rsidRPr="001A7B87">
        <w:t xml:space="preserve">Inpatient </w:t>
      </w:r>
      <w:r w:rsidR="00D74BB6">
        <w:t>r</w:t>
      </w:r>
      <w:r w:rsidR="00AB6094" w:rsidRPr="001A7B87">
        <w:t xml:space="preserve">ehabilitation </w:t>
      </w:r>
      <w:r w:rsidR="00D74BB6">
        <w:t>f</w:t>
      </w:r>
      <w:r w:rsidR="00AB6094" w:rsidRPr="001A7B87">
        <w:t>acility</w:t>
      </w:r>
      <w:r w:rsidR="007D22F5">
        <w:t xml:space="preserve"> (IRF)</w:t>
      </w:r>
    </w:p>
    <w:p w14:paraId="106B9E35" w14:textId="77777777" w:rsidR="001E1AFA" w:rsidRPr="008C79A7" w:rsidRDefault="008C79A7" w:rsidP="001E1AFA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"http://www.cms.gov/InpatientRehabFacPPS/" \t "_blank" </w:instrText>
      </w:r>
      <w:r>
        <w:fldChar w:fldCharType="separate"/>
      </w:r>
      <w:r w:rsidR="00AB6094" w:rsidRPr="008C79A7">
        <w:rPr>
          <w:rStyle w:val="Hyperlink"/>
        </w:rPr>
        <w:t>IRF PPS</w:t>
      </w:r>
    </w:p>
    <w:p w14:paraId="0BA1044A" w14:textId="5DDB3EBA" w:rsidR="001E1AFA" w:rsidRPr="006D3662" w:rsidRDefault="008C79A7" w:rsidP="001E1AFA">
      <w:pPr>
        <w:pStyle w:val="webbullet1"/>
        <w:rPr>
          <w:rStyle w:val="Hyperlink"/>
          <w:rFonts w:ascii="Verdana" w:hAnsi="Verdana"/>
          <w:b/>
          <w:sz w:val="32"/>
          <w:szCs w:val="20"/>
        </w:rPr>
      </w:pPr>
      <w:r>
        <w:fldChar w:fldCharType="end"/>
      </w:r>
      <w:r w:rsidR="006D3662">
        <w:fldChar w:fldCharType="begin"/>
      </w:r>
      <w:r w:rsidR="006D3662">
        <w:instrText xml:space="preserve"> HYPERLINK "https://www.cms.gov/Outreach-and-Education/Medicare-Learning-Network-MLN/MLNProducts/html/medicare-payment-systems.html" </w:instrText>
      </w:r>
      <w:r w:rsidR="006D3662">
        <w:fldChar w:fldCharType="separate"/>
      </w:r>
      <w:r w:rsidR="001E1AFA" w:rsidRPr="006D3662">
        <w:rPr>
          <w:rStyle w:val="Hyperlink"/>
        </w:rPr>
        <w:t xml:space="preserve">IRF MLN </w:t>
      </w:r>
      <w:r w:rsidR="0053455D" w:rsidRPr="006D3662">
        <w:rPr>
          <w:rStyle w:val="Hyperlink"/>
        </w:rPr>
        <w:t>Educational Tool</w:t>
      </w:r>
    </w:p>
    <w:p w14:paraId="3B2E44BA" w14:textId="14B3C408" w:rsidR="001E1AFA" w:rsidRPr="001E1AFA" w:rsidRDefault="006D3662" w:rsidP="001E1AFA">
      <w:pPr>
        <w:pStyle w:val="webbullet1"/>
        <w:rPr>
          <w:rStyle w:val="Hyperlink"/>
        </w:rPr>
      </w:pPr>
      <w:r>
        <w:fldChar w:fldCharType="end"/>
      </w:r>
      <w:hyperlink r:id="rId13" w:history="1">
        <w:r w:rsidR="001E1AFA" w:rsidRPr="001E1AFA">
          <w:rPr>
            <w:rStyle w:val="Hyperlink"/>
          </w:rPr>
          <w:t xml:space="preserve">IRF </w:t>
        </w:r>
        <w:proofErr w:type="spellStart"/>
        <w:r w:rsidR="001E1AFA" w:rsidRPr="001E1AFA">
          <w:rPr>
            <w:rStyle w:val="Hyperlink"/>
          </w:rPr>
          <w:t>Pricer</w:t>
        </w:r>
        <w:proofErr w:type="spellEnd"/>
      </w:hyperlink>
    </w:p>
    <w:p w14:paraId="790F7619" w14:textId="50795B85" w:rsidR="00AB6094" w:rsidRPr="001A7B87" w:rsidRDefault="00AB6094" w:rsidP="001A7B87">
      <w:pPr>
        <w:pStyle w:val="webheader2"/>
      </w:pPr>
      <w:r w:rsidRPr="001A7B87">
        <w:t xml:space="preserve">End </w:t>
      </w:r>
      <w:r w:rsidR="00D74BB6">
        <w:t>s</w:t>
      </w:r>
      <w:r w:rsidRPr="001A7B87">
        <w:t xml:space="preserve">tage </w:t>
      </w:r>
      <w:r w:rsidR="00D74BB6">
        <w:t>r</w:t>
      </w:r>
      <w:r w:rsidRPr="001A7B87">
        <w:t xml:space="preserve">enal </w:t>
      </w:r>
      <w:r w:rsidR="00D74BB6">
        <w:t>d</w:t>
      </w:r>
      <w:r w:rsidRPr="001A7B87">
        <w:t>isease</w:t>
      </w:r>
      <w:r w:rsidR="00FB6701">
        <w:t xml:space="preserve"> (ESRD)</w:t>
      </w:r>
    </w:p>
    <w:p w14:paraId="613297D0" w14:textId="77777777" w:rsidR="001A7B87" w:rsidRDefault="006C0964" w:rsidP="001A7B87">
      <w:pPr>
        <w:pStyle w:val="webbullet1"/>
      </w:pPr>
      <w:hyperlink r:id="rId14" w:history="1">
        <w:r w:rsidR="005542DE" w:rsidRPr="005542DE">
          <w:rPr>
            <w:rStyle w:val="Hyperlink"/>
          </w:rPr>
          <w:t>ESRD PPS</w:t>
        </w:r>
      </w:hyperlink>
    </w:p>
    <w:bookmarkStart w:id="7" w:name="_Hlk153436863"/>
    <w:p w14:paraId="6CF6F4C8" w14:textId="0F65E0D6" w:rsidR="001E1AFA" w:rsidRPr="00295DF6" w:rsidRDefault="00295DF6" w:rsidP="001A7B87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"https://www.cms.gov/Outreach-and-Education/Medicare-Learning-Network-MLN/MLNProducts/medicare-provider-compliance-tips/medicare-provider-compliance-tips.html" \l "ESRD" </w:instrText>
      </w:r>
      <w:r>
        <w:fldChar w:fldCharType="separate"/>
      </w:r>
      <w:r w:rsidR="001E1AFA" w:rsidRPr="00295DF6">
        <w:rPr>
          <w:rStyle w:val="Hyperlink"/>
        </w:rPr>
        <w:t xml:space="preserve">ESRD MLN </w:t>
      </w:r>
      <w:r w:rsidR="006E1C50" w:rsidRPr="00295DF6">
        <w:rPr>
          <w:rStyle w:val="Hyperlink"/>
        </w:rPr>
        <w:t>Educational</w:t>
      </w:r>
      <w:bookmarkEnd w:id="7"/>
      <w:r w:rsidR="006E1C50" w:rsidRPr="00295DF6">
        <w:rPr>
          <w:rStyle w:val="Hyperlink"/>
        </w:rPr>
        <w:t xml:space="preserve"> Tool </w:t>
      </w:r>
    </w:p>
    <w:p w14:paraId="59197DE9" w14:textId="73E7CFCA" w:rsidR="00167026" w:rsidRPr="00167026" w:rsidRDefault="00295DF6" w:rsidP="00167026">
      <w:pPr>
        <w:pStyle w:val="webbullet1"/>
        <w:rPr>
          <w:rStyle w:val="Hyperlink"/>
        </w:rPr>
      </w:pPr>
      <w:r>
        <w:fldChar w:fldCharType="end"/>
      </w:r>
      <w:r w:rsidR="005542DE">
        <w:fldChar w:fldCharType="begin"/>
      </w:r>
      <w:r w:rsidR="005542DE">
        <w:instrText xml:space="preserve"> HYPERLINK "https://www.cms.gov/Medicare/Medicare-Fee-for-Service-Payment/PCPricer/ESRD_Pricer.html" \t "_blank" </w:instrText>
      </w:r>
      <w:r w:rsidR="005542DE">
        <w:fldChar w:fldCharType="separate"/>
      </w:r>
      <w:r w:rsidR="00AB6094" w:rsidRPr="005542DE">
        <w:rPr>
          <w:rStyle w:val="Hyperlink"/>
        </w:rPr>
        <w:t xml:space="preserve">ESRD </w:t>
      </w:r>
      <w:proofErr w:type="spellStart"/>
      <w:r w:rsidR="00AB6094" w:rsidRPr="005542DE">
        <w:rPr>
          <w:rStyle w:val="Hyperlink"/>
        </w:rPr>
        <w:t>Pricer</w:t>
      </w:r>
      <w:proofErr w:type="spellEnd"/>
    </w:p>
    <w:bookmarkStart w:id="8" w:name="other"/>
    <w:bookmarkEnd w:id="8"/>
    <w:p w14:paraId="42004B28" w14:textId="0A701246" w:rsidR="00167026" w:rsidRDefault="005542DE" w:rsidP="001A7B87">
      <w:pPr>
        <w:pStyle w:val="webheader2"/>
      </w:pPr>
      <w:r>
        <w:rPr>
          <w:rFonts w:ascii="Arial" w:hAnsi="Arial"/>
          <w:b w:val="0"/>
          <w:sz w:val="24"/>
          <w:szCs w:val="24"/>
        </w:rPr>
        <w:fldChar w:fldCharType="end"/>
      </w:r>
      <w:r w:rsidR="00167026">
        <w:t xml:space="preserve">Long </w:t>
      </w:r>
      <w:r w:rsidR="00D74BB6">
        <w:t>t</w:t>
      </w:r>
      <w:r w:rsidR="00167026">
        <w:t xml:space="preserve">erm </w:t>
      </w:r>
      <w:r w:rsidR="00D74BB6">
        <w:t>c</w:t>
      </w:r>
      <w:r w:rsidR="00167026">
        <w:t xml:space="preserve">are </w:t>
      </w:r>
      <w:r w:rsidR="00D74BB6">
        <w:t>h</w:t>
      </w:r>
      <w:r w:rsidR="00167026">
        <w:t>ospital (LTCH)</w:t>
      </w:r>
    </w:p>
    <w:p w14:paraId="20500C82" w14:textId="77777777" w:rsidR="00167026" w:rsidRDefault="006C0964" w:rsidP="00167026">
      <w:pPr>
        <w:pStyle w:val="webbullet1"/>
      </w:pPr>
      <w:hyperlink r:id="rId15" w:tgtFrame="_blank" w:history="1">
        <w:r w:rsidR="00167026" w:rsidRPr="00AB6094">
          <w:rPr>
            <w:rStyle w:val="Hyperlink"/>
          </w:rPr>
          <w:t>L</w:t>
        </w:r>
        <w:r w:rsidR="00167026">
          <w:rPr>
            <w:rStyle w:val="Hyperlink"/>
          </w:rPr>
          <w:t>TC</w:t>
        </w:r>
        <w:r w:rsidR="00FB6701">
          <w:rPr>
            <w:rStyle w:val="Hyperlink"/>
          </w:rPr>
          <w:t>H PPS</w:t>
        </w:r>
      </w:hyperlink>
      <w:r w:rsidR="0069744D">
        <w:t xml:space="preserve">   </w:t>
      </w:r>
    </w:p>
    <w:p w14:paraId="39FC9BF0" w14:textId="7583BDEF" w:rsidR="0069744D" w:rsidRPr="00396FEB" w:rsidRDefault="00396FEB" w:rsidP="00167026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"https://www.cms.gov/Outreach-and-Education/Medicare-Learning-Network-MLN/MLNProducts/html/medicare-payment-systems.html" \l "LongTerm" </w:instrText>
      </w:r>
      <w:r>
        <w:fldChar w:fldCharType="separate"/>
      </w:r>
      <w:r w:rsidR="0069744D" w:rsidRPr="00396FEB">
        <w:rPr>
          <w:rStyle w:val="Hyperlink"/>
        </w:rPr>
        <w:t xml:space="preserve">LTCH </w:t>
      </w:r>
      <w:r>
        <w:rPr>
          <w:rStyle w:val="Hyperlink"/>
        </w:rPr>
        <w:t>MLN Educational Tool</w:t>
      </w:r>
    </w:p>
    <w:p w14:paraId="2AF70F52" w14:textId="22B9824E" w:rsidR="00167026" w:rsidRPr="00167026" w:rsidRDefault="00396FEB" w:rsidP="00167026">
      <w:pPr>
        <w:pStyle w:val="webbullet1"/>
      </w:pPr>
      <w:r>
        <w:lastRenderedPageBreak/>
        <w:fldChar w:fldCharType="end"/>
      </w:r>
      <w:hyperlink r:id="rId16" w:tgtFrame="_blank" w:history="1">
        <w:r w:rsidR="00167026" w:rsidRPr="00AB6094">
          <w:rPr>
            <w:rStyle w:val="Hyperlink"/>
          </w:rPr>
          <w:t>L</w:t>
        </w:r>
        <w:r w:rsidR="00167026">
          <w:rPr>
            <w:rStyle w:val="Hyperlink"/>
          </w:rPr>
          <w:t>TCH</w:t>
        </w:r>
        <w:r w:rsidR="00167026" w:rsidRPr="00AB6094">
          <w:rPr>
            <w:rStyle w:val="Hyperlink"/>
          </w:rPr>
          <w:t xml:space="preserve"> </w:t>
        </w:r>
        <w:proofErr w:type="spellStart"/>
        <w:r w:rsidR="00167026" w:rsidRPr="00AB6094">
          <w:rPr>
            <w:rStyle w:val="Hyperlink"/>
          </w:rPr>
          <w:t>Pricer</w:t>
        </w:r>
        <w:proofErr w:type="spellEnd"/>
      </w:hyperlink>
    </w:p>
    <w:p w14:paraId="63137B0D" w14:textId="411CE565" w:rsidR="00AB6094" w:rsidRDefault="00AB6094" w:rsidP="001A7B87">
      <w:pPr>
        <w:pStyle w:val="webheader2"/>
      </w:pPr>
      <w:r w:rsidRPr="001A7B87">
        <w:t xml:space="preserve">Other </w:t>
      </w:r>
      <w:r w:rsidR="00D74BB6">
        <w:t>f</w:t>
      </w:r>
      <w:r w:rsidRPr="001A7B87">
        <w:t xml:space="preserve">acility </w:t>
      </w:r>
      <w:r w:rsidR="00D74BB6">
        <w:t>t</w:t>
      </w:r>
      <w:r w:rsidRPr="001A7B87">
        <w:t>ypes</w:t>
      </w:r>
    </w:p>
    <w:p w14:paraId="7D649FC0" w14:textId="4511391F" w:rsidR="00FB6701" w:rsidRPr="00FB6701" w:rsidRDefault="006C0964" w:rsidP="008B1B66">
      <w:pPr>
        <w:pStyle w:val="webbullet1"/>
        <w:rPr>
          <w:rStyle w:val="Hyperlink"/>
          <w:color w:val="auto"/>
        </w:rPr>
      </w:pPr>
      <w:hyperlink r:id="rId17" w:tgtFrame="_blank" w:history="1">
        <w:r w:rsidR="00AB6094" w:rsidRPr="008C79A7">
          <w:rPr>
            <w:rStyle w:val="Hyperlink"/>
          </w:rPr>
          <w:t xml:space="preserve">Rural </w:t>
        </w:r>
        <w:r w:rsidR="00D74BB6">
          <w:rPr>
            <w:rStyle w:val="Hyperlink"/>
          </w:rPr>
          <w:t>h</w:t>
        </w:r>
        <w:r w:rsidR="00AB6094" w:rsidRPr="008C79A7">
          <w:rPr>
            <w:rStyle w:val="Hyperlink"/>
          </w:rPr>
          <w:t xml:space="preserve">ealth </w:t>
        </w:r>
        <w:r w:rsidR="00D74BB6">
          <w:rPr>
            <w:rStyle w:val="Hyperlink"/>
          </w:rPr>
          <w:t>c</w:t>
        </w:r>
        <w:r w:rsidR="00167026">
          <w:rPr>
            <w:rStyle w:val="Hyperlink"/>
          </w:rPr>
          <w:t>linics</w:t>
        </w:r>
        <w:r w:rsidR="008B1B66">
          <w:rPr>
            <w:rStyle w:val="Hyperlink"/>
          </w:rPr>
          <w:t xml:space="preserve"> (RHCs)</w:t>
        </w:r>
        <w:r w:rsidR="00167026">
          <w:rPr>
            <w:rStyle w:val="Hyperlink"/>
          </w:rPr>
          <w:t xml:space="preserve"> </w:t>
        </w:r>
        <w:r w:rsidR="00AB6094" w:rsidRPr="008C79A7">
          <w:rPr>
            <w:rStyle w:val="Hyperlink"/>
          </w:rPr>
          <w:t>Center</w:t>
        </w:r>
      </w:hyperlink>
    </w:p>
    <w:p w14:paraId="18517686" w14:textId="376CB693" w:rsidR="008B1B66" w:rsidRPr="00FB6701" w:rsidRDefault="006C0964" w:rsidP="008B1B66">
      <w:pPr>
        <w:pStyle w:val="webbullet1"/>
        <w:rPr>
          <w:rStyle w:val="Hyperlink"/>
          <w:color w:val="auto"/>
        </w:rPr>
      </w:pPr>
      <w:hyperlink r:id="rId18" w:history="1">
        <w:r w:rsidR="008B1B66" w:rsidRPr="008B1B66">
          <w:rPr>
            <w:rStyle w:val="Hyperlink"/>
          </w:rPr>
          <w:t xml:space="preserve">RHC </w:t>
        </w:r>
        <w:r w:rsidR="007E782F">
          <w:rPr>
            <w:rStyle w:val="Hyperlink"/>
          </w:rPr>
          <w:t>MLN Booklet</w:t>
        </w:r>
      </w:hyperlink>
    </w:p>
    <w:p w14:paraId="083CAA35" w14:textId="77777777" w:rsidR="001A7B87" w:rsidRDefault="006C0964" w:rsidP="001A7B87">
      <w:pPr>
        <w:pStyle w:val="webbullet1"/>
      </w:pPr>
      <w:hyperlink r:id="rId19" w:tgtFrame="_blank" w:history="1">
        <w:r w:rsidR="00AB6094" w:rsidRPr="00AB6094">
          <w:rPr>
            <w:rStyle w:val="Hyperlink"/>
          </w:rPr>
          <w:t xml:space="preserve">Home Health Agency </w:t>
        </w:r>
        <w:r w:rsidR="008B1B66">
          <w:rPr>
            <w:rStyle w:val="Hyperlink"/>
          </w:rPr>
          <w:t xml:space="preserve">(HHA) </w:t>
        </w:r>
        <w:r w:rsidR="00AB6094" w:rsidRPr="00AB6094">
          <w:rPr>
            <w:rStyle w:val="Hyperlink"/>
          </w:rPr>
          <w:t>Center</w:t>
        </w:r>
      </w:hyperlink>
    </w:p>
    <w:p w14:paraId="1A5A5739" w14:textId="77777777" w:rsidR="008B1B66" w:rsidRDefault="006C0964" w:rsidP="001A7B87">
      <w:pPr>
        <w:pStyle w:val="webbullet1"/>
      </w:pPr>
      <w:hyperlink r:id="rId20" w:history="1">
        <w:r w:rsidR="008B1B66" w:rsidRPr="008B1B66">
          <w:rPr>
            <w:rStyle w:val="Hyperlink"/>
          </w:rPr>
          <w:t xml:space="preserve">HHA </w:t>
        </w:r>
        <w:r w:rsidR="007E782F">
          <w:rPr>
            <w:rStyle w:val="Hyperlink"/>
          </w:rPr>
          <w:t>MLN Booklet</w:t>
        </w:r>
      </w:hyperlink>
    </w:p>
    <w:p w14:paraId="16D0E061" w14:textId="77777777" w:rsidR="001A7B87" w:rsidRPr="008B1B66" w:rsidRDefault="006C0964" w:rsidP="001A7B87">
      <w:pPr>
        <w:pStyle w:val="webbullet1"/>
        <w:rPr>
          <w:rStyle w:val="Hyperlink"/>
          <w:color w:val="auto"/>
        </w:rPr>
      </w:pPr>
      <w:hyperlink r:id="rId21" w:tgtFrame="_blank" w:history="1">
        <w:r w:rsidR="00AB6094" w:rsidRPr="00AB6094">
          <w:rPr>
            <w:rStyle w:val="Hyperlink"/>
          </w:rPr>
          <w:t>Hospice Center</w:t>
        </w:r>
      </w:hyperlink>
    </w:p>
    <w:p w14:paraId="663CA554" w14:textId="7EB3620C" w:rsidR="008B1B66" w:rsidRPr="001A7B87" w:rsidRDefault="006C0964" w:rsidP="001A7B87">
      <w:pPr>
        <w:pStyle w:val="webbullet1"/>
        <w:rPr>
          <w:rStyle w:val="Hyperlink"/>
          <w:color w:val="auto"/>
        </w:rPr>
      </w:pPr>
      <w:hyperlink r:id="rId22" w:anchor="Hospice" w:history="1">
        <w:r w:rsidR="008B1B66" w:rsidRPr="006C0964">
          <w:rPr>
            <w:rStyle w:val="Hyperlink"/>
          </w:rPr>
          <w:t xml:space="preserve">Hospice </w:t>
        </w:r>
        <w:r w:rsidR="007E782F" w:rsidRPr="006C0964">
          <w:rPr>
            <w:rStyle w:val="Hyperlink"/>
          </w:rPr>
          <w:t>M</w:t>
        </w:r>
        <w:r w:rsidR="00493F14" w:rsidRPr="006C0964">
          <w:rPr>
            <w:rStyle w:val="Hyperlink"/>
          </w:rPr>
          <w:t xml:space="preserve">edicare </w:t>
        </w:r>
        <w:r w:rsidR="00D74BB6" w:rsidRPr="006C0964">
          <w:rPr>
            <w:rStyle w:val="Hyperlink"/>
          </w:rPr>
          <w:t>p</w:t>
        </w:r>
        <w:r w:rsidR="00493F14" w:rsidRPr="006C0964">
          <w:rPr>
            <w:rStyle w:val="Hyperlink"/>
          </w:rPr>
          <w:t xml:space="preserve">rovider </w:t>
        </w:r>
        <w:r w:rsidR="00D74BB6" w:rsidRPr="006C0964">
          <w:rPr>
            <w:rStyle w:val="Hyperlink"/>
          </w:rPr>
          <w:t>c</w:t>
        </w:r>
        <w:r w:rsidR="00493F14" w:rsidRPr="006C0964">
          <w:rPr>
            <w:rStyle w:val="Hyperlink"/>
          </w:rPr>
          <w:t xml:space="preserve">ompliance </w:t>
        </w:r>
        <w:r w:rsidR="00D74BB6" w:rsidRPr="006C0964">
          <w:rPr>
            <w:rStyle w:val="Hyperlink"/>
          </w:rPr>
          <w:t>t</w:t>
        </w:r>
        <w:r w:rsidR="00493F14" w:rsidRPr="006C0964">
          <w:rPr>
            <w:rStyle w:val="Hyperlink"/>
          </w:rPr>
          <w:t>ips</w:t>
        </w:r>
      </w:hyperlink>
    </w:p>
    <w:p w14:paraId="3F9F7B48" w14:textId="3989DA52" w:rsidR="001A7B87" w:rsidRPr="001A7B87" w:rsidRDefault="006C0964" w:rsidP="001A7B87">
      <w:pPr>
        <w:pStyle w:val="webbullet1"/>
        <w:rPr>
          <w:rStyle w:val="Hyperlink"/>
          <w:color w:val="auto"/>
        </w:rPr>
      </w:pPr>
      <w:hyperlink r:id="rId23" w:tgtFrame="_blank" w:history="1">
        <w:r w:rsidR="00AB6094" w:rsidRPr="00AB6094">
          <w:rPr>
            <w:rStyle w:val="Hyperlink"/>
          </w:rPr>
          <w:t xml:space="preserve">Critical </w:t>
        </w:r>
        <w:r w:rsidR="00D74BB6">
          <w:rPr>
            <w:rStyle w:val="Hyperlink"/>
          </w:rPr>
          <w:t>a</w:t>
        </w:r>
        <w:r w:rsidR="00AB6094" w:rsidRPr="00AB6094">
          <w:rPr>
            <w:rStyle w:val="Hyperlink"/>
          </w:rPr>
          <w:t xml:space="preserve">ccess </w:t>
        </w:r>
        <w:r w:rsidR="00D74BB6">
          <w:rPr>
            <w:rStyle w:val="Hyperlink"/>
          </w:rPr>
          <w:t>h</w:t>
        </w:r>
        <w:r w:rsidR="00AB6094" w:rsidRPr="00AB6094">
          <w:rPr>
            <w:rStyle w:val="Hyperlink"/>
          </w:rPr>
          <w:t xml:space="preserve">ospital </w:t>
        </w:r>
        <w:r w:rsidR="008B1B66">
          <w:rPr>
            <w:rStyle w:val="Hyperlink"/>
          </w:rPr>
          <w:t xml:space="preserve">(CAH) </w:t>
        </w:r>
        <w:r w:rsidR="00AB6094" w:rsidRPr="00AB6094">
          <w:rPr>
            <w:rStyle w:val="Hyperlink"/>
          </w:rPr>
          <w:t>Center</w:t>
        </w:r>
      </w:hyperlink>
    </w:p>
    <w:p w14:paraId="644944FB" w14:textId="0DEE3471" w:rsidR="001A7B87" w:rsidRPr="009D30A4" w:rsidRDefault="009D30A4" w:rsidP="001A7B87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"https://www.cms.gov/files/document/mln006400-information-critical-access-hospitals.pdf" \t "_blank" </w:instrText>
      </w:r>
      <w:r>
        <w:fldChar w:fldCharType="separate"/>
      </w:r>
      <w:r w:rsidR="007D22F5" w:rsidRPr="009D30A4">
        <w:rPr>
          <w:rStyle w:val="Hyperlink"/>
        </w:rPr>
        <w:t>C</w:t>
      </w:r>
      <w:r w:rsidR="008B1B66" w:rsidRPr="009D30A4">
        <w:rPr>
          <w:rStyle w:val="Hyperlink"/>
        </w:rPr>
        <w:t>AH</w:t>
      </w:r>
      <w:r w:rsidR="007D22F5" w:rsidRPr="009D30A4">
        <w:rPr>
          <w:rStyle w:val="Hyperlink"/>
        </w:rPr>
        <w:t xml:space="preserve"> </w:t>
      </w:r>
      <w:r w:rsidR="007E782F" w:rsidRPr="009D30A4">
        <w:rPr>
          <w:rStyle w:val="Hyperlink"/>
        </w:rPr>
        <w:t>MLN Booklet</w:t>
      </w:r>
    </w:p>
    <w:p w14:paraId="69E84A7E" w14:textId="77317477" w:rsidR="001A7B87" w:rsidRDefault="009D30A4" w:rsidP="001A7B87">
      <w:pPr>
        <w:pStyle w:val="webbullet1"/>
      </w:pPr>
      <w:r>
        <w:fldChar w:fldCharType="end"/>
      </w:r>
      <w:hyperlink r:id="rId24" w:tgtFrame="_blank" w:history="1">
        <w:r w:rsidR="00AB6094" w:rsidRPr="00AB6094">
          <w:rPr>
            <w:rStyle w:val="Hyperlink"/>
          </w:rPr>
          <w:t>F</w:t>
        </w:r>
        <w:r w:rsidR="007D22F5">
          <w:rPr>
            <w:rStyle w:val="Hyperlink"/>
          </w:rPr>
          <w:t xml:space="preserve">ederally </w:t>
        </w:r>
        <w:r w:rsidR="00D74BB6">
          <w:rPr>
            <w:rStyle w:val="Hyperlink"/>
          </w:rPr>
          <w:t>q</w:t>
        </w:r>
        <w:r w:rsidR="007D22F5">
          <w:rPr>
            <w:rStyle w:val="Hyperlink"/>
          </w:rPr>
          <w:t xml:space="preserve">ualified </w:t>
        </w:r>
        <w:r w:rsidR="00D74BB6">
          <w:rPr>
            <w:rStyle w:val="Hyperlink"/>
          </w:rPr>
          <w:t>h</w:t>
        </w:r>
        <w:r w:rsidR="007D22F5">
          <w:rPr>
            <w:rStyle w:val="Hyperlink"/>
          </w:rPr>
          <w:t xml:space="preserve">ealth </w:t>
        </w:r>
        <w:r w:rsidR="00D74BB6">
          <w:rPr>
            <w:rStyle w:val="Hyperlink"/>
          </w:rPr>
          <w:t>c</w:t>
        </w:r>
        <w:r w:rsidR="00AB6094" w:rsidRPr="00AB6094">
          <w:rPr>
            <w:rStyle w:val="Hyperlink"/>
          </w:rPr>
          <w:t>ente</w:t>
        </w:r>
        <w:r w:rsidR="008B1B66">
          <w:rPr>
            <w:rStyle w:val="Hyperlink"/>
          </w:rPr>
          <w:t>rs (FQHCs) Center</w:t>
        </w:r>
      </w:hyperlink>
    </w:p>
    <w:p w14:paraId="0F7EA08A" w14:textId="209E5E16" w:rsidR="00AB6094" w:rsidRPr="00AB6094" w:rsidRDefault="006C0964" w:rsidP="008B1B66">
      <w:pPr>
        <w:pStyle w:val="webbullet1"/>
      </w:pPr>
      <w:hyperlink r:id="rId25" w:tgtFrame="_blank" w:history="1">
        <w:r w:rsidR="00AB6094" w:rsidRPr="00AB6094">
          <w:rPr>
            <w:rStyle w:val="Hyperlink"/>
          </w:rPr>
          <w:t>F</w:t>
        </w:r>
        <w:r w:rsidR="008B1B66">
          <w:rPr>
            <w:rStyle w:val="Hyperlink"/>
          </w:rPr>
          <w:t>QHC</w:t>
        </w:r>
        <w:r w:rsidR="00AB6094" w:rsidRPr="00AB6094">
          <w:rPr>
            <w:rStyle w:val="Hyperlink"/>
          </w:rPr>
          <w:t xml:space="preserve"> </w:t>
        </w:r>
        <w:r w:rsidR="007E782F">
          <w:rPr>
            <w:rStyle w:val="Hyperlink"/>
          </w:rPr>
          <w:t>MLN Booklet</w:t>
        </w:r>
      </w:hyperlink>
    </w:p>
    <w:sectPr w:rsidR="00AB6094" w:rsidRPr="00AB6094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801"/>
    <w:multiLevelType w:val="multilevel"/>
    <w:tmpl w:val="836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0C990975"/>
    <w:multiLevelType w:val="multilevel"/>
    <w:tmpl w:val="1202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5316D"/>
    <w:multiLevelType w:val="multilevel"/>
    <w:tmpl w:val="C460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128F0"/>
    <w:multiLevelType w:val="multilevel"/>
    <w:tmpl w:val="619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10906"/>
    <w:multiLevelType w:val="multilevel"/>
    <w:tmpl w:val="D5E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661F3"/>
    <w:multiLevelType w:val="multilevel"/>
    <w:tmpl w:val="D07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E1041"/>
    <w:multiLevelType w:val="multilevel"/>
    <w:tmpl w:val="688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E5BAD"/>
    <w:multiLevelType w:val="multilevel"/>
    <w:tmpl w:val="9486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01792"/>
    <w:multiLevelType w:val="multilevel"/>
    <w:tmpl w:val="E4A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A07"/>
    <w:multiLevelType w:val="multilevel"/>
    <w:tmpl w:val="C538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10AAD"/>
    <w:multiLevelType w:val="multilevel"/>
    <w:tmpl w:val="826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586663">
    <w:abstractNumId w:val="13"/>
  </w:num>
  <w:num w:numId="2" w16cid:durableId="310911640">
    <w:abstractNumId w:val="20"/>
  </w:num>
  <w:num w:numId="3" w16cid:durableId="944729104">
    <w:abstractNumId w:val="11"/>
  </w:num>
  <w:num w:numId="4" w16cid:durableId="498156455">
    <w:abstractNumId w:val="25"/>
  </w:num>
  <w:num w:numId="5" w16cid:durableId="753473073">
    <w:abstractNumId w:val="19"/>
  </w:num>
  <w:num w:numId="6" w16cid:durableId="517620323">
    <w:abstractNumId w:val="23"/>
  </w:num>
  <w:num w:numId="7" w16cid:durableId="1361929939">
    <w:abstractNumId w:val="19"/>
  </w:num>
  <w:num w:numId="8" w16cid:durableId="353072096">
    <w:abstractNumId w:val="25"/>
  </w:num>
  <w:num w:numId="9" w16cid:durableId="823008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70701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7907351">
    <w:abstractNumId w:val="13"/>
  </w:num>
  <w:num w:numId="12" w16cid:durableId="1389717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145925">
    <w:abstractNumId w:val="9"/>
  </w:num>
  <w:num w:numId="14" w16cid:durableId="1565917701">
    <w:abstractNumId w:val="7"/>
  </w:num>
  <w:num w:numId="15" w16cid:durableId="1509907679">
    <w:abstractNumId w:val="6"/>
  </w:num>
  <w:num w:numId="16" w16cid:durableId="507791773">
    <w:abstractNumId w:val="5"/>
  </w:num>
  <w:num w:numId="17" w16cid:durableId="661277528">
    <w:abstractNumId w:val="4"/>
  </w:num>
  <w:num w:numId="18" w16cid:durableId="1121144269">
    <w:abstractNumId w:val="8"/>
  </w:num>
  <w:num w:numId="19" w16cid:durableId="152184851">
    <w:abstractNumId w:val="3"/>
  </w:num>
  <w:num w:numId="20" w16cid:durableId="684555854">
    <w:abstractNumId w:val="2"/>
  </w:num>
  <w:num w:numId="21" w16cid:durableId="215901024">
    <w:abstractNumId w:val="1"/>
  </w:num>
  <w:num w:numId="22" w16cid:durableId="1621840232">
    <w:abstractNumId w:val="0"/>
  </w:num>
  <w:num w:numId="23" w16cid:durableId="1122504253">
    <w:abstractNumId w:val="24"/>
  </w:num>
  <w:num w:numId="24" w16cid:durableId="773791746">
    <w:abstractNumId w:val="18"/>
  </w:num>
  <w:num w:numId="25" w16cid:durableId="1896697548">
    <w:abstractNumId w:val="14"/>
  </w:num>
  <w:num w:numId="26" w16cid:durableId="1676104034">
    <w:abstractNumId w:val="26"/>
  </w:num>
  <w:num w:numId="27" w16cid:durableId="1912810658">
    <w:abstractNumId w:val="17"/>
  </w:num>
  <w:num w:numId="28" w16cid:durableId="1320839369">
    <w:abstractNumId w:val="16"/>
  </w:num>
  <w:num w:numId="29" w16cid:durableId="1136341270">
    <w:abstractNumId w:val="22"/>
  </w:num>
  <w:num w:numId="30" w16cid:durableId="1882741752">
    <w:abstractNumId w:val="12"/>
  </w:num>
  <w:num w:numId="31" w16cid:durableId="1215432051">
    <w:abstractNumId w:val="27"/>
  </w:num>
  <w:num w:numId="32" w16cid:durableId="1643075648">
    <w:abstractNumId w:val="21"/>
  </w:num>
  <w:num w:numId="33" w16cid:durableId="1439518394">
    <w:abstractNumId w:val="10"/>
  </w:num>
  <w:num w:numId="34" w16cid:durableId="162827165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94"/>
    <w:rsid w:val="00056A36"/>
    <w:rsid w:val="000C1D4A"/>
    <w:rsid w:val="00130DF9"/>
    <w:rsid w:val="00145DCD"/>
    <w:rsid w:val="00157BBA"/>
    <w:rsid w:val="00167026"/>
    <w:rsid w:val="001A0AB9"/>
    <w:rsid w:val="001A7B87"/>
    <w:rsid w:val="001C4E73"/>
    <w:rsid w:val="001E1AFA"/>
    <w:rsid w:val="001E3F74"/>
    <w:rsid w:val="00202A27"/>
    <w:rsid w:val="00272E35"/>
    <w:rsid w:val="00295DF6"/>
    <w:rsid w:val="00353593"/>
    <w:rsid w:val="00391469"/>
    <w:rsid w:val="00396FEB"/>
    <w:rsid w:val="004162AE"/>
    <w:rsid w:val="004714B0"/>
    <w:rsid w:val="0049375B"/>
    <w:rsid w:val="00493F14"/>
    <w:rsid w:val="0053455D"/>
    <w:rsid w:val="005542DE"/>
    <w:rsid w:val="005F192D"/>
    <w:rsid w:val="00632C35"/>
    <w:rsid w:val="00690182"/>
    <w:rsid w:val="00691F2B"/>
    <w:rsid w:val="0069744D"/>
    <w:rsid w:val="006C0964"/>
    <w:rsid w:val="006D3662"/>
    <w:rsid w:val="006E1C50"/>
    <w:rsid w:val="006E3869"/>
    <w:rsid w:val="0073729C"/>
    <w:rsid w:val="007925FC"/>
    <w:rsid w:val="007B479D"/>
    <w:rsid w:val="007D22F5"/>
    <w:rsid w:val="007D24BF"/>
    <w:rsid w:val="007E782F"/>
    <w:rsid w:val="00803F9D"/>
    <w:rsid w:val="008123FC"/>
    <w:rsid w:val="0084792E"/>
    <w:rsid w:val="00861C2B"/>
    <w:rsid w:val="0088323E"/>
    <w:rsid w:val="008A0E01"/>
    <w:rsid w:val="008B1B66"/>
    <w:rsid w:val="008C79A7"/>
    <w:rsid w:val="008F343B"/>
    <w:rsid w:val="009312AD"/>
    <w:rsid w:val="009811F7"/>
    <w:rsid w:val="00986FB4"/>
    <w:rsid w:val="009D30A4"/>
    <w:rsid w:val="00A1110D"/>
    <w:rsid w:val="00AA0CEE"/>
    <w:rsid w:val="00AB6094"/>
    <w:rsid w:val="00AC61C3"/>
    <w:rsid w:val="00B2746C"/>
    <w:rsid w:val="00BE066C"/>
    <w:rsid w:val="00BE35C1"/>
    <w:rsid w:val="00C16A79"/>
    <w:rsid w:val="00C261AE"/>
    <w:rsid w:val="00C719C3"/>
    <w:rsid w:val="00CB220A"/>
    <w:rsid w:val="00CE7BA9"/>
    <w:rsid w:val="00D05EB8"/>
    <w:rsid w:val="00D11DDE"/>
    <w:rsid w:val="00D74BB6"/>
    <w:rsid w:val="00D86D88"/>
    <w:rsid w:val="00DC4629"/>
    <w:rsid w:val="00E60C0C"/>
    <w:rsid w:val="00E635D6"/>
    <w:rsid w:val="00EA68CB"/>
    <w:rsid w:val="00F01D04"/>
    <w:rsid w:val="00F23054"/>
    <w:rsid w:val="00FB6701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857E0"/>
  <w15:docId w15:val="{BE497D2A-BBFB-4DC9-BA22-93DDBAB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B60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customStyle="1" w:styleId="Heading6Char">
    <w:name w:val="Heading 6 Char"/>
    <w:basedOn w:val="DefaultParagraphFont"/>
    <w:link w:val="Heading6"/>
    <w:uiPriority w:val="9"/>
    <w:semiHidden/>
    <w:rsid w:val="00AB60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locked/>
    <w:rsid w:val="00AB6094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AB609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A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Medicare-Fee-for-Service-Payment/PCPricer/inpatient.html" TargetMode="External"/><Relationship Id="rId13" Type="http://schemas.openxmlformats.org/officeDocument/2006/relationships/hyperlink" Target="https://www.cms.gov/Medicare/Medicare-Fee-for-Service-Payment/PCPricer/IRF.html" TargetMode="External"/><Relationship Id="rId18" Type="http://schemas.openxmlformats.org/officeDocument/2006/relationships/hyperlink" Target="https://www.cms.gov/files/document/mln006398-information-rural-health-clinics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ms.gov/Center/Provider-Type/Hospice-Center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ms.gov/Outreach-and-Education/Medicare-Learning-Network-MLN/MLNProducts/html/medicare-payment-systems.html" TargetMode="External"/><Relationship Id="rId17" Type="http://schemas.openxmlformats.org/officeDocument/2006/relationships/hyperlink" Target="https://www.cms.gov/Center/Provider-Type/Rural-Health-Clinics-Center.html" TargetMode="External"/><Relationship Id="rId25" Type="http://schemas.openxmlformats.org/officeDocument/2006/relationships/hyperlink" Target="https://www.cms.gov/files/document/mln006397-federally-qualified-health-cent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Medicare-Fee-for-Service-Payment/PCPricer/LTCH.html" TargetMode="External"/><Relationship Id="rId20" Type="http://schemas.openxmlformats.org/officeDocument/2006/relationships/hyperlink" Target="https://www.cms.gov/Outreach-and-Education/Medicare-Learning-Network-MLN/MLNProducts/Downloads/Home-Health-PPS-Fact-Sheet-ICN006816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ms.gov/InpatientPsychFacilPPS/" TargetMode="External"/><Relationship Id="rId24" Type="http://schemas.openxmlformats.org/officeDocument/2006/relationships/hyperlink" Target="https://www.cms.gov/Center/Provider-Type/Federally-Qualified-Health-Centers-FQHC-Center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ms.gov/LongTermCareHospitalPPS/01_overview.asp" TargetMode="External"/><Relationship Id="rId23" Type="http://schemas.openxmlformats.org/officeDocument/2006/relationships/hyperlink" Target="https://www.cms.gov/Center/Provider-Type/Critical-Access-Hospitals-Center.html" TargetMode="External"/><Relationship Id="rId10" Type="http://schemas.openxmlformats.org/officeDocument/2006/relationships/hyperlink" Target="https://www.cms.gov/Outreach-and-Education/Medicare-Learning-Network-MLN/MLNProducts/html/medicare-payment-systems.html" TargetMode="External"/><Relationship Id="rId19" Type="http://schemas.openxmlformats.org/officeDocument/2006/relationships/hyperlink" Target="https://www.cms.gov/Center/Provider-Type/Home-Health-Agency-HHA-Center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ms.gov/newsroom/fact-sheets/fy-2023-hospital-inpatient-prospective-payment-system-ipps-and-long-term-care-hospital-prospective" TargetMode="External"/><Relationship Id="rId14" Type="http://schemas.openxmlformats.org/officeDocument/2006/relationships/hyperlink" Target="https://www.cms.gov/Medicare/Medicare-Fee-for-Service-Payment/ESRDpayment/index.html" TargetMode="External"/><Relationship Id="rId22" Type="http://schemas.openxmlformats.org/officeDocument/2006/relationships/hyperlink" Target="https://www.cms.gov/Outreach-and-Education/Medicare-Learning-Network-MLN/MLNProducts/medicare-provider-compliance-tips/medicare-provider-compliance-tips.html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9m3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45BBB-90A5-4709-B4A7-B1F44CFCD9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96BD98-7EF7-49C1-BAC7-149F2125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157CD7-82AD-4E7A-B81C-B9182CE6F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6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John Ricords</dc:creator>
  <cp:lastModifiedBy>Keefer, Felecia</cp:lastModifiedBy>
  <cp:revision>2</cp:revision>
  <cp:lastPrinted>2013-08-22T18:47:00Z</cp:lastPrinted>
  <dcterms:created xsi:type="dcterms:W3CDTF">2024-01-22T12:10:00Z</dcterms:created>
  <dcterms:modified xsi:type="dcterms:W3CDTF">2024-01-22T12:10:00Z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